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8D" w:rsidRPr="009079FB" w:rsidRDefault="006C6F8D" w:rsidP="009079FB">
      <w:pPr>
        <w:pStyle w:val="BodyText"/>
        <w:jc w:val="both"/>
      </w:pPr>
      <w:bookmarkStart w:id="0" w:name="_GoBack"/>
      <w:bookmarkEnd w:id="0"/>
    </w:p>
    <w:p w:rsidR="00F01159" w:rsidRPr="009079FB" w:rsidRDefault="00F01159"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C05540" w:rsidP="00C05540">
      <w:pPr>
        <w:pStyle w:val="BodyText"/>
        <w:jc w:val="center"/>
      </w:pPr>
      <w:r w:rsidRPr="00667FAE">
        <w:rPr>
          <w:rFonts w:ascii="Calibri" w:eastAsia="Calibri" w:hAnsi="Calibri"/>
          <w:noProof/>
          <w:szCs w:val="22"/>
          <w:lang w:val="en-ZA" w:eastAsia="en-ZA"/>
        </w:rPr>
        <w:drawing>
          <wp:inline distT="0" distB="0" distL="0" distR="0" wp14:anchorId="5208F33D" wp14:editId="3C6847FF">
            <wp:extent cx="6543675" cy="1952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671" cy="1953817"/>
                    </a:xfrm>
                    <a:prstGeom prst="rect">
                      <a:avLst/>
                    </a:prstGeom>
                    <a:noFill/>
                  </pic:spPr>
                </pic:pic>
              </a:graphicData>
            </a:graphic>
          </wp:inline>
        </w:drawing>
      </w: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6C6F8D" w:rsidP="009079FB">
      <w:pPr>
        <w:pStyle w:val="BodyText"/>
        <w:jc w:val="both"/>
      </w:pPr>
    </w:p>
    <w:p w:rsidR="006C6F8D" w:rsidRPr="009079FB" w:rsidRDefault="002D5612" w:rsidP="00811B0E">
      <w:pPr>
        <w:pStyle w:val="Heading4"/>
        <w:spacing w:before="0"/>
        <w:ind w:left="0" w:right="52"/>
        <w:jc w:val="center"/>
        <w:rPr>
          <w:sz w:val="24"/>
          <w:szCs w:val="24"/>
        </w:rPr>
      </w:pPr>
      <w:r>
        <w:rPr>
          <w:sz w:val="24"/>
          <w:szCs w:val="24"/>
        </w:rPr>
        <w:t>ASSET MANAGEMENT POLICY 2020/21</w:t>
      </w:r>
      <w:r w:rsidR="006C6F8D" w:rsidRPr="009079FB">
        <w:rPr>
          <w:sz w:val="24"/>
          <w:szCs w:val="24"/>
        </w:rPr>
        <w:t xml:space="preserve"> FINANCIAL YEAR</w:t>
      </w:r>
    </w:p>
    <w:p w:rsidR="006C6F8D" w:rsidRPr="009079FB" w:rsidRDefault="006C6F8D" w:rsidP="009079FB">
      <w:pPr>
        <w:pStyle w:val="Heading7"/>
        <w:ind w:left="192"/>
        <w:jc w:val="both"/>
        <w:rPr>
          <w:color w:val="001F5F"/>
          <w:sz w:val="24"/>
          <w:szCs w:val="24"/>
        </w:rPr>
      </w:pPr>
    </w:p>
    <w:p w:rsidR="009079FB" w:rsidRDefault="009079FB" w:rsidP="009079FB">
      <w:pPr>
        <w:pStyle w:val="Heading7"/>
        <w:ind w:left="192"/>
        <w:jc w:val="both"/>
        <w:rPr>
          <w:color w:val="001F5F"/>
          <w:sz w:val="24"/>
          <w:szCs w:val="24"/>
        </w:rPr>
        <w:sectPr w:rsidR="009079FB" w:rsidSect="00685F7B">
          <w:footerReference w:type="default" r:id="rId10"/>
          <w:pgSz w:w="11910" w:h="16840"/>
          <w:pgMar w:top="1320" w:right="995" w:bottom="280" w:left="940" w:header="720" w:footer="720" w:gutter="0"/>
          <w:cols w:space="720"/>
        </w:sectPr>
      </w:pPr>
    </w:p>
    <w:p w:rsidR="006C6F8D" w:rsidRPr="009079FB" w:rsidRDefault="006C6F8D" w:rsidP="009079FB">
      <w:pPr>
        <w:pStyle w:val="Heading7"/>
        <w:spacing w:line="480" w:lineRule="auto"/>
        <w:ind w:left="192"/>
        <w:jc w:val="both"/>
        <w:rPr>
          <w:sz w:val="24"/>
          <w:szCs w:val="24"/>
        </w:rPr>
      </w:pPr>
      <w:r w:rsidRPr="009079FB">
        <w:rPr>
          <w:color w:val="001F5F"/>
          <w:sz w:val="24"/>
          <w:szCs w:val="24"/>
        </w:rPr>
        <w:lastRenderedPageBreak/>
        <w:t>TABLE OF CONTENTS</w:t>
      </w:r>
    </w:p>
    <w:p w:rsidR="006C6F8D" w:rsidRPr="009079FB" w:rsidRDefault="00FA523B" w:rsidP="009079FB">
      <w:pPr>
        <w:tabs>
          <w:tab w:val="right" w:leader="dot" w:pos="10186"/>
        </w:tabs>
        <w:spacing w:line="480" w:lineRule="auto"/>
        <w:ind w:left="192"/>
        <w:jc w:val="both"/>
        <w:rPr>
          <w:sz w:val="24"/>
          <w:szCs w:val="24"/>
        </w:rPr>
      </w:pPr>
      <w:hyperlink w:anchor="_bookmark86" w:history="1">
        <w:r w:rsidR="006C6F8D" w:rsidRPr="009079FB">
          <w:rPr>
            <w:sz w:val="24"/>
            <w:szCs w:val="24"/>
          </w:rPr>
          <w:t>TABLE</w:t>
        </w:r>
        <w:r w:rsidR="006C6F8D" w:rsidRPr="009079FB">
          <w:rPr>
            <w:spacing w:val="-3"/>
            <w:sz w:val="24"/>
            <w:szCs w:val="24"/>
          </w:rPr>
          <w:t xml:space="preserve"> </w:t>
        </w:r>
        <w:r w:rsidR="006C6F8D" w:rsidRPr="009079FB">
          <w:rPr>
            <w:sz w:val="24"/>
            <w:szCs w:val="24"/>
          </w:rPr>
          <w:t>OF</w:t>
        </w:r>
        <w:r w:rsidR="006C6F8D" w:rsidRPr="009079FB">
          <w:rPr>
            <w:spacing w:val="-1"/>
            <w:sz w:val="24"/>
            <w:szCs w:val="24"/>
          </w:rPr>
          <w:t xml:space="preserve"> </w:t>
        </w:r>
        <w:r w:rsidR="006C6F8D" w:rsidRPr="009079FB">
          <w:rPr>
            <w:sz w:val="24"/>
            <w:szCs w:val="24"/>
          </w:rPr>
          <w:t>CONTENTS</w:t>
        </w:r>
        <w:r w:rsidR="006C6F8D" w:rsidRPr="009079FB">
          <w:rPr>
            <w:sz w:val="24"/>
            <w:szCs w:val="24"/>
          </w:rPr>
          <w:tab/>
          <w:t>2</w:t>
        </w:r>
      </w:hyperlink>
    </w:p>
    <w:p w:rsidR="006C6F8D" w:rsidRPr="009079FB" w:rsidRDefault="00FA523B" w:rsidP="009079FB">
      <w:pPr>
        <w:tabs>
          <w:tab w:val="right" w:leader="dot" w:pos="10186"/>
        </w:tabs>
        <w:spacing w:line="480" w:lineRule="auto"/>
        <w:ind w:left="192"/>
        <w:jc w:val="both"/>
        <w:rPr>
          <w:sz w:val="24"/>
          <w:szCs w:val="24"/>
        </w:rPr>
      </w:pPr>
      <w:hyperlink w:anchor="_bookmark87" w:history="1">
        <w:r w:rsidR="006C6F8D" w:rsidRPr="009079FB">
          <w:rPr>
            <w:sz w:val="24"/>
            <w:szCs w:val="24"/>
          </w:rPr>
          <w:t>ABBREVIATIONS</w:t>
        </w:r>
        <w:r w:rsidR="006C6F8D" w:rsidRPr="009079FB">
          <w:rPr>
            <w:sz w:val="24"/>
            <w:szCs w:val="24"/>
          </w:rPr>
          <w:tab/>
          <w:t>3</w:t>
        </w:r>
      </w:hyperlink>
    </w:p>
    <w:p w:rsidR="006C6F8D" w:rsidRPr="009079FB" w:rsidRDefault="00FA523B" w:rsidP="00EE3A21">
      <w:pPr>
        <w:pStyle w:val="ListParagraph"/>
        <w:numPr>
          <w:ilvl w:val="0"/>
          <w:numId w:val="21"/>
        </w:numPr>
        <w:tabs>
          <w:tab w:val="left" w:pos="759"/>
          <w:tab w:val="left" w:pos="760"/>
          <w:tab w:val="right" w:leader="dot" w:pos="10186"/>
        </w:tabs>
        <w:spacing w:line="480" w:lineRule="auto"/>
        <w:jc w:val="both"/>
        <w:rPr>
          <w:sz w:val="24"/>
          <w:szCs w:val="24"/>
        </w:rPr>
      </w:pPr>
      <w:hyperlink w:anchor="_bookmark88" w:history="1">
        <w:r w:rsidR="006C6F8D" w:rsidRPr="009079FB">
          <w:rPr>
            <w:sz w:val="24"/>
            <w:szCs w:val="24"/>
          </w:rPr>
          <w:t>PURPOSE OF</w:t>
        </w:r>
        <w:r w:rsidR="006C6F8D" w:rsidRPr="009079FB">
          <w:rPr>
            <w:spacing w:val="-3"/>
            <w:sz w:val="24"/>
            <w:szCs w:val="24"/>
          </w:rPr>
          <w:t xml:space="preserve"> </w:t>
        </w:r>
        <w:r w:rsidR="006C6F8D" w:rsidRPr="009079FB">
          <w:rPr>
            <w:sz w:val="24"/>
            <w:szCs w:val="24"/>
          </w:rPr>
          <w:t>THIS</w:t>
        </w:r>
        <w:r w:rsidR="006C6F8D" w:rsidRPr="009079FB">
          <w:rPr>
            <w:spacing w:val="-1"/>
            <w:sz w:val="24"/>
            <w:szCs w:val="24"/>
          </w:rPr>
          <w:t xml:space="preserve"> </w:t>
        </w:r>
        <w:r w:rsidR="006C6F8D" w:rsidRPr="009079FB">
          <w:rPr>
            <w:sz w:val="24"/>
            <w:szCs w:val="24"/>
          </w:rPr>
          <w:t>DOCUMENT</w:t>
        </w:r>
        <w:r w:rsidR="006C6F8D" w:rsidRPr="009079FB">
          <w:rPr>
            <w:sz w:val="24"/>
            <w:szCs w:val="24"/>
          </w:rPr>
          <w:tab/>
          <w:t>4</w:t>
        </w:r>
      </w:hyperlink>
    </w:p>
    <w:p w:rsidR="006C6F8D" w:rsidRPr="009079FB" w:rsidRDefault="00FA523B" w:rsidP="00EE3A21">
      <w:pPr>
        <w:pStyle w:val="ListParagraph"/>
        <w:numPr>
          <w:ilvl w:val="0"/>
          <w:numId w:val="21"/>
        </w:numPr>
        <w:tabs>
          <w:tab w:val="left" w:pos="759"/>
          <w:tab w:val="left" w:pos="760"/>
          <w:tab w:val="right" w:leader="dot" w:pos="10186"/>
        </w:tabs>
        <w:spacing w:line="480" w:lineRule="auto"/>
        <w:jc w:val="both"/>
        <w:rPr>
          <w:sz w:val="24"/>
          <w:szCs w:val="24"/>
        </w:rPr>
      </w:pPr>
      <w:hyperlink w:anchor="_bookmark89" w:history="1">
        <w:r w:rsidR="006C6F8D" w:rsidRPr="009079FB">
          <w:rPr>
            <w:sz w:val="24"/>
            <w:szCs w:val="24"/>
          </w:rPr>
          <w:t>BACKGROUND</w:t>
        </w:r>
        <w:r w:rsidR="006C6F8D" w:rsidRPr="009079FB">
          <w:rPr>
            <w:sz w:val="24"/>
            <w:szCs w:val="24"/>
          </w:rPr>
          <w:tab/>
        </w:r>
      </w:hyperlink>
      <w:r w:rsidR="00592B53">
        <w:rPr>
          <w:sz w:val="24"/>
          <w:szCs w:val="24"/>
        </w:rPr>
        <w:t>6</w:t>
      </w:r>
    </w:p>
    <w:p w:rsidR="006C6F8D" w:rsidRPr="009079FB" w:rsidRDefault="00FA523B" w:rsidP="00EE3A21">
      <w:pPr>
        <w:pStyle w:val="ListParagraph"/>
        <w:numPr>
          <w:ilvl w:val="0"/>
          <w:numId w:val="21"/>
        </w:numPr>
        <w:tabs>
          <w:tab w:val="left" w:pos="759"/>
          <w:tab w:val="left" w:pos="760"/>
          <w:tab w:val="right" w:leader="dot" w:pos="10186"/>
        </w:tabs>
        <w:spacing w:line="480" w:lineRule="auto"/>
        <w:jc w:val="both"/>
        <w:rPr>
          <w:sz w:val="24"/>
          <w:szCs w:val="24"/>
        </w:rPr>
      </w:pPr>
      <w:hyperlink w:anchor="_bookmark90" w:history="1">
        <w:r w:rsidR="006C6F8D" w:rsidRPr="009079FB">
          <w:rPr>
            <w:sz w:val="24"/>
            <w:szCs w:val="24"/>
          </w:rPr>
          <w:t>OBJECTIVES</w:t>
        </w:r>
        <w:r w:rsidR="006C6F8D" w:rsidRPr="009079FB">
          <w:rPr>
            <w:sz w:val="24"/>
            <w:szCs w:val="24"/>
          </w:rPr>
          <w:tab/>
          <w:t>8</w:t>
        </w:r>
      </w:hyperlink>
    </w:p>
    <w:p w:rsidR="006C6F8D" w:rsidRPr="009079FB" w:rsidRDefault="00FA523B" w:rsidP="00EE3A21">
      <w:pPr>
        <w:pStyle w:val="ListParagraph"/>
        <w:numPr>
          <w:ilvl w:val="0"/>
          <w:numId w:val="21"/>
        </w:numPr>
        <w:tabs>
          <w:tab w:val="left" w:pos="759"/>
          <w:tab w:val="left" w:pos="760"/>
          <w:tab w:val="right" w:leader="dot" w:pos="10186"/>
        </w:tabs>
        <w:spacing w:line="480" w:lineRule="auto"/>
        <w:jc w:val="both"/>
        <w:rPr>
          <w:sz w:val="24"/>
          <w:szCs w:val="24"/>
        </w:rPr>
      </w:pPr>
      <w:hyperlink w:anchor="_bookmark91" w:history="1">
        <w:r w:rsidR="006C6F8D" w:rsidRPr="009079FB">
          <w:rPr>
            <w:sz w:val="24"/>
            <w:szCs w:val="24"/>
          </w:rPr>
          <w:t>APPROVAL AND</w:t>
        </w:r>
        <w:r w:rsidR="006C6F8D" w:rsidRPr="009079FB">
          <w:rPr>
            <w:spacing w:val="-1"/>
            <w:sz w:val="24"/>
            <w:szCs w:val="24"/>
          </w:rPr>
          <w:t xml:space="preserve"> </w:t>
        </w:r>
        <w:r w:rsidR="006C6F8D" w:rsidRPr="009079FB">
          <w:rPr>
            <w:sz w:val="24"/>
            <w:szCs w:val="24"/>
          </w:rPr>
          <w:t>EFFECTIVE</w:t>
        </w:r>
        <w:r w:rsidR="006C6F8D" w:rsidRPr="009079FB">
          <w:rPr>
            <w:spacing w:val="-4"/>
            <w:sz w:val="24"/>
            <w:szCs w:val="24"/>
          </w:rPr>
          <w:t xml:space="preserve"> </w:t>
        </w:r>
        <w:r w:rsidR="006C6F8D" w:rsidRPr="009079FB">
          <w:rPr>
            <w:sz w:val="24"/>
            <w:szCs w:val="24"/>
          </w:rPr>
          <w:t>DATE</w:t>
        </w:r>
        <w:r w:rsidR="006C6F8D" w:rsidRPr="009079FB">
          <w:rPr>
            <w:sz w:val="24"/>
            <w:szCs w:val="24"/>
          </w:rPr>
          <w:tab/>
          <w:t>9</w:t>
        </w:r>
      </w:hyperlink>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2" w:history="1">
        <w:r w:rsidR="006C6F8D" w:rsidRPr="009079FB">
          <w:rPr>
            <w:sz w:val="24"/>
            <w:szCs w:val="24"/>
          </w:rPr>
          <w:t>DELEGATIONS AND</w:t>
        </w:r>
        <w:r w:rsidR="006C6F8D" w:rsidRPr="009079FB">
          <w:rPr>
            <w:spacing w:val="-1"/>
            <w:sz w:val="24"/>
            <w:szCs w:val="24"/>
          </w:rPr>
          <w:t xml:space="preserve"> </w:t>
        </w:r>
        <w:r w:rsidR="006C6F8D" w:rsidRPr="009079FB">
          <w:rPr>
            <w:sz w:val="24"/>
            <w:szCs w:val="24"/>
          </w:rPr>
          <w:t>KEY</w:t>
        </w:r>
        <w:r w:rsidR="006C6F8D" w:rsidRPr="009079FB">
          <w:rPr>
            <w:spacing w:val="-1"/>
            <w:sz w:val="24"/>
            <w:szCs w:val="24"/>
          </w:rPr>
          <w:t xml:space="preserve"> </w:t>
        </w:r>
        <w:r w:rsidR="006C6F8D" w:rsidRPr="009079FB">
          <w:rPr>
            <w:sz w:val="24"/>
            <w:szCs w:val="24"/>
          </w:rPr>
          <w:t>RESPONSIBILITIES</w:t>
        </w:r>
        <w:r w:rsidR="006C6F8D" w:rsidRPr="009079FB">
          <w:rPr>
            <w:sz w:val="24"/>
            <w:szCs w:val="24"/>
          </w:rPr>
          <w:tab/>
          <w:t>10</w:t>
        </w:r>
      </w:hyperlink>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3" w:history="1">
        <w:r w:rsidR="006C6F8D" w:rsidRPr="009079FB">
          <w:rPr>
            <w:sz w:val="24"/>
            <w:szCs w:val="24"/>
          </w:rPr>
          <w:t>POLICY</w:t>
        </w:r>
        <w:r w:rsidR="006C6F8D" w:rsidRPr="009079FB">
          <w:rPr>
            <w:spacing w:val="-2"/>
            <w:sz w:val="24"/>
            <w:szCs w:val="24"/>
          </w:rPr>
          <w:t xml:space="preserve"> </w:t>
        </w:r>
        <w:r w:rsidR="006C6F8D" w:rsidRPr="009079FB">
          <w:rPr>
            <w:sz w:val="24"/>
            <w:szCs w:val="24"/>
          </w:rPr>
          <w:t>AMENDMENT</w:t>
        </w:r>
        <w:r w:rsidR="006C6F8D" w:rsidRPr="009079FB">
          <w:rPr>
            <w:sz w:val="24"/>
            <w:szCs w:val="24"/>
          </w:rPr>
          <w:tab/>
          <w:t>1</w:t>
        </w:r>
      </w:hyperlink>
      <w:r w:rsidR="00592B53">
        <w:rPr>
          <w:sz w:val="24"/>
          <w:szCs w:val="24"/>
        </w:rPr>
        <w:t>2</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4" w:history="1">
        <w:r w:rsidR="006C6F8D" w:rsidRPr="009079FB">
          <w:rPr>
            <w:sz w:val="24"/>
            <w:szCs w:val="24"/>
          </w:rPr>
          <w:t>RELATIONSHIP WITH</w:t>
        </w:r>
        <w:r w:rsidR="006C6F8D" w:rsidRPr="009079FB">
          <w:rPr>
            <w:spacing w:val="-11"/>
            <w:sz w:val="24"/>
            <w:szCs w:val="24"/>
          </w:rPr>
          <w:t xml:space="preserve"> </w:t>
        </w:r>
        <w:r w:rsidR="006C6F8D" w:rsidRPr="009079FB">
          <w:rPr>
            <w:sz w:val="24"/>
            <w:szCs w:val="24"/>
          </w:rPr>
          <w:t>OTHER</w:t>
        </w:r>
        <w:r w:rsidR="006C6F8D" w:rsidRPr="009079FB">
          <w:rPr>
            <w:spacing w:val="-1"/>
            <w:sz w:val="24"/>
            <w:szCs w:val="24"/>
          </w:rPr>
          <w:t xml:space="preserve"> </w:t>
        </w:r>
        <w:r w:rsidR="006C6F8D" w:rsidRPr="009079FB">
          <w:rPr>
            <w:sz w:val="24"/>
            <w:szCs w:val="24"/>
          </w:rPr>
          <w:t>POLICIES</w:t>
        </w:r>
        <w:r w:rsidR="006C6F8D" w:rsidRPr="009079FB">
          <w:rPr>
            <w:sz w:val="24"/>
            <w:szCs w:val="24"/>
          </w:rPr>
          <w:tab/>
          <w:t>1</w:t>
        </w:r>
      </w:hyperlink>
      <w:r w:rsidR="00592B53">
        <w:rPr>
          <w:sz w:val="24"/>
          <w:szCs w:val="24"/>
        </w:rPr>
        <w:t>3</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5" w:history="1">
        <w:r w:rsidR="006C6F8D" w:rsidRPr="009079FB">
          <w:rPr>
            <w:sz w:val="24"/>
            <w:szCs w:val="24"/>
          </w:rPr>
          <w:t>REFERENCES</w:t>
        </w:r>
        <w:r w:rsidR="006C6F8D" w:rsidRPr="009079FB">
          <w:rPr>
            <w:sz w:val="24"/>
            <w:szCs w:val="24"/>
          </w:rPr>
          <w:tab/>
          <w:t>1</w:t>
        </w:r>
      </w:hyperlink>
      <w:r w:rsidR="00592B53">
        <w:rPr>
          <w:sz w:val="24"/>
          <w:szCs w:val="24"/>
        </w:rPr>
        <w:t>4</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6" w:history="1">
        <w:r w:rsidR="006C6F8D" w:rsidRPr="009079FB">
          <w:rPr>
            <w:sz w:val="24"/>
            <w:szCs w:val="24"/>
          </w:rPr>
          <w:t>POLICY</w:t>
        </w:r>
        <w:r w:rsidR="006C6F8D" w:rsidRPr="009079FB">
          <w:rPr>
            <w:spacing w:val="-2"/>
            <w:sz w:val="24"/>
            <w:szCs w:val="24"/>
          </w:rPr>
          <w:t xml:space="preserve"> </w:t>
        </w:r>
        <w:r w:rsidR="006C6F8D" w:rsidRPr="009079FB">
          <w:rPr>
            <w:sz w:val="24"/>
            <w:szCs w:val="24"/>
          </w:rPr>
          <w:t>FORMAT</w:t>
        </w:r>
        <w:r w:rsidR="006C6F8D" w:rsidRPr="009079FB">
          <w:rPr>
            <w:sz w:val="24"/>
            <w:szCs w:val="24"/>
          </w:rPr>
          <w:tab/>
          <w:t>1</w:t>
        </w:r>
      </w:hyperlink>
      <w:r w:rsidR="00592B53">
        <w:rPr>
          <w:sz w:val="24"/>
          <w:szCs w:val="24"/>
        </w:rPr>
        <w:t>5</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7" w:history="1">
        <w:r w:rsidR="006C6F8D" w:rsidRPr="009079FB">
          <w:rPr>
            <w:sz w:val="24"/>
            <w:szCs w:val="24"/>
          </w:rPr>
          <w:t>POLICY FOR FIXED</w:t>
        </w:r>
        <w:r w:rsidR="006C6F8D" w:rsidRPr="009079FB">
          <w:rPr>
            <w:spacing w:val="-2"/>
            <w:sz w:val="24"/>
            <w:szCs w:val="24"/>
          </w:rPr>
          <w:t xml:space="preserve"> </w:t>
        </w:r>
        <w:r w:rsidR="006C6F8D" w:rsidRPr="009079FB">
          <w:rPr>
            <w:sz w:val="24"/>
            <w:szCs w:val="24"/>
          </w:rPr>
          <w:t>ASSET ACCOUNTING</w:t>
        </w:r>
        <w:r w:rsidR="006C6F8D" w:rsidRPr="009079FB">
          <w:rPr>
            <w:sz w:val="24"/>
            <w:szCs w:val="24"/>
          </w:rPr>
          <w:tab/>
          <w:t>1</w:t>
        </w:r>
      </w:hyperlink>
      <w:r w:rsidR="00592B53">
        <w:rPr>
          <w:sz w:val="24"/>
          <w:szCs w:val="24"/>
        </w:rPr>
        <w:t>6</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8" w:history="1">
        <w:r w:rsidR="006C6F8D" w:rsidRPr="009079FB">
          <w:rPr>
            <w:sz w:val="24"/>
            <w:szCs w:val="24"/>
          </w:rPr>
          <w:t>POLICY</w:t>
        </w:r>
        <w:r w:rsidR="006C6F8D" w:rsidRPr="009079FB">
          <w:rPr>
            <w:spacing w:val="-2"/>
            <w:sz w:val="24"/>
            <w:szCs w:val="24"/>
          </w:rPr>
          <w:t xml:space="preserve"> </w:t>
        </w:r>
        <w:r w:rsidR="006C6F8D" w:rsidRPr="009079FB">
          <w:rPr>
            <w:sz w:val="24"/>
            <w:szCs w:val="24"/>
          </w:rPr>
          <w:t>FOR</w:t>
        </w:r>
        <w:r w:rsidR="006C6F8D" w:rsidRPr="009079FB">
          <w:rPr>
            <w:spacing w:val="-1"/>
            <w:sz w:val="24"/>
            <w:szCs w:val="24"/>
          </w:rPr>
          <w:t xml:space="preserve"> </w:t>
        </w:r>
        <w:r w:rsidR="006C6F8D" w:rsidRPr="009079FB">
          <w:rPr>
            <w:sz w:val="24"/>
            <w:szCs w:val="24"/>
          </w:rPr>
          <w:t>SAFEGUARDING</w:t>
        </w:r>
        <w:r w:rsidR="006C6F8D" w:rsidRPr="009079FB">
          <w:rPr>
            <w:sz w:val="24"/>
            <w:szCs w:val="24"/>
          </w:rPr>
          <w:tab/>
        </w:r>
      </w:hyperlink>
      <w:r w:rsidR="003F67FD">
        <w:rPr>
          <w:sz w:val="24"/>
          <w:szCs w:val="24"/>
        </w:rPr>
        <w:t>5</w:t>
      </w:r>
      <w:r w:rsidR="00592B53">
        <w:rPr>
          <w:sz w:val="24"/>
          <w:szCs w:val="24"/>
        </w:rPr>
        <w:t>0</w:t>
      </w:r>
    </w:p>
    <w:p w:rsidR="006C6F8D" w:rsidRPr="009079FB" w:rsidRDefault="006C6F8D" w:rsidP="00EE3A21">
      <w:pPr>
        <w:pStyle w:val="ListParagraph"/>
        <w:numPr>
          <w:ilvl w:val="0"/>
          <w:numId w:val="21"/>
        </w:numPr>
        <w:tabs>
          <w:tab w:val="left" w:pos="759"/>
          <w:tab w:val="left" w:pos="760"/>
          <w:tab w:val="right" w:leader="dot" w:pos="10188"/>
        </w:tabs>
        <w:spacing w:line="480" w:lineRule="auto"/>
        <w:jc w:val="both"/>
        <w:rPr>
          <w:sz w:val="24"/>
          <w:szCs w:val="24"/>
        </w:rPr>
      </w:pPr>
      <w:r w:rsidRPr="009079FB">
        <w:rPr>
          <w:sz w:val="24"/>
          <w:szCs w:val="24"/>
        </w:rPr>
        <w:t>POLICY FOR LIFE CYCLE MANAGEMENT OF IMMOVABLE</w:t>
      </w:r>
      <w:r w:rsidRPr="009079FB">
        <w:rPr>
          <w:spacing w:val="-9"/>
          <w:sz w:val="24"/>
          <w:szCs w:val="24"/>
        </w:rPr>
        <w:t xml:space="preserve"> </w:t>
      </w:r>
      <w:r w:rsidR="00857140" w:rsidRPr="009079FB">
        <w:rPr>
          <w:sz w:val="24"/>
          <w:szCs w:val="24"/>
        </w:rPr>
        <w:t>P</w:t>
      </w:r>
      <w:r w:rsidR="00D5712A" w:rsidRPr="009079FB">
        <w:rPr>
          <w:sz w:val="24"/>
          <w:szCs w:val="24"/>
        </w:rPr>
        <w:t>ROPERTY PLANT AND EQUIPMENT</w:t>
      </w:r>
      <w:r w:rsidRPr="009079FB">
        <w:rPr>
          <w:spacing w:val="-1"/>
          <w:sz w:val="24"/>
          <w:szCs w:val="24"/>
        </w:rPr>
        <w:t xml:space="preserve"> </w:t>
      </w:r>
      <w:r w:rsidR="003F67FD">
        <w:rPr>
          <w:sz w:val="24"/>
          <w:szCs w:val="24"/>
        </w:rPr>
        <w:t>ASSETS</w:t>
      </w:r>
      <w:r w:rsidR="003F67FD">
        <w:rPr>
          <w:sz w:val="24"/>
          <w:szCs w:val="24"/>
        </w:rPr>
        <w:tab/>
        <w:t>5</w:t>
      </w:r>
      <w:r w:rsidRPr="009079FB">
        <w:rPr>
          <w:sz w:val="24"/>
          <w:szCs w:val="24"/>
        </w:rPr>
        <w:t>1</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99" w:history="1">
        <w:r w:rsidR="006C6F8D" w:rsidRPr="009079FB">
          <w:rPr>
            <w:sz w:val="24"/>
            <w:szCs w:val="24"/>
          </w:rPr>
          <w:t>SELLING OF REDUNDANT</w:t>
        </w:r>
        <w:r w:rsidR="006C6F8D" w:rsidRPr="009079FB">
          <w:rPr>
            <w:spacing w:val="-2"/>
            <w:sz w:val="24"/>
            <w:szCs w:val="24"/>
          </w:rPr>
          <w:t xml:space="preserve"> </w:t>
        </w:r>
        <w:r w:rsidR="006C6F8D" w:rsidRPr="009079FB">
          <w:rPr>
            <w:sz w:val="24"/>
            <w:szCs w:val="24"/>
          </w:rPr>
          <w:t>MOVABLE</w:t>
        </w:r>
        <w:r w:rsidR="006C6F8D" w:rsidRPr="009079FB">
          <w:rPr>
            <w:spacing w:val="-2"/>
            <w:sz w:val="24"/>
            <w:szCs w:val="24"/>
          </w:rPr>
          <w:t xml:space="preserve"> </w:t>
        </w:r>
        <w:r w:rsidR="006C6F8D" w:rsidRPr="009079FB">
          <w:rPr>
            <w:sz w:val="24"/>
            <w:szCs w:val="24"/>
          </w:rPr>
          <w:t>ASSETS</w:t>
        </w:r>
        <w:r w:rsidR="006C6F8D" w:rsidRPr="009079FB">
          <w:rPr>
            <w:sz w:val="24"/>
            <w:szCs w:val="24"/>
          </w:rPr>
          <w:tab/>
        </w:r>
      </w:hyperlink>
      <w:r w:rsidR="003F67FD">
        <w:rPr>
          <w:sz w:val="24"/>
          <w:szCs w:val="24"/>
        </w:rPr>
        <w:t>5</w:t>
      </w:r>
      <w:r w:rsidR="008A5872">
        <w:rPr>
          <w:sz w:val="24"/>
          <w:szCs w:val="24"/>
        </w:rPr>
        <w:t>5</w:t>
      </w:r>
    </w:p>
    <w:p w:rsidR="006C6F8D" w:rsidRPr="009079FB" w:rsidRDefault="00FA523B" w:rsidP="00EE3A21">
      <w:pPr>
        <w:pStyle w:val="ListParagraph"/>
        <w:numPr>
          <w:ilvl w:val="0"/>
          <w:numId w:val="21"/>
        </w:numPr>
        <w:tabs>
          <w:tab w:val="left" w:pos="759"/>
          <w:tab w:val="left" w:pos="760"/>
          <w:tab w:val="right" w:leader="dot" w:pos="10185"/>
        </w:tabs>
        <w:spacing w:line="480" w:lineRule="auto"/>
        <w:jc w:val="both"/>
        <w:rPr>
          <w:sz w:val="24"/>
          <w:szCs w:val="24"/>
        </w:rPr>
      </w:pPr>
      <w:hyperlink w:anchor="_bookmark100" w:history="1">
        <w:r w:rsidR="006C6F8D" w:rsidRPr="009079FB">
          <w:rPr>
            <w:sz w:val="24"/>
            <w:szCs w:val="24"/>
          </w:rPr>
          <w:t>RESIGNATION</w:t>
        </w:r>
        <w:r w:rsidR="006C6F8D" w:rsidRPr="009079FB">
          <w:rPr>
            <w:spacing w:val="-4"/>
            <w:sz w:val="24"/>
            <w:szCs w:val="24"/>
          </w:rPr>
          <w:t xml:space="preserve"> </w:t>
        </w:r>
        <w:r w:rsidR="006C6F8D" w:rsidRPr="009079FB">
          <w:rPr>
            <w:sz w:val="24"/>
            <w:szCs w:val="24"/>
          </w:rPr>
          <w:t>OF</w:t>
        </w:r>
        <w:r w:rsidR="006C6F8D" w:rsidRPr="009079FB">
          <w:rPr>
            <w:spacing w:val="-3"/>
            <w:sz w:val="24"/>
            <w:szCs w:val="24"/>
          </w:rPr>
          <w:t xml:space="preserve"> </w:t>
        </w:r>
        <w:r w:rsidR="006C6F8D" w:rsidRPr="009079FB">
          <w:rPr>
            <w:sz w:val="24"/>
            <w:szCs w:val="24"/>
          </w:rPr>
          <w:t>OFFICIALS</w:t>
        </w:r>
        <w:r w:rsidR="006C6F8D" w:rsidRPr="009079FB">
          <w:rPr>
            <w:sz w:val="24"/>
            <w:szCs w:val="24"/>
          </w:rPr>
          <w:tab/>
        </w:r>
      </w:hyperlink>
      <w:r w:rsidR="003F67FD">
        <w:rPr>
          <w:sz w:val="24"/>
          <w:szCs w:val="24"/>
        </w:rPr>
        <w:t>5</w:t>
      </w:r>
      <w:r w:rsidR="008A5872">
        <w:rPr>
          <w:sz w:val="24"/>
          <w:szCs w:val="24"/>
        </w:rPr>
        <w:t>5</w:t>
      </w:r>
    </w:p>
    <w:p w:rsidR="006C6F8D" w:rsidRPr="009079FB" w:rsidRDefault="006C6F8D" w:rsidP="00EE3A21">
      <w:pPr>
        <w:pStyle w:val="ListParagraph"/>
        <w:numPr>
          <w:ilvl w:val="0"/>
          <w:numId w:val="21"/>
        </w:numPr>
        <w:tabs>
          <w:tab w:val="left" w:pos="759"/>
          <w:tab w:val="left" w:pos="760"/>
          <w:tab w:val="right" w:leader="dot" w:pos="10186"/>
        </w:tabs>
        <w:spacing w:line="480" w:lineRule="auto"/>
        <w:jc w:val="both"/>
        <w:rPr>
          <w:sz w:val="24"/>
          <w:szCs w:val="24"/>
        </w:rPr>
      </w:pPr>
      <w:r w:rsidRPr="009079FB">
        <w:rPr>
          <w:sz w:val="24"/>
          <w:szCs w:val="24"/>
        </w:rPr>
        <w:t>POLICY</w:t>
      </w:r>
      <w:r w:rsidRPr="009079FB">
        <w:rPr>
          <w:spacing w:val="-3"/>
          <w:sz w:val="24"/>
          <w:szCs w:val="24"/>
        </w:rPr>
        <w:t xml:space="preserve"> </w:t>
      </w:r>
      <w:r w:rsidR="008A5872">
        <w:rPr>
          <w:sz w:val="24"/>
          <w:szCs w:val="24"/>
        </w:rPr>
        <w:t>IMPLE</w:t>
      </w:r>
      <w:r w:rsidR="003F67FD">
        <w:rPr>
          <w:sz w:val="24"/>
          <w:szCs w:val="24"/>
        </w:rPr>
        <w:t>MENTATION</w:t>
      </w:r>
      <w:r w:rsidR="003F67FD">
        <w:rPr>
          <w:sz w:val="24"/>
          <w:szCs w:val="24"/>
        </w:rPr>
        <w:tab/>
        <w:t>5</w:t>
      </w:r>
      <w:r w:rsidR="008A5872">
        <w:rPr>
          <w:sz w:val="24"/>
          <w:szCs w:val="24"/>
        </w:rPr>
        <w:t>5</w:t>
      </w:r>
    </w:p>
    <w:p w:rsidR="006C6F8D" w:rsidRPr="009079FB" w:rsidRDefault="00FA523B" w:rsidP="009079FB">
      <w:pPr>
        <w:tabs>
          <w:tab w:val="right" w:leader="dot" w:pos="10185"/>
        </w:tabs>
        <w:spacing w:line="480" w:lineRule="auto"/>
        <w:ind w:left="192"/>
        <w:jc w:val="both"/>
        <w:rPr>
          <w:sz w:val="24"/>
          <w:szCs w:val="24"/>
        </w:rPr>
      </w:pPr>
      <w:hyperlink w:anchor="_bookmark101" w:history="1">
        <w:r w:rsidR="006C6F8D" w:rsidRPr="009079FB">
          <w:rPr>
            <w:sz w:val="24"/>
            <w:szCs w:val="24"/>
          </w:rPr>
          <w:t>ANNEXURE A: FIXED ASSETS EXPECTED</w:t>
        </w:r>
        <w:r w:rsidR="006C6F8D" w:rsidRPr="009079FB">
          <w:rPr>
            <w:spacing w:val="-3"/>
            <w:sz w:val="24"/>
            <w:szCs w:val="24"/>
          </w:rPr>
          <w:t xml:space="preserve"> </w:t>
        </w:r>
        <w:r w:rsidR="006C6F8D" w:rsidRPr="009079FB">
          <w:rPr>
            <w:sz w:val="24"/>
            <w:szCs w:val="24"/>
          </w:rPr>
          <w:t>USEFUL</w:t>
        </w:r>
        <w:r w:rsidR="006C6F8D" w:rsidRPr="009079FB">
          <w:rPr>
            <w:spacing w:val="-1"/>
            <w:sz w:val="24"/>
            <w:szCs w:val="24"/>
          </w:rPr>
          <w:t xml:space="preserve"> </w:t>
        </w:r>
        <w:r w:rsidR="006C6F8D" w:rsidRPr="009079FB">
          <w:rPr>
            <w:sz w:val="24"/>
            <w:szCs w:val="24"/>
          </w:rPr>
          <w:t>LIVES</w:t>
        </w:r>
      </w:hyperlink>
      <w:r w:rsidR="003F67FD">
        <w:rPr>
          <w:sz w:val="24"/>
          <w:szCs w:val="24"/>
        </w:rPr>
        <w:tab/>
        <w:t>5</w:t>
      </w:r>
      <w:r w:rsidR="008A5872">
        <w:rPr>
          <w:sz w:val="24"/>
          <w:szCs w:val="24"/>
        </w:rPr>
        <w:t>6</w:t>
      </w:r>
    </w:p>
    <w:p w:rsidR="006C6F8D" w:rsidRDefault="006C6F8D" w:rsidP="009079FB">
      <w:pPr>
        <w:tabs>
          <w:tab w:val="right" w:leader="dot" w:pos="10195"/>
        </w:tabs>
        <w:spacing w:line="480" w:lineRule="auto"/>
        <w:ind w:left="192"/>
        <w:jc w:val="both"/>
        <w:rPr>
          <w:sz w:val="24"/>
          <w:szCs w:val="24"/>
        </w:rPr>
      </w:pPr>
      <w:r w:rsidRPr="009079FB">
        <w:rPr>
          <w:sz w:val="24"/>
          <w:szCs w:val="24"/>
        </w:rPr>
        <w:t>ANNEXURE B: ASSETS</w:t>
      </w:r>
      <w:r w:rsidRPr="009079FB">
        <w:rPr>
          <w:spacing w:val="-2"/>
          <w:sz w:val="24"/>
          <w:szCs w:val="24"/>
        </w:rPr>
        <w:t xml:space="preserve"> </w:t>
      </w:r>
      <w:r w:rsidRPr="009079FB">
        <w:rPr>
          <w:sz w:val="24"/>
          <w:szCs w:val="24"/>
        </w:rPr>
        <w:t>RESIDUAL</w:t>
      </w:r>
      <w:r w:rsidRPr="009079FB">
        <w:rPr>
          <w:spacing w:val="1"/>
          <w:sz w:val="24"/>
          <w:szCs w:val="24"/>
        </w:rPr>
        <w:t xml:space="preserve"> </w:t>
      </w:r>
      <w:r w:rsidR="003F67FD">
        <w:rPr>
          <w:sz w:val="24"/>
          <w:szCs w:val="24"/>
        </w:rPr>
        <w:t>VALUES</w:t>
      </w:r>
      <w:r w:rsidR="003F67FD">
        <w:rPr>
          <w:sz w:val="24"/>
          <w:szCs w:val="24"/>
        </w:rPr>
        <w:tab/>
        <w:t>8</w:t>
      </w:r>
      <w:r w:rsidRPr="009079FB">
        <w:rPr>
          <w:sz w:val="24"/>
          <w:szCs w:val="24"/>
        </w:rPr>
        <w:t>0</w:t>
      </w:r>
    </w:p>
    <w:p w:rsidR="00685F7B" w:rsidRPr="009079FB" w:rsidRDefault="00685F7B" w:rsidP="009079FB">
      <w:pPr>
        <w:tabs>
          <w:tab w:val="right" w:leader="dot" w:pos="10195"/>
        </w:tabs>
        <w:spacing w:line="480" w:lineRule="auto"/>
        <w:ind w:left="192"/>
        <w:jc w:val="both"/>
        <w:rPr>
          <w:sz w:val="24"/>
          <w:szCs w:val="24"/>
        </w:rPr>
      </w:pPr>
    </w:p>
    <w:p w:rsidR="006C6F8D" w:rsidRPr="009079FB" w:rsidRDefault="006C6F8D" w:rsidP="009079FB">
      <w:pPr>
        <w:spacing w:line="480" w:lineRule="auto"/>
        <w:jc w:val="both"/>
        <w:rPr>
          <w:sz w:val="24"/>
          <w:szCs w:val="24"/>
        </w:rPr>
        <w:sectPr w:rsidR="006C6F8D" w:rsidRPr="009079FB" w:rsidSect="000609F9">
          <w:pgSz w:w="11910" w:h="16840"/>
          <w:pgMar w:top="1320" w:right="995" w:bottom="280" w:left="940" w:header="720" w:footer="720" w:gutter="0"/>
          <w:cols w:space="720"/>
        </w:sectPr>
      </w:pPr>
    </w:p>
    <w:p w:rsidR="006C6F8D" w:rsidRPr="009079FB" w:rsidRDefault="006C6F8D" w:rsidP="009079FB">
      <w:pPr>
        <w:ind w:left="192"/>
        <w:jc w:val="both"/>
        <w:rPr>
          <w:b/>
          <w:sz w:val="24"/>
          <w:szCs w:val="24"/>
        </w:rPr>
      </w:pPr>
      <w:bookmarkStart w:id="1" w:name="_bookmark87"/>
      <w:bookmarkEnd w:id="1"/>
      <w:r w:rsidRPr="009079FB">
        <w:rPr>
          <w:b/>
          <w:color w:val="001F5F"/>
          <w:sz w:val="24"/>
          <w:szCs w:val="24"/>
        </w:rPr>
        <w:lastRenderedPageBreak/>
        <w:t>ABBREVIATIONS</w:t>
      </w:r>
    </w:p>
    <w:p w:rsidR="006C6F8D" w:rsidRPr="009079FB" w:rsidRDefault="006C6F8D" w:rsidP="009079FB">
      <w:pPr>
        <w:pStyle w:val="BodyText"/>
        <w:jc w:val="both"/>
        <w:rPr>
          <w:b/>
        </w:rPr>
      </w:pPr>
    </w:p>
    <w:tbl>
      <w:tblPr>
        <w:tblW w:w="0" w:type="auto"/>
        <w:tblInd w:w="100" w:type="dxa"/>
        <w:tblLayout w:type="fixed"/>
        <w:tblCellMar>
          <w:left w:w="0" w:type="dxa"/>
          <w:right w:w="0" w:type="dxa"/>
        </w:tblCellMar>
        <w:tblLook w:val="01E0" w:firstRow="1" w:lastRow="1" w:firstColumn="1" w:lastColumn="1" w:noHBand="0" w:noVBand="0"/>
      </w:tblPr>
      <w:tblGrid>
        <w:gridCol w:w="1109"/>
        <w:gridCol w:w="7044"/>
      </w:tblGrid>
      <w:tr w:rsidR="006C6F8D" w:rsidRPr="009079FB" w:rsidTr="006C6F8D">
        <w:trPr>
          <w:trHeight w:val="340"/>
        </w:trPr>
        <w:tc>
          <w:tcPr>
            <w:tcW w:w="1109" w:type="dxa"/>
          </w:tcPr>
          <w:p w:rsidR="006C6F8D" w:rsidRPr="009079FB" w:rsidRDefault="000E64A1" w:rsidP="009079FB">
            <w:pPr>
              <w:pStyle w:val="TableParagraph"/>
              <w:ind w:left="200"/>
              <w:jc w:val="both"/>
              <w:rPr>
                <w:sz w:val="24"/>
                <w:szCs w:val="24"/>
              </w:rPr>
            </w:pPr>
            <w:r>
              <w:rPr>
                <w:sz w:val="24"/>
                <w:szCs w:val="24"/>
              </w:rPr>
              <w:t>HGDM</w:t>
            </w:r>
          </w:p>
        </w:tc>
        <w:tc>
          <w:tcPr>
            <w:tcW w:w="7044" w:type="dxa"/>
          </w:tcPr>
          <w:p w:rsidR="006C6F8D" w:rsidRPr="009079FB" w:rsidRDefault="000E64A1" w:rsidP="009079FB">
            <w:pPr>
              <w:pStyle w:val="TableParagraph"/>
              <w:ind w:left="108"/>
              <w:jc w:val="both"/>
              <w:rPr>
                <w:sz w:val="24"/>
                <w:szCs w:val="24"/>
              </w:rPr>
            </w:pPr>
            <w:r>
              <w:rPr>
                <w:sz w:val="24"/>
                <w:szCs w:val="24"/>
              </w:rPr>
              <w:t>Harry Gwala District Municipality</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AMP</w:t>
            </w:r>
          </w:p>
        </w:tc>
        <w:tc>
          <w:tcPr>
            <w:tcW w:w="7044" w:type="dxa"/>
          </w:tcPr>
          <w:p w:rsidR="006C6F8D" w:rsidRPr="009079FB" w:rsidRDefault="006C6F8D" w:rsidP="009079FB">
            <w:pPr>
              <w:pStyle w:val="TableParagraph"/>
              <w:ind w:left="108"/>
              <w:jc w:val="both"/>
              <w:rPr>
                <w:sz w:val="24"/>
                <w:szCs w:val="24"/>
              </w:rPr>
            </w:pPr>
            <w:r w:rsidRPr="009079FB">
              <w:rPr>
                <w:sz w:val="24"/>
                <w:szCs w:val="24"/>
              </w:rPr>
              <w:t>Asset Management Plan</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AO</w:t>
            </w:r>
          </w:p>
        </w:tc>
        <w:tc>
          <w:tcPr>
            <w:tcW w:w="7044" w:type="dxa"/>
          </w:tcPr>
          <w:p w:rsidR="006C6F8D" w:rsidRPr="009079FB" w:rsidRDefault="006C6F8D" w:rsidP="009079FB">
            <w:pPr>
              <w:pStyle w:val="TableParagraph"/>
              <w:ind w:left="108"/>
              <w:jc w:val="both"/>
              <w:rPr>
                <w:sz w:val="24"/>
                <w:szCs w:val="24"/>
              </w:rPr>
            </w:pPr>
            <w:r w:rsidRPr="009079FB">
              <w:rPr>
                <w:sz w:val="24"/>
                <w:szCs w:val="24"/>
              </w:rPr>
              <w:t>Accounting Officer</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ASB</w:t>
            </w:r>
          </w:p>
        </w:tc>
        <w:tc>
          <w:tcPr>
            <w:tcW w:w="7044" w:type="dxa"/>
          </w:tcPr>
          <w:p w:rsidR="006C6F8D" w:rsidRPr="009079FB" w:rsidRDefault="006C6F8D" w:rsidP="009079FB">
            <w:pPr>
              <w:pStyle w:val="TableParagraph"/>
              <w:ind w:left="108"/>
              <w:jc w:val="both"/>
              <w:rPr>
                <w:sz w:val="24"/>
                <w:szCs w:val="24"/>
              </w:rPr>
            </w:pPr>
            <w:r w:rsidRPr="009079FB">
              <w:rPr>
                <w:sz w:val="24"/>
                <w:szCs w:val="24"/>
              </w:rPr>
              <w:t>Accounting Standards Board</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CFO</w:t>
            </w:r>
          </w:p>
        </w:tc>
        <w:tc>
          <w:tcPr>
            <w:tcW w:w="7044" w:type="dxa"/>
          </w:tcPr>
          <w:p w:rsidR="006C6F8D" w:rsidRPr="009079FB" w:rsidRDefault="006C6F8D" w:rsidP="009079FB">
            <w:pPr>
              <w:pStyle w:val="TableParagraph"/>
              <w:ind w:left="108"/>
              <w:jc w:val="both"/>
              <w:rPr>
                <w:sz w:val="24"/>
                <w:szCs w:val="24"/>
              </w:rPr>
            </w:pPr>
            <w:r w:rsidRPr="009079FB">
              <w:rPr>
                <w:sz w:val="24"/>
                <w:szCs w:val="24"/>
              </w:rPr>
              <w:t>Chief Financial Officer</w:t>
            </w:r>
          </w:p>
        </w:tc>
      </w:tr>
      <w:tr w:rsidR="006C6F8D" w:rsidRPr="009079FB" w:rsidTr="006C6F8D">
        <w:trPr>
          <w:trHeight w:val="412"/>
        </w:trPr>
        <w:tc>
          <w:tcPr>
            <w:tcW w:w="1109" w:type="dxa"/>
          </w:tcPr>
          <w:p w:rsidR="006C6F8D" w:rsidRPr="009079FB" w:rsidRDefault="006C6F8D" w:rsidP="009079FB">
            <w:pPr>
              <w:pStyle w:val="TableParagraph"/>
              <w:ind w:left="200"/>
              <w:jc w:val="both"/>
              <w:rPr>
                <w:sz w:val="24"/>
                <w:szCs w:val="24"/>
              </w:rPr>
            </w:pPr>
            <w:r w:rsidRPr="009079FB">
              <w:rPr>
                <w:sz w:val="24"/>
                <w:szCs w:val="24"/>
              </w:rPr>
              <w:t>CMIP</w:t>
            </w:r>
          </w:p>
        </w:tc>
        <w:tc>
          <w:tcPr>
            <w:tcW w:w="7044" w:type="dxa"/>
          </w:tcPr>
          <w:p w:rsidR="006C6F8D" w:rsidRPr="009079FB" w:rsidRDefault="006C6F8D" w:rsidP="009079FB">
            <w:pPr>
              <w:pStyle w:val="TableParagraph"/>
              <w:ind w:left="108"/>
              <w:jc w:val="both"/>
              <w:rPr>
                <w:sz w:val="24"/>
                <w:szCs w:val="24"/>
              </w:rPr>
            </w:pPr>
            <w:r w:rsidRPr="009079FB">
              <w:rPr>
                <w:sz w:val="24"/>
                <w:szCs w:val="24"/>
              </w:rPr>
              <w:t>Comprehensive Municipal Infrastructure Plan</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CoGTA</w:t>
            </w:r>
          </w:p>
        </w:tc>
        <w:tc>
          <w:tcPr>
            <w:tcW w:w="7044" w:type="dxa"/>
          </w:tcPr>
          <w:p w:rsidR="006C6F8D" w:rsidRPr="009079FB" w:rsidRDefault="006C6F8D" w:rsidP="009079FB">
            <w:pPr>
              <w:pStyle w:val="TableParagraph"/>
              <w:ind w:left="108"/>
              <w:jc w:val="both"/>
              <w:rPr>
                <w:sz w:val="24"/>
                <w:szCs w:val="24"/>
              </w:rPr>
            </w:pPr>
            <w:r w:rsidRPr="009079FB">
              <w:rPr>
                <w:sz w:val="24"/>
                <w:szCs w:val="24"/>
              </w:rPr>
              <w:t>Department of Co-operative Governance and Traditional Affairs</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CRC</w:t>
            </w:r>
          </w:p>
        </w:tc>
        <w:tc>
          <w:tcPr>
            <w:tcW w:w="7044" w:type="dxa"/>
          </w:tcPr>
          <w:p w:rsidR="006C6F8D" w:rsidRPr="009079FB" w:rsidRDefault="006C6F8D" w:rsidP="009079FB">
            <w:pPr>
              <w:pStyle w:val="TableParagraph"/>
              <w:ind w:left="108"/>
              <w:jc w:val="both"/>
              <w:rPr>
                <w:sz w:val="24"/>
                <w:szCs w:val="24"/>
              </w:rPr>
            </w:pPr>
            <w:r w:rsidRPr="009079FB">
              <w:rPr>
                <w:sz w:val="24"/>
                <w:szCs w:val="24"/>
              </w:rPr>
              <w:t>Current Replacement Cost</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DRC</w:t>
            </w:r>
          </w:p>
        </w:tc>
        <w:tc>
          <w:tcPr>
            <w:tcW w:w="7044" w:type="dxa"/>
          </w:tcPr>
          <w:p w:rsidR="006C6F8D" w:rsidRPr="009079FB" w:rsidRDefault="006C6F8D" w:rsidP="009079FB">
            <w:pPr>
              <w:pStyle w:val="TableParagraph"/>
              <w:ind w:left="108"/>
              <w:jc w:val="both"/>
              <w:rPr>
                <w:sz w:val="24"/>
                <w:szCs w:val="24"/>
              </w:rPr>
            </w:pPr>
            <w:r w:rsidRPr="009079FB">
              <w:rPr>
                <w:sz w:val="24"/>
                <w:szCs w:val="24"/>
              </w:rPr>
              <w:t>Depreciated Replacement Cost</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EPWP</w:t>
            </w:r>
          </w:p>
        </w:tc>
        <w:tc>
          <w:tcPr>
            <w:tcW w:w="7044" w:type="dxa"/>
          </w:tcPr>
          <w:p w:rsidR="006C6F8D" w:rsidRPr="009079FB" w:rsidRDefault="006C6F8D" w:rsidP="009079FB">
            <w:pPr>
              <w:pStyle w:val="TableParagraph"/>
              <w:ind w:left="108"/>
              <w:jc w:val="both"/>
              <w:rPr>
                <w:sz w:val="24"/>
                <w:szCs w:val="24"/>
              </w:rPr>
            </w:pPr>
            <w:r w:rsidRPr="009079FB">
              <w:rPr>
                <w:sz w:val="24"/>
                <w:szCs w:val="24"/>
              </w:rPr>
              <w:t>Expanded Public Work Program</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EUL</w:t>
            </w:r>
          </w:p>
        </w:tc>
        <w:tc>
          <w:tcPr>
            <w:tcW w:w="7044" w:type="dxa"/>
          </w:tcPr>
          <w:p w:rsidR="006C6F8D" w:rsidRPr="009079FB" w:rsidRDefault="006C6F8D" w:rsidP="009079FB">
            <w:pPr>
              <w:pStyle w:val="TableParagraph"/>
              <w:ind w:left="108"/>
              <w:jc w:val="both"/>
              <w:rPr>
                <w:sz w:val="24"/>
                <w:szCs w:val="24"/>
              </w:rPr>
            </w:pPr>
            <w:r w:rsidRPr="009079FB">
              <w:rPr>
                <w:sz w:val="24"/>
                <w:szCs w:val="24"/>
              </w:rPr>
              <w:t>Estimated Useful Life</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GIAMA</w:t>
            </w:r>
          </w:p>
        </w:tc>
        <w:tc>
          <w:tcPr>
            <w:tcW w:w="7044" w:type="dxa"/>
          </w:tcPr>
          <w:p w:rsidR="006C6F8D" w:rsidRPr="009079FB" w:rsidRDefault="006C6F8D" w:rsidP="009079FB">
            <w:pPr>
              <w:pStyle w:val="TableParagraph"/>
              <w:ind w:left="108"/>
              <w:jc w:val="both"/>
              <w:rPr>
                <w:sz w:val="24"/>
                <w:szCs w:val="24"/>
              </w:rPr>
            </w:pPr>
            <w:r w:rsidRPr="009079FB">
              <w:rPr>
                <w:sz w:val="24"/>
                <w:szCs w:val="24"/>
              </w:rPr>
              <w:t>Government-wide Immoveable Asset Management Act</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GRAP</w:t>
            </w:r>
          </w:p>
        </w:tc>
        <w:tc>
          <w:tcPr>
            <w:tcW w:w="7044" w:type="dxa"/>
          </w:tcPr>
          <w:p w:rsidR="006C6F8D" w:rsidRPr="009079FB" w:rsidRDefault="006C6F8D" w:rsidP="009079FB">
            <w:pPr>
              <w:pStyle w:val="TableParagraph"/>
              <w:ind w:left="108"/>
              <w:jc w:val="both"/>
              <w:rPr>
                <w:sz w:val="24"/>
                <w:szCs w:val="24"/>
              </w:rPr>
            </w:pPr>
            <w:r w:rsidRPr="009079FB">
              <w:rPr>
                <w:sz w:val="24"/>
                <w:szCs w:val="24"/>
              </w:rPr>
              <w:t xml:space="preserve">Generally Recognised Accounting </w:t>
            </w:r>
            <w:r w:rsidR="009079FB" w:rsidRPr="009079FB">
              <w:rPr>
                <w:sz w:val="24"/>
                <w:szCs w:val="24"/>
              </w:rPr>
              <w:t>Practice</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HOD</w:t>
            </w:r>
          </w:p>
        </w:tc>
        <w:tc>
          <w:tcPr>
            <w:tcW w:w="7044" w:type="dxa"/>
          </w:tcPr>
          <w:p w:rsidR="006C6F8D" w:rsidRPr="009079FB" w:rsidRDefault="006C6F8D" w:rsidP="009079FB">
            <w:pPr>
              <w:pStyle w:val="TableParagraph"/>
              <w:ind w:left="108"/>
              <w:jc w:val="both"/>
              <w:rPr>
                <w:sz w:val="24"/>
                <w:szCs w:val="24"/>
              </w:rPr>
            </w:pPr>
            <w:r w:rsidRPr="009079FB">
              <w:rPr>
                <w:sz w:val="24"/>
                <w:szCs w:val="24"/>
              </w:rPr>
              <w:t>Head of Department</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IAMP</w:t>
            </w:r>
          </w:p>
        </w:tc>
        <w:tc>
          <w:tcPr>
            <w:tcW w:w="7044" w:type="dxa"/>
          </w:tcPr>
          <w:p w:rsidR="006C6F8D" w:rsidRPr="009079FB" w:rsidRDefault="006C6F8D" w:rsidP="009079FB">
            <w:pPr>
              <w:pStyle w:val="TableParagraph"/>
              <w:ind w:left="108"/>
              <w:jc w:val="both"/>
              <w:rPr>
                <w:sz w:val="24"/>
                <w:szCs w:val="24"/>
              </w:rPr>
            </w:pPr>
            <w:r w:rsidRPr="009079FB">
              <w:rPr>
                <w:sz w:val="24"/>
                <w:szCs w:val="24"/>
              </w:rPr>
              <w:t>Infrastructure Asset Management Plan</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IDP</w:t>
            </w:r>
          </w:p>
        </w:tc>
        <w:tc>
          <w:tcPr>
            <w:tcW w:w="7044" w:type="dxa"/>
          </w:tcPr>
          <w:p w:rsidR="006C6F8D" w:rsidRPr="009079FB" w:rsidRDefault="006C6F8D" w:rsidP="009079FB">
            <w:pPr>
              <w:pStyle w:val="TableParagraph"/>
              <w:ind w:left="108"/>
              <w:jc w:val="both"/>
              <w:rPr>
                <w:sz w:val="24"/>
                <w:szCs w:val="24"/>
              </w:rPr>
            </w:pPr>
            <w:r w:rsidRPr="009079FB">
              <w:rPr>
                <w:sz w:val="24"/>
                <w:szCs w:val="24"/>
              </w:rPr>
              <w:t>Integrated Development Plan</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IIMM</w:t>
            </w:r>
          </w:p>
        </w:tc>
        <w:tc>
          <w:tcPr>
            <w:tcW w:w="7044" w:type="dxa"/>
          </w:tcPr>
          <w:p w:rsidR="006C6F8D" w:rsidRPr="009079FB" w:rsidRDefault="006C6F8D" w:rsidP="009079FB">
            <w:pPr>
              <w:pStyle w:val="TableParagraph"/>
              <w:ind w:left="108"/>
              <w:jc w:val="both"/>
              <w:rPr>
                <w:sz w:val="24"/>
                <w:szCs w:val="24"/>
              </w:rPr>
            </w:pPr>
            <w:r w:rsidRPr="009079FB">
              <w:rPr>
                <w:sz w:val="24"/>
                <w:szCs w:val="24"/>
              </w:rPr>
              <w:t>International Infrastructure Management Manual</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ISO</w:t>
            </w:r>
          </w:p>
        </w:tc>
        <w:tc>
          <w:tcPr>
            <w:tcW w:w="7044" w:type="dxa"/>
          </w:tcPr>
          <w:p w:rsidR="006C6F8D" w:rsidRPr="009079FB" w:rsidRDefault="006C6F8D" w:rsidP="009079FB">
            <w:pPr>
              <w:pStyle w:val="TableParagraph"/>
              <w:ind w:left="108"/>
              <w:jc w:val="both"/>
              <w:rPr>
                <w:sz w:val="24"/>
                <w:szCs w:val="24"/>
              </w:rPr>
            </w:pPr>
            <w:r w:rsidRPr="009079FB">
              <w:rPr>
                <w:sz w:val="24"/>
                <w:szCs w:val="24"/>
              </w:rPr>
              <w:t>International Standards Organisation</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MFMA</w:t>
            </w:r>
          </w:p>
        </w:tc>
        <w:tc>
          <w:tcPr>
            <w:tcW w:w="7044" w:type="dxa"/>
          </w:tcPr>
          <w:p w:rsidR="006C6F8D" w:rsidRPr="009079FB" w:rsidRDefault="006C6F8D" w:rsidP="009079FB">
            <w:pPr>
              <w:pStyle w:val="TableParagraph"/>
              <w:ind w:left="108"/>
              <w:jc w:val="both"/>
              <w:rPr>
                <w:sz w:val="24"/>
                <w:szCs w:val="24"/>
              </w:rPr>
            </w:pPr>
            <w:r w:rsidRPr="009079FB">
              <w:rPr>
                <w:sz w:val="24"/>
                <w:szCs w:val="24"/>
              </w:rPr>
              <w:t>Municipal Finance Management Act</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MSA</w:t>
            </w:r>
          </w:p>
        </w:tc>
        <w:tc>
          <w:tcPr>
            <w:tcW w:w="7044" w:type="dxa"/>
          </w:tcPr>
          <w:p w:rsidR="006C6F8D" w:rsidRPr="009079FB" w:rsidRDefault="006C6F8D" w:rsidP="009079FB">
            <w:pPr>
              <w:pStyle w:val="TableParagraph"/>
              <w:ind w:left="108"/>
              <w:jc w:val="both"/>
              <w:rPr>
                <w:sz w:val="24"/>
                <w:szCs w:val="24"/>
              </w:rPr>
            </w:pPr>
            <w:r w:rsidRPr="009079FB">
              <w:rPr>
                <w:sz w:val="24"/>
                <w:szCs w:val="24"/>
              </w:rPr>
              <w:t>Municipal Systems Act</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ODRC</w:t>
            </w:r>
          </w:p>
        </w:tc>
        <w:tc>
          <w:tcPr>
            <w:tcW w:w="7044" w:type="dxa"/>
          </w:tcPr>
          <w:p w:rsidR="006C6F8D" w:rsidRPr="009079FB" w:rsidRDefault="006C6F8D" w:rsidP="009079FB">
            <w:pPr>
              <w:pStyle w:val="TableParagraph"/>
              <w:ind w:left="108"/>
              <w:jc w:val="both"/>
              <w:rPr>
                <w:sz w:val="24"/>
                <w:szCs w:val="24"/>
              </w:rPr>
            </w:pPr>
            <w:r w:rsidRPr="009079FB">
              <w:rPr>
                <w:sz w:val="24"/>
                <w:szCs w:val="24"/>
                <w:lang w:val="en-ZA"/>
              </w:rPr>
              <w:t>Optimised</w:t>
            </w:r>
            <w:r w:rsidRPr="009079FB">
              <w:rPr>
                <w:sz w:val="24"/>
                <w:szCs w:val="24"/>
              </w:rPr>
              <w:t xml:space="preserve"> Depreciated Replacement Cost</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OHSA</w:t>
            </w:r>
          </w:p>
        </w:tc>
        <w:tc>
          <w:tcPr>
            <w:tcW w:w="7044" w:type="dxa"/>
          </w:tcPr>
          <w:p w:rsidR="006C6F8D" w:rsidRPr="009079FB" w:rsidRDefault="006C6F8D" w:rsidP="009079FB">
            <w:pPr>
              <w:pStyle w:val="TableParagraph"/>
              <w:ind w:left="108"/>
              <w:jc w:val="both"/>
              <w:rPr>
                <w:sz w:val="24"/>
                <w:szCs w:val="24"/>
              </w:rPr>
            </w:pPr>
            <w:r w:rsidRPr="009079FB">
              <w:rPr>
                <w:sz w:val="24"/>
                <w:szCs w:val="24"/>
              </w:rPr>
              <w:t>Occupational Health and Safety Act</w:t>
            </w:r>
          </w:p>
        </w:tc>
      </w:tr>
      <w:tr w:rsidR="006C6F8D" w:rsidRPr="009079FB" w:rsidTr="006C6F8D">
        <w:trPr>
          <w:trHeight w:val="414"/>
        </w:trPr>
        <w:tc>
          <w:tcPr>
            <w:tcW w:w="1109" w:type="dxa"/>
          </w:tcPr>
          <w:p w:rsidR="006C6F8D" w:rsidRPr="009079FB" w:rsidRDefault="00857140" w:rsidP="009079FB">
            <w:pPr>
              <w:pStyle w:val="TableParagraph"/>
              <w:ind w:left="200"/>
              <w:jc w:val="both"/>
              <w:rPr>
                <w:sz w:val="24"/>
                <w:szCs w:val="24"/>
              </w:rPr>
            </w:pPr>
            <w:r w:rsidRPr="009079FB">
              <w:rPr>
                <w:sz w:val="24"/>
                <w:szCs w:val="24"/>
              </w:rPr>
              <w:t>P</w:t>
            </w:r>
            <w:r w:rsidR="00D35B36" w:rsidRPr="009079FB">
              <w:rPr>
                <w:sz w:val="24"/>
                <w:szCs w:val="24"/>
              </w:rPr>
              <w:t>PE</w:t>
            </w:r>
          </w:p>
        </w:tc>
        <w:tc>
          <w:tcPr>
            <w:tcW w:w="7044" w:type="dxa"/>
          </w:tcPr>
          <w:p w:rsidR="006C6F8D" w:rsidRPr="009079FB" w:rsidRDefault="006C6F8D" w:rsidP="009079FB">
            <w:pPr>
              <w:pStyle w:val="TableParagraph"/>
              <w:ind w:left="108"/>
              <w:jc w:val="both"/>
              <w:rPr>
                <w:sz w:val="24"/>
                <w:szCs w:val="24"/>
              </w:rPr>
            </w:pPr>
            <w:r w:rsidRPr="009079FB">
              <w:rPr>
                <w:sz w:val="24"/>
                <w:szCs w:val="24"/>
              </w:rPr>
              <w:t>Property, Plant and Equipment</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RUL</w:t>
            </w:r>
          </w:p>
        </w:tc>
        <w:tc>
          <w:tcPr>
            <w:tcW w:w="7044" w:type="dxa"/>
          </w:tcPr>
          <w:p w:rsidR="006C6F8D" w:rsidRPr="009079FB" w:rsidRDefault="006C6F8D" w:rsidP="009079FB">
            <w:pPr>
              <w:pStyle w:val="TableParagraph"/>
              <w:ind w:left="108"/>
              <w:jc w:val="both"/>
              <w:rPr>
                <w:sz w:val="24"/>
                <w:szCs w:val="24"/>
              </w:rPr>
            </w:pPr>
            <w:r w:rsidRPr="009079FB">
              <w:rPr>
                <w:sz w:val="24"/>
                <w:szCs w:val="24"/>
              </w:rPr>
              <w:t>Remaining Useful Life</w:t>
            </w:r>
          </w:p>
        </w:tc>
      </w:tr>
      <w:tr w:rsidR="006C6F8D" w:rsidRPr="009079FB" w:rsidTr="006C6F8D">
        <w:trPr>
          <w:trHeight w:val="413"/>
        </w:trPr>
        <w:tc>
          <w:tcPr>
            <w:tcW w:w="1109" w:type="dxa"/>
          </w:tcPr>
          <w:p w:rsidR="006C6F8D" w:rsidRPr="009079FB" w:rsidRDefault="006C6F8D" w:rsidP="009079FB">
            <w:pPr>
              <w:pStyle w:val="TableParagraph"/>
              <w:ind w:left="200"/>
              <w:jc w:val="both"/>
              <w:rPr>
                <w:sz w:val="24"/>
                <w:szCs w:val="24"/>
              </w:rPr>
            </w:pPr>
            <w:r w:rsidRPr="009079FB">
              <w:rPr>
                <w:sz w:val="24"/>
                <w:szCs w:val="24"/>
              </w:rPr>
              <w:t>RV %</w:t>
            </w:r>
          </w:p>
        </w:tc>
        <w:tc>
          <w:tcPr>
            <w:tcW w:w="7044" w:type="dxa"/>
          </w:tcPr>
          <w:p w:rsidR="006C6F8D" w:rsidRPr="009079FB" w:rsidRDefault="006C6F8D" w:rsidP="009079FB">
            <w:pPr>
              <w:pStyle w:val="TableParagraph"/>
              <w:ind w:left="108"/>
              <w:jc w:val="both"/>
              <w:rPr>
                <w:sz w:val="24"/>
                <w:szCs w:val="24"/>
              </w:rPr>
            </w:pPr>
            <w:r w:rsidRPr="009079FB">
              <w:rPr>
                <w:sz w:val="24"/>
                <w:szCs w:val="24"/>
              </w:rPr>
              <w:t>RV % Residual Value Percentage</w:t>
            </w:r>
          </w:p>
        </w:tc>
      </w:tr>
      <w:tr w:rsidR="006C6F8D" w:rsidRPr="009079FB" w:rsidTr="006C6F8D">
        <w:trPr>
          <w:trHeight w:val="414"/>
        </w:trPr>
        <w:tc>
          <w:tcPr>
            <w:tcW w:w="1109" w:type="dxa"/>
          </w:tcPr>
          <w:p w:rsidR="006C6F8D" w:rsidRPr="009079FB" w:rsidRDefault="006C6F8D" w:rsidP="009079FB">
            <w:pPr>
              <w:pStyle w:val="TableParagraph"/>
              <w:ind w:left="200"/>
              <w:jc w:val="both"/>
              <w:rPr>
                <w:sz w:val="24"/>
                <w:szCs w:val="24"/>
              </w:rPr>
            </w:pPr>
            <w:r w:rsidRPr="009079FB">
              <w:rPr>
                <w:sz w:val="24"/>
                <w:szCs w:val="24"/>
              </w:rPr>
              <w:t>SDBIP</w:t>
            </w:r>
          </w:p>
        </w:tc>
        <w:tc>
          <w:tcPr>
            <w:tcW w:w="7044" w:type="dxa"/>
          </w:tcPr>
          <w:p w:rsidR="006C6F8D" w:rsidRPr="009079FB" w:rsidRDefault="006C6F8D" w:rsidP="009079FB">
            <w:pPr>
              <w:pStyle w:val="TableParagraph"/>
              <w:ind w:left="108"/>
              <w:jc w:val="both"/>
              <w:rPr>
                <w:sz w:val="24"/>
                <w:szCs w:val="24"/>
              </w:rPr>
            </w:pPr>
            <w:r w:rsidRPr="009079FB">
              <w:rPr>
                <w:sz w:val="24"/>
                <w:szCs w:val="24"/>
              </w:rPr>
              <w:t>Service Delivery and Budget Implementation Plan</w:t>
            </w:r>
          </w:p>
        </w:tc>
      </w:tr>
      <w:tr w:rsidR="006C6F8D" w:rsidRPr="009079FB" w:rsidTr="006C6F8D">
        <w:trPr>
          <w:trHeight w:val="340"/>
        </w:trPr>
        <w:tc>
          <w:tcPr>
            <w:tcW w:w="1109" w:type="dxa"/>
          </w:tcPr>
          <w:p w:rsidR="006C6F8D" w:rsidRPr="009079FB" w:rsidRDefault="006C6F8D" w:rsidP="009079FB">
            <w:pPr>
              <w:pStyle w:val="TableParagraph"/>
              <w:ind w:left="200"/>
              <w:jc w:val="both"/>
              <w:rPr>
                <w:sz w:val="24"/>
                <w:szCs w:val="24"/>
              </w:rPr>
            </w:pPr>
            <w:r w:rsidRPr="009079FB">
              <w:rPr>
                <w:sz w:val="24"/>
                <w:szCs w:val="24"/>
              </w:rPr>
              <w:t>VAT</w:t>
            </w:r>
          </w:p>
        </w:tc>
        <w:tc>
          <w:tcPr>
            <w:tcW w:w="7044" w:type="dxa"/>
          </w:tcPr>
          <w:p w:rsidR="006C6F8D" w:rsidRPr="009079FB" w:rsidRDefault="006C6F8D" w:rsidP="009079FB">
            <w:pPr>
              <w:pStyle w:val="TableParagraph"/>
              <w:ind w:left="108"/>
              <w:jc w:val="both"/>
              <w:rPr>
                <w:sz w:val="24"/>
                <w:szCs w:val="24"/>
              </w:rPr>
            </w:pPr>
            <w:r w:rsidRPr="009079FB">
              <w:rPr>
                <w:sz w:val="24"/>
                <w:szCs w:val="24"/>
              </w:rPr>
              <w:t>Value Added Tax</w:t>
            </w:r>
          </w:p>
        </w:tc>
      </w:tr>
    </w:tbl>
    <w:p w:rsidR="006C6F8D" w:rsidRPr="009079FB" w:rsidRDefault="006C6F8D" w:rsidP="009079FB">
      <w:pPr>
        <w:jc w:val="both"/>
        <w:rPr>
          <w:sz w:val="24"/>
          <w:szCs w:val="24"/>
        </w:rPr>
        <w:sectPr w:rsidR="006C6F8D" w:rsidRPr="009079FB">
          <w:pgSz w:w="11910" w:h="16840"/>
          <w:pgMar w:top="1320" w:right="560" w:bottom="280" w:left="940" w:header="720" w:footer="720" w:gutter="0"/>
          <w:cols w:space="720"/>
        </w:sectPr>
      </w:pPr>
    </w:p>
    <w:p w:rsidR="006C6F8D" w:rsidRPr="009079FB" w:rsidRDefault="006C6F8D" w:rsidP="00EE3A21">
      <w:pPr>
        <w:pStyle w:val="Heading9"/>
        <w:numPr>
          <w:ilvl w:val="0"/>
          <w:numId w:val="20"/>
        </w:numPr>
        <w:tabs>
          <w:tab w:val="left" w:pos="1273"/>
          <w:tab w:val="left" w:pos="1274"/>
        </w:tabs>
        <w:ind w:hanging="1273"/>
        <w:jc w:val="both"/>
        <w:rPr>
          <w:color w:val="000000" w:themeColor="text1"/>
        </w:rPr>
      </w:pPr>
      <w:bookmarkStart w:id="2" w:name="_bookmark88"/>
      <w:bookmarkEnd w:id="2"/>
      <w:r w:rsidRPr="009079FB">
        <w:rPr>
          <w:color w:val="000000" w:themeColor="text1"/>
        </w:rPr>
        <w:lastRenderedPageBreak/>
        <w:t>PURPOSE OF THIS</w:t>
      </w:r>
      <w:r w:rsidRPr="009079FB">
        <w:rPr>
          <w:color w:val="000000" w:themeColor="text1"/>
          <w:spacing w:val="-1"/>
        </w:rPr>
        <w:t xml:space="preserve"> </w:t>
      </w:r>
      <w:r w:rsidRPr="009079FB">
        <w:rPr>
          <w:color w:val="000000" w:themeColor="text1"/>
        </w:rPr>
        <w:t>DOCUMENT</w:t>
      </w:r>
    </w:p>
    <w:p w:rsidR="006C6F8D" w:rsidRPr="009079FB" w:rsidRDefault="006C6F8D" w:rsidP="009079FB">
      <w:pPr>
        <w:pStyle w:val="BodyText"/>
        <w:jc w:val="both"/>
        <w:rPr>
          <w:b/>
          <w:color w:val="000000" w:themeColor="text1"/>
        </w:rPr>
      </w:pPr>
    </w:p>
    <w:p w:rsidR="009D021D" w:rsidRPr="009079FB" w:rsidRDefault="006C6F8D" w:rsidP="009079FB">
      <w:pPr>
        <w:pStyle w:val="BodyText"/>
        <w:ind w:right="144"/>
        <w:jc w:val="both"/>
      </w:pPr>
      <w:r w:rsidRPr="009079FB">
        <w:t>This document indicates the policy framework for the management of Municipal movable and immovable Property Plant and Equipment (</w:t>
      </w:r>
      <w:r w:rsidR="00857140" w:rsidRPr="009079FB">
        <w:t>Property Plant and Equipment</w:t>
      </w:r>
      <w:r w:rsidRPr="009079FB">
        <w:t>), investment property, intangible, biological assets and heritage assets.</w:t>
      </w:r>
    </w:p>
    <w:p w:rsidR="009D021D" w:rsidRPr="009079FB" w:rsidRDefault="009D021D" w:rsidP="009079FB">
      <w:pPr>
        <w:pStyle w:val="BodyText"/>
        <w:ind w:right="144"/>
        <w:jc w:val="both"/>
      </w:pPr>
    </w:p>
    <w:p w:rsidR="009D021D" w:rsidRPr="009079FB" w:rsidRDefault="009D021D" w:rsidP="009079FB">
      <w:pPr>
        <w:pStyle w:val="BodyText"/>
        <w:ind w:right="144"/>
        <w:jc w:val="both"/>
      </w:pPr>
      <w:r w:rsidRPr="009079FB">
        <w:t>The South African Constitution requires municipalities to strive, within their financial and administrative</w:t>
      </w:r>
      <w:r w:rsidR="009079FB">
        <w:t xml:space="preserve"> </w:t>
      </w:r>
      <w:r w:rsidRPr="009079FB">
        <w:t>capacity, to achieve the following objectives:</w:t>
      </w:r>
    </w:p>
    <w:p w:rsidR="009D021D" w:rsidRPr="009079FB" w:rsidRDefault="009D021D" w:rsidP="00EE3A21">
      <w:pPr>
        <w:pStyle w:val="ListParagraph"/>
        <w:widowControl/>
        <w:numPr>
          <w:ilvl w:val="0"/>
          <w:numId w:val="22"/>
        </w:numPr>
        <w:autoSpaceDE/>
        <w:autoSpaceDN/>
        <w:ind w:left="567" w:hanging="567"/>
        <w:contextualSpacing/>
        <w:jc w:val="both"/>
        <w:rPr>
          <w:sz w:val="24"/>
          <w:szCs w:val="24"/>
        </w:rPr>
      </w:pPr>
      <w:r w:rsidRPr="009079FB">
        <w:rPr>
          <w:sz w:val="24"/>
          <w:szCs w:val="24"/>
        </w:rPr>
        <w:t>Providing democratic and accountable government for local communities;</w:t>
      </w:r>
    </w:p>
    <w:p w:rsidR="009D021D" w:rsidRPr="009079FB" w:rsidRDefault="009D021D" w:rsidP="00EE3A21">
      <w:pPr>
        <w:pStyle w:val="ListParagraph"/>
        <w:widowControl/>
        <w:numPr>
          <w:ilvl w:val="0"/>
          <w:numId w:val="22"/>
        </w:numPr>
        <w:autoSpaceDE/>
        <w:autoSpaceDN/>
        <w:ind w:left="567" w:hanging="567"/>
        <w:contextualSpacing/>
        <w:jc w:val="both"/>
        <w:rPr>
          <w:sz w:val="24"/>
          <w:szCs w:val="24"/>
        </w:rPr>
      </w:pPr>
      <w:r w:rsidRPr="009079FB">
        <w:rPr>
          <w:sz w:val="24"/>
          <w:szCs w:val="24"/>
        </w:rPr>
        <w:t>Ensuring the provision of services to communities in a sustainable manner;</w:t>
      </w:r>
    </w:p>
    <w:p w:rsidR="009D021D" w:rsidRPr="009079FB" w:rsidRDefault="009D021D" w:rsidP="00EE3A21">
      <w:pPr>
        <w:pStyle w:val="ListParagraph"/>
        <w:widowControl/>
        <w:numPr>
          <w:ilvl w:val="0"/>
          <w:numId w:val="22"/>
        </w:numPr>
        <w:autoSpaceDE/>
        <w:autoSpaceDN/>
        <w:ind w:left="567" w:hanging="567"/>
        <w:contextualSpacing/>
        <w:jc w:val="both"/>
        <w:rPr>
          <w:sz w:val="24"/>
          <w:szCs w:val="24"/>
        </w:rPr>
      </w:pPr>
      <w:r w:rsidRPr="009079FB">
        <w:rPr>
          <w:sz w:val="24"/>
          <w:szCs w:val="24"/>
        </w:rPr>
        <w:t>Promoting social and economic development;</w:t>
      </w:r>
    </w:p>
    <w:p w:rsidR="009D021D" w:rsidRPr="009079FB" w:rsidRDefault="009D021D" w:rsidP="00EE3A21">
      <w:pPr>
        <w:pStyle w:val="ListParagraph"/>
        <w:widowControl/>
        <w:numPr>
          <w:ilvl w:val="0"/>
          <w:numId w:val="22"/>
        </w:numPr>
        <w:autoSpaceDE/>
        <w:autoSpaceDN/>
        <w:ind w:left="567" w:hanging="567"/>
        <w:contextualSpacing/>
        <w:jc w:val="both"/>
        <w:rPr>
          <w:sz w:val="24"/>
          <w:szCs w:val="24"/>
        </w:rPr>
      </w:pPr>
      <w:r w:rsidRPr="009079FB">
        <w:rPr>
          <w:sz w:val="24"/>
          <w:szCs w:val="24"/>
        </w:rPr>
        <w:t>Promoting a safe and healthy environment; and</w:t>
      </w:r>
    </w:p>
    <w:p w:rsidR="009D021D" w:rsidRDefault="009D021D" w:rsidP="00EE3A21">
      <w:pPr>
        <w:pStyle w:val="ListParagraph"/>
        <w:widowControl/>
        <w:numPr>
          <w:ilvl w:val="0"/>
          <w:numId w:val="22"/>
        </w:numPr>
        <w:autoSpaceDE/>
        <w:autoSpaceDN/>
        <w:ind w:left="567" w:hanging="567"/>
        <w:contextualSpacing/>
        <w:jc w:val="both"/>
        <w:rPr>
          <w:sz w:val="24"/>
          <w:szCs w:val="24"/>
        </w:rPr>
      </w:pPr>
      <w:r w:rsidRPr="009079FB">
        <w:rPr>
          <w:sz w:val="24"/>
          <w:szCs w:val="24"/>
        </w:rPr>
        <w:t>Encouraging the involvement of communities and community organisations in matters of local government.</w:t>
      </w:r>
    </w:p>
    <w:p w:rsidR="009079FB" w:rsidRPr="009079FB" w:rsidRDefault="009079FB" w:rsidP="009079FB">
      <w:pPr>
        <w:pStyle w:val="ListParagraph"/>
        <w:widowControl/>
        <w:autoSpaceDE/>
        <w:autoSpaceDN/>
        <w:ind w:left="1418" w:firstLine="0"/>
        <w:contextualSpacing/>
        <w:jc w:val="both"/>
        <w:rPr>
          <w:sz w:val="24"/>
          <w:szCs w:val="24"/>
        </w:rPr>
      </w:pPr>
    </w:p>
    <w:p w:rsidR="00DB657E" w:rsidRPr="009079FB" w:rsidRDefault="00DB657E" w:rsidP="009079FB">
      <w:pPr>
        <w:ind w:left="567" w:hanging="567"/>
        <w:jc w:val="both"/>
        <w:rPr>
          <w:sz w:val="24"/>
          <w:szCs w:val="24"/>
        </w:rPr>
      </w:pPr>
      <w:r w:rsidRPr="009079FB">
        <w:rPr>
          <w:sz w:val="24"/>
          <w:szCs w:val="24"/>
        </w:rPr>
        <w:t>1.1</w:t>
      </w:r>
      <w:r w:rsidRPr="009079FB">
        <w:rPr>
          <w:sz w:val="24"/>
          <w:szCs w:val="24"/>
        </w:rPr>
        <w:tab/>
        <w:t>In terms of the MFMA, the accounting officer is responsible for managing the assets and liabilities of the municipality, including the safeguarding and maintenance of its assets.</w:t>
      </w:r>
    </w:p>
    <w:p w:rsidR="00DB657E" w:rsidRPr="009079FB" w:rsidRDefault="00DB657E" w:rsidP="009079FB">
      <w:pPr>
        <w:adjustRightInd w:val="0"/>
        <w:ind w:left="567" w:hanging="567"/>
        <w:jc w:val="both"/>
        <w:rPr>
          <w:sz w:val="24"/>
          <w:szCs w:val="24"/>
        </w:rPr>
      </w:pPr>
      <w:r w:rsidRPr="009079FB">
        <w:rPr>
          <w:sz w:val="24"/>
          <w:szCs w:val="24"/>
        </w:rPr>
        <w:t>1.2</w:t>
      </w:r>
      <w:r w:rsidRPr="009079FB">
        <w:rPr>
          <w:sz w:val="24"/>
          <w:szCs w:val="24"/>
        </w:rPr>
        <w:tab/>
        <w:t>The MFMA further requires the accounting officer to ensure that:</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municipality has and maintains a management, accounting and information system that accounts for its assets and liabilities;</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municipality’s assets are valued in accordance with standards of generally recognised accounting practice; and</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municipality has and maintains a system of internal control of assets and liabilities.</w:t>
      </w:r>
    </w:p>
    <w:p w:rsidR="00DB657E" w:rsidRPr="009079FB" w:rsidRDefault="00DB657E" w:rsidP="009079FB">
      <w:pPr>
        <w:ind w:left="567" w:hanging="567"/>
        <w:jc w:val="both"/>
        <w:rPr>
          <w:sz w:val="24"/>
          <w:szCs w:val="24"/>
        </w:rPr>
      </w:pPr>
      <w:r w:rsidRPr="009079FB">
        <w:rPr>
          <w:sz w:val="24"/>
          <w:szCs w:val="24"/>
        </w:rPr>
        <w:t>1.3</w:t>
      </w:r>
      <w:r w:rsidRPr="009079FB">
        <w:rPr>
          <w:sz w:val="24"/>
          <w:szCs w:val="24"/>
        </w:rPr>
        <w:tab/>
        <w:t>The OHSA requires the municipality to provide and maintain a safe and healthy working environment, and in particular, to keep its infrastructure assets safe.</w:t>
      </w:r>
    </w:p>
    <w:p w:rsidR="00DB657E" w:rsidRPr="009079FB" w:rsidRDefault="00DB657E" w:rsidP="009079FB">
      <w:pPr>
        <w:ind w:left="567" w:hanging="567"/>
        <w:jc w:val="both"/>
        <w:rPr>
          <w:sz w:val="24"/>
          <w:szCs w:val="24"/>
        </w:rPr>
      </w:pPr>
      <w:r w:rsidRPr="009079FB">
        <w:rPr>
          <w:sz w:val="24"/>
          <w:szCs w:val="24"/>
        </w:rPr>
        <w:t>1.4</w:t>
      </w:r>
      <w:r w:rsidRPr="009079FB">
        <w:rPr>
          <w:sz w:val="24"/>
          <w:szCs w:val="24"/>
        </w:rPr>
        <w:tab/>
        <w:t xml:space="preserve">The MFMA was introduced with the objective of improving accounting in the municipalities sector in keeping with global trends.  Good asset management is critical to any business environment whether in the private or public sector. </w:t>
      </w:r>
    </w:p>
    <w:p w:rsidR="00DB657E" w:rsidRPr="009079FB" w:rsidRDefault="00DB657E" w:rsidP="009079FB">
      <w:pPr>
        <w:ind w:left="567" w:hanging="567"/>
        <w:jc w:val="both"/>
        <w:rPr>
          <w:sz w:val="24"/>
          <w:szCs w:val="24"/>
        </w:rPr>
      </w:pPr>
      <w:r w:rsidRPr="009079FB">
        <w:rPr>
          <w:sz w:val="24"/>
          <w:szCs w:val="24"/>
        </w:rPr>
        <w:t>1.5</w:t>
      </w:r>
      <w:r w:rsidRPr="009079FB">
        <w:rPr>
          <w:sz w:val="24"/>
          <w:szCs w:val="24"/>
        </w:rPr>
        <w:tab/>
        <w:t>With an accrual system the assets are incorporated into the books of accounts and systematically written off over their expected useful lives. This necessitates that a record is kept of the cost of the assets, the assets are verified periodically, and the assets can be traced to their suppliers via invoices or other such related delivery documents.</w:t>
      </w:r>
    </w:p>
    <w:p w:rsidR="00DB657E" w:rsidRPr="009079FB" w:rsidRDefault="00DB657E" w:rsidP="009079FB">
      <w:pPr>
        <w:ind w:left="567" w:hanging="567"/>
        <w:jc w:val="both"/>
        <w:rPr>
          <w:sz w:val="24"/>
          <w:szCs w:val="24"/>
        </w:rPr>
      </w:pPr>
      <w:r w:rsidRPr="009079FB">
        <w:rPr>
          <w:sz w:val="24"/>
          <w:szCs w:val="24"/>
        </w:rPr>
        <w:t>1.6</w:t>
      </w:r>
      <w:r w:rsidRPr="009079FB">
        <w:rPr>
          <w:sz w:val="24"/>
          <w:szCs w:val="24"/>
        </w:rPr>
        <w:tab/>
        <w:t>This ensures good financial discipline, and allows decision makers greater control over the management of assets. An Asset Management Policy should promote efficient and effective monitoring and control of assets.</w:t>
      </w:r>
    </w:p>
    <w:p w:rsidR="00B30F4F" w:rsidRPr="009079FB" w:rsidRDefault="00DB657E" w:rsidP="009079FB">
      <w:pPr>
        <w:ind w:left="567" w:hanging="567"/>
        <w:jc w:val="both"/>
        <w:rPr>
          <w:sz w:val="24"/>
          <w:szCs w:val="24"/>
        </w:rPr>
      </w:pPr>
      <w:r w:rsidRPr="009079FB">
        <w:rPr>
          <w:sz w:val="24"/>
          <w:szCs w:val="24"/>
        </w:rPr>
        <w:t>1.7</w:t>
      </w:r>
      <w:r w:rsidRPr="009079FB">
        <w:rPr>
          <w:sz w:val="24"/>
          <w:szCs w:val="24"/>
        </w:rPr>
        <w:tab/>
        <w:t>Accor</w:t>
      </w:r>
      <w:r w:rsidR="00731608">
        <w:rPr>
          <w:sz w:val="24"/>
          <w:szCs w:val="24"/>
        </w:rPr>
        <w:t>ding to the MFMA, the A</w:t>
      </w:r>
      <w:r w:rsidRPr="009079FB">
        <w:rPr>
          <w:sz w:val="24"/>
          <w:szCs w:val="24"/>
        </w:rPr>
        <w:t>O in the Municipality should ensure:</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That the municipality has and maintains an effective and efficient and transparent system of financial and risk management and internal control;</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effective, efficient and economical use of the resources of the municipality;</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management (including safeguarding and maintenance) of the assets of the municipality;</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That the municipality has and maintains a management, accounting and information system that accounts for the assets and liabilities of the municipality;</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That the municipality’s assets and liabilities are valued in accordance with standards of GRAP; and</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That the municipality has and maintains a system of internal control of assets and liabilities, including an asset and liabilities register, as may be prescribed.</w:t>
      </w:r>
    </w:p>
    <w:p w:rsidR="00DB657E" w:rsidRPr="009079FB" w:rsidRDefault="00DB657E" w:rsidP="00EE3A21">
      <w:pPr>
        <w:pStyle w:val="ListParagraph"/>
        <w:widowControl/>
        <w:numPr>
          <w:ilvl w:val="0"/>
          <w:numId w:val="22"/>
        </w:numPr>
        <w:autoSpaceDE/>
        <w:autoSpaceDN/>
        <w:ind w:left="993" w:hanging="426"/>
        <w:contextualSpacing/>
        <w:jc w:val="both"/>
        <w:rPr>
          <w:sz w:val="24"/>
          <w:szCs w:val="24"/>
        </w:rPr>
      </w:pPr>
      <w:r w:rsidRPr="009079FB">
        <w:rPr>
          <w:sz w:val="24"/>
          <w:szCs w:val="24"/>
        </w:rPr>
        <w:t>The objective of this Asset Management Policy is to ensure that the municipality:</w:t>
      </w:r>
    </w:p>
    <w:p w:rsidR="00DB657E" w:rsidRPr="009079FB" w:rsidRDefault="00DB657E" w:rsidP="00EE3A21">
      <w:pPr>
        <w:pStyle w:val="ListParagraph"/>
        <w:widowControl/>
        <w:numPr>
          <w:ilvl w:val="0"/>
          <w:numId w:val="23"/>
        </w:numPr>
        <w:autoSpaceDE/>
        <w:autoSpaceDN/>
        <w:ind w:left="1560" w:hanging="567"/>
        <w:contextualSpacing/>
        <w:jc w:val="both"/>
        <w:rPr>
          <w:sz w:val="24"/>
          <w:szCs w:val="24"/>
        </w:rPr>
      </w:pPr>
      <w:r w:rsidRPr="009079FB">
        <w:rPr>
          <w:sz w:val="24"/>
          <w:szCs w:val="24"/>
        </w:rPr>
        <w:t>Has consistent application of asset management principles;</w:t>
      </w:r>
    </w:p>
    <w:p w:rsidR="00DB657E" w:rsidRPr="009079FB" w:rsidRDefault="00DB657E" w:rsidP="00EE3A21">
      <w:pPr>
        <w:pStyle w:val="ListParagraph"/>
        <w:widowControl/>
        <w:numPr>
          <w:ilvl w:val="0"/>
          <w:numId w:val="23"/>
        </w:numPr>
        <w:autoSpaceDE/>
        <w:autoSpaceDN/>
        <w:ind w:left="1560" w:hanging="567"/>
        <w:contextualSpacing/>
        <w:jc w:val="both"/>
        <w:rPr>
          <w:sz w:val="24"/>
          <w:szCs w:val="24"/>
        </w:rPr>
      </w:pPr>
      <w:r w:rsidRPr="009079FB">
        <w:rPr>
          <w:sz w:val="24"/>
          <w:szCs w:val="24"/>
        </w:rPr>
        <w:lastRenderedPageBreak/>
        <w:t>Implements accrual accounting;</w:t>
      </w:r>
    </w:p>
    <w:p w:rsidR="00DB657E" w:rsidRPr="009079FB" w:rsidRDefault="00DB657E" w:rsidP="00EE3A21">
      <w:pPr>
        <w:pStyle w:val="ListParagraph"/>
        <w:widowControl/>
        <w:numPr>
          <w:ilvl w:val="0"/>
          <w:numId w:val="23"/>
        </w:numPr>
        <w:autoSpaceDE/>
        <w:autoSpaceDN/>
        <w:ind w:left="1560" w:hanging="567"/>
        <w:contextualSpacing/>
        <w:jc w:val="both"/>
        <w:rPr>
          <w:sz w:val="24"/>
          <w:szCs w:val="24"/>
        </w:rPr>
      </w:pPr>
      <w:r w:rsidRPr="009079FB">
        <w:rPr>
          <w:sz w:val="24"/>
          <w:szCs w:val="24"/>
        </w:rPr>
        <w:t>Complies with MFMA, Treasury Regulations, GRAP and other related legislation;</w:t>
      </w:r>
    </w:p>
    <w:p w:rsidR="00DB657E" w:rsidRPr="009079FB" w:rsidRDefault="00DB657E" w:rsidP="00EE3A21">
      <w:pPr>
        <w:pStyle w:val="ListParagraph"/>
        <w:widowControl/>
        <w:numPr>
          <w:ilvl w:val="0"/>
          <w:numId w:val="23"/>
        </w:numPr>
        <w:autoSpaceDE/>
        <w:autoSpaceDN/>
        <w:ind w:left="1560" w:hanging="567"/>
        <w:contextualSpacing/>
        <w:jc w:val="both"/>
        <w:rPr>
          <w:sz w:val="24"/>
          <w:szCs w:val="24"/>
        </w:rPr>
      </w:pPr>
      <w:r w:rsidRPr="009079FB">
        <w:rPr>
          <w:sz w:val="24"/>
          <w:szCs w:val="24"/>
        </w:rPr>
        <w:t>Safeguards and controls the assets of the municipality; and</w:t>
      </w:r>
    </w:p>
    <w:p w:rsidR="00DB657E" w:rsidRPr="009079FB" w:rsidRDefault="00DB657E" w:rsidP="00EE3A21">
      <w:pPr>
        <w:pStyle w:val="ListParagraph"/>
        <w:widowControl/>
        <w:numPr>
          <w:ilvl w:val="0"/>
          <w:numId w:val="23"/>
        </w:numPr>
        <w:autoSpaceDE/>
        <w:autoSpaceDN/>
        <w:ind w:left="1560" w:hanging="567"/>
        <w:contextualSpacing/>
        <w:jc w:val="both"/>
        <w:rPr>
          <w:sz w:val="24"/>
          <w:szCs w:val="24"/>
        </w:rPr>
      </w:pPr>
      <w:r w:rsidRPr="009079FB">
        <w:rPr>
          <w:sz w:val="24"/>
          <w:szCs w:val="24"/>
        </w:rPr>
        <w:t>Optimises asset usage.</w:t>
      </w:r>
    </w:p>
    <w:p w:rsidR="009079FB" w:rsidRDefault="00DB657E" w:rsidP="009079FB">
      <w:pPr>
        <w:ind w:left="567" w:hanging="567"/>
        <w:jc w:val="both"/>
        <w:rPr>
          <w:sz w:val="24"/>
          <w:szCs w:val="24"/>
        </w:rPr>
      </w:pPr>
      <w:r w:rsidRPr="009079FB">
        <w:rPr>
          <w:sz w:val="24"/>
          <w:szCs w:val="24"/>
        </w:rPr>
        <w:t>1.8</w:t>
      </w:r>
      <w:r w:rsidRPr="009079FB">
        <w:rPr>
          <w:sz w:val="24"/>
          <w:szCs w:val="24"/>
        </w:rPr>
        <w:tab/>
        <w:t>The municipality is committed to providing municipal services for which the municipality is responsible, in a transparent, accountable and sustainable manner and in accordance with sound infrastructure management principles.</w:t>
      </w:r>
    </w:p>
    <w:p w:rsidR="009079FB" w:rsidRDefault="009079FB" w:rsidP="009079FB">
      <w:pPr>
        <w:ind w:left="567" w:hanging="567"/>
        <w:jc w:val="both"/>
        <w:rPr>
          <w:sz w:val="24"/>
          <w:szCs w:val="24"/>
        </w:rPr>
      </w:pPr>
    </w:p>
    <w:p w:rsidR="002E7A43" w:rsidRPr="009079FB" w:rsidRDefault="002E7A43" w:rsidP="009079FB">
      <w:pPr>
        <w:ind w:left="567" w:hanging="567"/>
        <w:jc w:val="both"/>
        <w:rPr>
          <w:sz w:val="24"/>
          <w:szCs w:val="24"/>
        </w:rPr>
        <w:sectPr w:rsidR="002E7A43" w:rsidRPr="009079FB" w:rsidSect="000609F9">
          <w:pgSz w:w="11910" w:h="16840" w:code="9"/>
          <w:pgMar w:top="1321" w:right="995" w:bottom="278" w:left="941" w:header="720" w:footer="720" w:gutter="0"/>
          <w:cols w:space="720"/>
        </w:sectPr>
      </w:pPr>
    </w:p>
    <w:p w:rsidR="006C6F8D" w:rsidRPr="009079FB" w:rsidRDefault="006C6F8D" w:rsidP="00EE3A21">
      <w:pPr>
        <w:pStyle w:val="Heading9"/>
        <w:numPr>
          <w:ilvl w:val="0"/>
          <w:numId w:val="20"/>
        </w:numPr>
        <w:tabs>
          <w:tab w:val="left" w:pos="1273"/>
          <w:tab w:val="left" w:pos="1274"/>
        </w:tabs>
        <w:ind w:hanging="1273"/>
        <w:jc w:val="both"/>
        <w:rPr>
          <w:color w:val="000000" w:themeColor="text1"/>
        </w:rPr>
      </w:pPr>
      <w:bookmarkStart w:id="3" w:name="_bookmark89"/>
      <w:bookmarkEnd w:id="3"/>
      <w:r w:rsidRPr="009079FB">
        <w:rPr>
          <w:color w:val="000000" w:themeColor="text1"/>
        </w:rPr>
        <w:lastRenderedPageBreak/>
        <w:t>BACKGROUND</w:t>
      </w:r>
    </w:p>
    <w:p w:rsidR="006C6F8D" w:rsidRPr="009079FB" w:rsidRDefault="006C6F8D" w:rsidP="009079FB">
      <w:pPr>
        <w:tabs>
          <w:tab w:val="left" w:pos="1273"/>
          <w:tab w:val="left" w:pos="1274"/>
        </w:tabs>
        <w:jc w:val="both"/>
        <w:rPr>
          <w:b/>
          <w:sz w:val="24"/>
          <w:szCs w:val="24"/>
        </w:rPr>
      </w:pPr>
    </w:p>
    <w:p w:rsidR="001C6B7A" w:rsidRPr="009079FB" w:rsidRDefault="001C6B7A" w:rsidP="000609F9">
      <w:pPr>
        <w:pStyle w:val="BodyText"/>
        <w:ind w:left="567" w:right="52" w:hanging="567"/>
        <w:jc w:val="both"/>
      </w:pPr>
      <w:r w:rsidRPr="009079FB">
        <w:rPr>
          <w:b/>
        </w:rPr>
        <w:t>2.1</w:t>
      </w:r>
      <w:r w:rsidRPr="009079FB">
        <w:tab/>
        <w:t>The manner in which a municipality manages its Property, Plant and Equipment (</w:t>
      </w:r>
      <w:r w:rsidR="00857140" w:rsidRPr="009079FB">
        <w:t>Property Plant and Equipment</w:t>
      </w:r>
      <w:r w:rsidRPr="009079FB">
        <w:t xml:space="preserve">), investment property, intangible assets and heritage assets are central to meeting the challenges listed in the purpose of the document. Accordingly, the Municipal Systems Act, 2000 (MSA) section 2(d) specifically highlights the duty of municipalities to provide services in a manner that is sustainable, and </w:t>
      </w:r>
      <w:r w:rsidRPr="009079FB">
        <w:rPr>
          <w:spacing w:val="1"/>
        </w:rPr>
        <w:t xml:space="preserve">the </w:t>
      </w:r>
      <w:r w:rsidRPr="009079FB">
        <w:t>MFMA</w:t>
      </w:r>
      <w:r w:rsidRPr="009079FB">
        <w:rPr>
          <w:spacing w:val="-8"/>
        </w:rPr>
        <w:t xml:space="preserve"> </w:t>
      </w:r>
      <w:r w:rsidRPr="009079FB">
        <w:t>requires</w:t>
      </w:r>
      <w:r w:rsidRPr="009079FB">
        <w:rPr>
          <w:spacing w:val="-8"/>
        </w:rPr>
        <w:t xml:space="preserve"> </w:t>
      </w:r>
      <w:r w:rsidRPr="009079FB">
        <w:t>municipalities</w:t>
      </w:r>
      <w:r w:rsidRPr="009079FB">
        <w:rPr>
          <w:spacing w:val="-8"/>
        </w:rPr>
        <w:t xml:space="preserve"> </w:t>
      </w:r>
      <w:r w:rsidRPr="009079FB">
        <w:t>to</w:t>
      </w:r>
      <w:r w:rsidRPr="009079FB">
        <w:rPr>
          <w:spacing w:val="-7"/>
        </w:rPr>
        <w:t xml:space="preserve"> </w:t>
      </w:r>
      <w:r w:rsidRPr="009079FB">
        <w:t>utilise</w:t>
      </w:r>
      <w:r w:rsidRPr="009079FB">
        <w:rPr>
          <w:spacing w:val="-7"/>
        </w:rPr>
        <w:t xml:space="preserve"> </w:t>
      </w:r>
      <w:r w:rsidRPr="009079FB">
        <w:t>and</w:t>
      </w:r>
      <w:r w:rsidRPr="009079FB">
        <w:rPr>
          <w:spacing w:val="-9"/>
        </w:rPr>
        <w:t xml:space="preserve"> </w:t>
      </w:r>
      <w:r w:rsidRPr="009079FB">
        <w:t>maintain</w:t>
      </w:r>
      <w:r w:rsidRPr="009079FB">
        <w:rPr>
          <w:spacing w:val="-10"/>
        </w:rPr>
        <w:t xml:space="preserve"> </w:t>
      </w:r>
      <w:r w:rsidRPr="009079FB">
        <w:t>their assets in an effective, efficient, economical and transparent manner. The MFMA specifically places responsibility for the management of municipal as</w:t>
      </w:r>
      <w:r w:rsidR="00731608">
        <w:t>sets with the AO</w:t>
      </w:r>
      <w:r w:rsidRPr="009079FB">
        <w:t>.</w:t>
      </w:r>
    </w:p>
    <w:p w:rsidR="001C6B7A" w:rsidRPr="00BD4026" w:rsidRDefault="001C6B7A" w:rsidP="00BD4026">
      <w:pPr>
        <w:pStyle w:val="BodyText"/>
        <w:ind w:left="567" w:right="144" w:hanging="567"/>
        <w:jc w:val="both"/>
        <w:rPr>
          <w:b/>
        </w:rPr>
      </w:pPr>
    </w:p>
    <w:p w:rsidR="001C6B7A" w:rsidRPr="00BD4026" w:rsidRDefault="001C6B7A" w:rsidP="000609F9">
      <w:pPr>
        <w:pStyle w:val="BodyText"/>
        <w:ind w:left="567" w:right="52" w:hanging="567"/>
        <w:jc w:val="both"/>
      </w:pPr>
      <w:r w:rsidRPr="009079FB">
        <w:rPr>
          <w:b/>
        </w:rPr>
        <w:t>2.2</w:t>
      </w:r>
      <w:r w:rsidRPr="00BD4026">
        <w:rPr>
          <w:b/>
        </w:rPr>
        <w:tab/>
      </w:r>
      <w:r w:rsidRPr="00BD4026">
        <w:t xml:space="preserve">The OHSA requires municipalities to provide and maintain a safe and healthy working environment, and in particular, to keep its </w:t>
      </w:r>
      <w:r w:rsidR="00857140" w:rsidRPr="00BD4026">
        <w:t>Property Plant and Equipment</w:t>
      </w:r>
      <w:r w:rsidRPr="00BD4026">
        <w:t xml:space="preserve"> safe.</w:t>
      </w:r>
    </w:p>
    <w:p w:rsidR="006C6F8D" w:rsidRPr="009079FB" w:rsidRDefault="006C6F8D" w:rsidP="00BD4026">
      <w:pPr>
        <w:pStyle w:val="BodyText"/>
        <w:ind w:left="567" w:right="144" w:hanging="567"/>
        <w:jc w:val="both"/>
        <w:rPr>
          <w:b/>
        </w:rPr>
      </w:pPr>
    </w:p>
    <w:p w:rsidR="009D021D" w:rsidRPr="00BD4026" w:rsidRDefault="00A420F2" w:rsidP="000609F9">
      <w:pPr>
        <w:pStyle w:val="BodyText"/>
        <w:ind w:left="567" w:right="52" w:hanging="567"/>
        <w:jc w:val="both"/>
      </w:pPr>
      <w:r w:rsidRPr="009079FB">
        <w:rPr>
          <w:b/>
        </w:rPr>
        <w:t>2.</w:t>
      </w:r>
      <w:r w:rsidR="001C6B7A" w:rsidRPr="009079FB">
        <w:rPr>
          <w:b/>
        </w:rPr>
        <w:t>3</w:t>
      </w:r>
      <w:r w:rsidR="009D021D" w:rsidRPr="00BD4026">
        <w:rPr>
          <w:b/>
        </w:rPr>
        <w:tab/>
      </w:r>
      <w:r w:rsidR="009D021D" w:rsidRPr="00BD4026">
        <w:t>Whereas section 14 of the MFMA determines that a municipal council may not dispose of assets required to provide minimum services, and whereas the Municipal Asset Transfer Regulations (Government Gazette 31346 dated 22 August 2008) has been issued.</w:t>
      </w:r>
    </w:p>
    <w:p w:rsidR="009D021D" w:rsidRPr="00BD4026" w:rsidRDefault="009D021D" w:rsidP="00BD4026">
      <w:pPr>
        <w:pStyle w:val="BodyText"/>
        <w:ind w:left="567" w:right="144" w:hanging="567"/>
        <w:jc w:val="both"/>
        <w:rPr>
          <w:b/>
        </w:rPr>
      </w:pPr>
    </w:p>
    <w:p w:rsidR="009D021D" w:rsidRPr="00BD4026" w:rsidRDefault="00A420F2" w:rsidP="000609F9">
      <w:pPr>
        <w:pStyle w:val="BodyText"/>
        <w:ind w:left="567" w:right="52" w:hanging="567"/>
        <w:jc w:val="both"/>
      </w:pPr>
      <w:r w:rsidRPr="009079FB">
        <w:rPr>
          <w:b/>
        </w:rPr>
        <w:t>2</w:t>
      </w:r>
      <w:r w:rsidR="009D021D" w:rsidRPr="009079FB">
        <w:rPr>
          <w:b/>
        </w:rPr>
        <w:t>.</w:t>
      </w:r>
      <w:r w:rsidR="001C6B7A" w:rsidRPr="009079FB">
        <w:rPr>
          <w:b/>
        </w:rPr>
        <w:t>4</w:t>
      </w:r>
      <w:r w:rsidR="009D021D" w:rsidRPr="00BD4026">
        <w:rPr>
          <w:b/>
        </w:rPr>
        <w:tab/>
      </w:r>
      <w:r w:rsidR="009D021D" w:rsidRPr="00BD4026">
        <w:t>And whereas the municipal council wishes to adopt a policy to guide the municipal manager in the management of the municipality’s assets.</w:t>
      </w:r>
    </w:p>
    <w:p w:rsidR="009D021D" w:rsidRPr="00BD4026" w:rsidRDefault="009D021D" w:rsidP="00BD4026">
      <w:pPr>
        <w:pStyle w:val="BodyText"/>
        <w:ind w:left="567" w:right="144" w:hanging="567"/>
        <w:jc w:val="both"/>
      </w:pPr>
    </w:p>
    <w:p w:rsidR="009D021D" w:rsidRPr="00BD4026" w:rsidRDefault="00A420F2" w:rsidP="000609F9">
      <w:pPr>
        <w:pStyle w:val="BodyText"/>
        <w:ind w:left="567" w:right="52" w:hanging="567"/>
        <w:jc w:val="both"/>
      </w:pPr>
      <w:r w:rsidRPr="009079FB">
        <w:rPr>
          <w:b/>
        </w:rPr>
        <w:t>2</w:t>
      </w:r>
      <w:r w:rsidR="009D021D" w:rsidRPr="009079FB">
        <w:rPr>
          <w:b/>
        </w:rPr>
        <w:t>.</w:t>
      </w:r>
      <w:r w:rsidR="001C6B7A" w:rsidRPr="009079FB">
        <w:rPr>
          <w:b/>
        </w:rPr>
        <w:t>5</w:t>
      </w:r>
      <w:r w:rsidR="009D021D" w:rsidRPr="00BD4026">
        <w:rPr>
          <w:b/>
        </w:rPr>
        <w:tab/>
      </w:r>
      <w:r w:rsidR="009D021D" w:rsidRPr="00BD4026">
        <w:t>And whereas the municipal manager as custodian of municipal funds and assets is responsible for the implementation of the asset management policy which regulate the acquisition, safeguarding and maintenance of all assets in terms of Section 63 of the MFMA.</w:t>
      </w:r>
    </w:p>
    <w:p w:rsidR="009D021D" w:rsidRPr="00BD4026" w:rsidRDefault="009D021D" w:rsidP="00BD4026">
      <w:pPr>
        <w:pStyle w:val="BodyText"/>
        <w:ind w:left="567" w:right="144" w:hanging="567"/>
        <w:jc w:val="both"/>
        <w:rPr>
          <w:b/>
        </w:rPr>
      </w:pPr>
    </w:p>
    <w:p w:rsidR="009D021D" w:rsidRPr="00BD4026" w:rsidRDefault="00A420F2" w:rsidP="000609F9">
      <w:pPr>
        <w:pStyle w:val="BodyText"/>
        <w:ind w:left="567" w:right="52" w:hanging="567"/>
        <w:jc w:val="both"/>
      </w:pPr>
      <w:r w:rsidRPr="009079FB">
        <w:rPr>
          <w:b/>
        </w:rPr>
        <w:t>2</w:t>
      </w:r>
      <w:r w:rsidR="009D021D" w:rsidRPr="009079FB">
        <w:rPr>
          <w:b/>
        </w:rPr>
        <w:t>.</w:t>
      </w:r>
      <w:r w:rsidR="001C6B7A" w:rsidRPr="009079FB">
        <w:rPr>
          <w:b/>
        </w:rPr>
        <w:t>6</w:t>
      </w:r>
      <w:r w:rsidR="009D021D" w:rsidRPr="00BD4026">
        <w:rPr>
          <w:b/>
        </w:rPr>
        <w:tab/>
      </w:r>
      <w:r w:rsidR="009D021D" w:rsidRPr="00BD4026">
        <w:t>And whereas these assets must be protected over their useful life and may be used in the production or supply of goods and services or for administrative purposes.</w:t>
      </w:r>
    </w:p>
    <w:p w:rsidR="009D021D" w:rsidRPr="00BD4026" w:rsidRDefault="009D021D" w:rsidP="00BD4026">
      <w:pPr>
        <w:pStyle w:val="BodyText"/>
        <w:ind w:left="567" w:right="144" w:hanging="567"/>
        <w:jc w:val="both"/>
      </w:pPr>
    </w:p>
    <w:p w:rsidR="009D021D" w:rsidRPr="00BD4026" w:rsidRDefault="00A420F2" w:rsidP="000609F9">
      <w:pPr>
        <w:pStyle w:val="BodyText"/>
        <w:tabs>
          <w:tab w:val="left" w:pos="9923"/>
        </w:tabs>
        <w:ind w:left="567" w:right="52" w:hanging="567"/>
        <w:jc w:val="both"/>
      </w:pPr>
      <w:r w:rsidRPr="009079FB">
        <w:rPr>
          <w:b/>
        </w:rPr>
        <w:t>2</w:t>
      </w:r>
      <w:r w:rsidR="009D021D" w:rsidRPr="009079FB">
        <w:rPr>
          <w:b/>
        </w:rPr>
        <w:t>.</w:t>
      </w:r>
      <w:r w:rsidR="001C6B7A" w:rsidRPr="009079FB">
        <w:rPr>
          <w:b/>
        </w:rPr>
        <w:t>7</w:t>
      </w:r>
      <w:r w:rsidR="009D021D" w:rsidRPr="00BD4026">
        <w:rPr>
          <w:b/>
        </w:rPr>
        <w:tab/>
      </w:r>
      <w:r w:rsidR="009D021D" w:rsidRPr="00BD4026">
        <w:t>Now therefore the municipal council adopts the asset management policy as set out below.</w:t>
      </w:r>
    </w:p>
    <w:p w:rsidR="009F0041" w:rsidRPr="009079FB" w:rsidRDefault="009F0041" w:rsidP="009079FB">
      <w:pPr>
        <w:pStyle w:val="BodyText"/>
        <w:jc w:val="both"/>
      </w:pPr>
    </w:p>
    <w:p w:rsidR="006C6F8D" w:rsidRPr="009079FB" w:rsidRDefault="00762107" w:rsidP="00BD4026">
      <w:pPr>
        <w:pStyle w:val="Heading9"/>
        <w:tabs>
          <w:tab w:val="left" w:pos="567"/>
        </w:tabs>
        <w:ind w:left="567" w:hanging="567"/>
        <w:jc w:val="both"/>
        <w:rPr>
          <w:color w:val="000000" w:themeColor="text1"/>
        </w:rPr>
      </w:pPr>
      <w:r w:rsidRPr="00BD4026">
        <w:rPr>
          <w:bCs w:val="0"/>
        </w:rPr>
        <w:t>2.8</w:t>
      </w:r>
      <w:r w:rsidR="00BD4026">
        <w:rPr>
          <w:bCs w:val="0"/>
        </w:rPr>
        <w:tab/>
      </w:r>
      <w:r w:rsidRPr="009079FB">
        <w:rPr>
          <w:color w:val="000000" w:themeColor="text1"/>
        </w:rPr>
        <w:t>ACCOUNTING</w:t>
      </w:r>
      <w:r w:rsidR="006C6F8D" w:rsidRPr="009079FB">
        <w:rPr>
          <w:color w:val="000000" w:themeColor="text1"/>
          <w:spacing w:val="-1"/>
        </w:rPr>
        <w:t xml:space="preserve"> </w:t>
      </w:r>
      <w:r w:rsidR="006C6F8D" w:rsidRPr="009079FB">
        <w:rPr>
          <w:color w:val="000000" w:themeColor="text1"/>
        </w:rPr>
        <w:t>STANDARDS</w:t>
      </w:r>
    </w:p>
    <w:p w:rsidR="006C6F8D" w:rsidRPr="009079FB" w:rsidRDefault="00BD4026" w:rsidP="00BD4026">
      <w:pPr>
        <w:pStyle w:val="BodyText"/>
        <w:tabs>
          <w:tab w:val="left" w:pos="930"/>
        </w:tabs>
        <w:jc w:val="both"/>
        <w:rPr>
          <w:b/>
        </w:rPr>
      </w:pPr>
      <w:r>
        <w:rPr>
          <w:b/>
        </w:rPr>
        <w:tab/>
      </w:r>
    </w:p>
    <w:p w:rsidR="006C6F8D" w:rsidRPr="009079FB" w:rsidRDefault="006C6F8D" w:rsidP="00BD4026">
      <w:pPr>
        <w:pStyle w:val="BodyText"/>
        <w:ind w:left="567"/>
        <w:jc w:val="both"/>
      </w:pPr>
      <w:r w:rsidRPr="009079FB">
        <w:t>The MFMA requires municipalities to comply with the Standards of Generally Recognised Accounting Practice (GRAP).</w:t>
      </w:r>
    </w:p>
    <w:p w:rsidR="001C6B7A" w:rsidRPr="009079FB" w:rsidRDefault="001C6B7A" w:rsidP="00BD4026">
      <w:pPr>
        <w:pStyle w:val="BodyText"/>
        <w:ind w:left="567"/>
        <w:jc w:val="both"/>
      </w:pPr>
    </w:p>
    <w:p w:rsidR="006C6F8D" w:rsidRPr="009079FB" w:rsidRDefault="006C6F8D" w:rsidP="00BD4026">
      <w:pPr>
        <w:pStyle w:val="BodyText"/>
        <w:ind w:left="567"/>
        <w:jc w:val="both"/>
      </w:pPr>
      <w:r w:rsidRPr="009079FB">
        <w:t>The Accounting Standards Board (ASB) has approved a number of Standards of GRAP. When compiling the asset register in accordance with the accounting standards, the requirements of GRAP 17 cannot be seen in isolation. Various other accounting standards impact on the recognition and measurement of assets within the municipal environment and should be tak</w:t>
      </w:r>
      <w:r w:rsidR="001C6B7A" w:rsidRPr="009079FB">
        <w:t>e</w:t>
      </w:r>
      <w:r w:rsidR="00647C08">
        <w:t>n</w:t>
      </w:r>
      <w:r w:rsidR="001C6B7A" w:rsidRPr="009079FB">
        <w:t xml:space="preserve"> i</w:t>
      </w:r>
      <w:r w:rsidRPr="009079FB">
        <w:t>nto account during the compilation of a GRAP compliant asset register. The applicable standards of GRAP are noted in section 8.</w:t>
      </w:r>
    </w:p>
    <w:p w:rsidR="006C6F8D" w:rsidRPr="00BD4026" w:rsidRDefault="006C6F8D" w:rsidP="00BD4026">
      <w:pPr>
        <w:pStyle w:val="Heading9"/>
        <w:tabs>
          <w:tab w:val="left" w:pos="567"/>
        </w:tabs>
        <w:ind w:left="567" w:hanging="567"/>
        <w:jc w:val="both"/>
        <w:rPr>
          <w:bCs w:val="0"/>
        </w:rPr>
      </w:pPr>
    </w:p>
    <w:p w:rsidR="006C6F8D" w:rsidRPr="00BD4026" w:rsidRDefault="00BD4026" w:rsidP="00BD4026">
      <w:pPr>
        <w:pStyle w:val="Heading9"/>
        <w:tabs>
          <w:tab w:val="left" w:pos="567"/>
        </w:tabs>
        <w:ind w:left="567" w:hanging="567"/>
        <w:jc w:val="both"/>
        <w:rPr>
          <w:bCs w:val="0"/>
        </w:rPr>
      </w:pPr>
      <w:r>
        <w:rPr>
          <w:bCs w:val="0"/>
        </w:rPr>
        <w:t>2.9</w:t>
      </w:r>
      <w:r>
        <w:rPr>
          <w:bCs w:val="0"/>
        </w:rPr>
        <w:tab/>
      </w:r>
      <w:r w:rsidR="006C6F8D" w:rsidRPr="00BD4026">
        <w:rPr>
          <w:bCs w:val="0"/>
        </w:rPr>
        <w:t>MANAGEMENT OF INFRASTRUCTURE AND COMMUNITY ASSETS</w:t>
      </w:r>
    </w:p>
    <w:p w:rsidR="006C6F8D" w:rsidRPr="00BD4026" w:rsidRDefault="006C6F8D" w:rsidP="00BD4026">
      <w:pPr>
        <w:pStyle w:val="Heading9"/>
        <w:tabs>
          <w:tab w:val="left" w:pos="567"/>
        </w:tabs>
        <w:ind w:left="567" w:hanging="567"/>
        <w:jc w:val="both"/>
        <w:rPr>
          <w:bCs w:val="0"/>
        </w:rPr>
      </w:pPr>
    </w:p>
    <w:p w:rsidR="006C6F8D" w:rsidRPr="009079FB" w:rsidRDefault="006C6F8D" w:rsidP="00BD4026">
      <w:pPr>
        <w:pStyle w:val="BodyText"/>
        <w:ind w:left="567"/>
        <w:jc w:val="both"/>
      </w:pPr>
      <w:r w:rsidRPr="009079FB">
        <w:t>Effective management of infrastructure and community facilities is central to the municipality providing an acceptable standard of services to the community. Infrastructure impacts on the quality</w:t>
      </w:r>
      <w:r w:rsidRPr="00BD4026">
        <w:t xml:space="preserve"> </w:t>
      </w:r>
      <w:r w:rsidRPr="009079FB">
        <w:t>of</w:t>
      </w:r>
      <w:r w:rsidRPr="00BD4026">
        <w:t xml:space="preserve"> </w:t>
      </w:r>
      <w:r w:rsidRPr="009079FB">
        <w:t>the</w:t>
      </w:r>
      <w:r w:rsidRPr="00BD4026">
        <w:t xml:space="preserve"> </w:t>
      </w:r>
      <w:r w:rsidRPr="009079FB">
        <w:t>living</w:t>
      </w:r>
      <w:r w:rsidRPr="00BD4026">
        <w:t xml:space="preserve"> </w:t>
      </w:r>
      <w:r w:rsidRPr="009079FB">
        <w:t>environment</w:t>
      </w:r>
      <w:r w:rsidRPr="00BD4026">
        <w:t xml:space="preserve"> </w:t>
      </w:r>
      <w:r w:rsidRPr="009079FB">
        <w:t>and</w:t>
      </w:r>
      <w:r w:rsidRPr="00BD4026">
        <w:t xml:space="preserve"> </w:t>
      </w:r>
      <w:r w:rsidRPr="009079FB">
        <w:t>opportunities</w:t>
      </w:r>
      <w:r w:rsidRPr="00BD4026">
        <w:t xml:space="preserve"> </w:t>
      </w:r>
      <w:r w:rsidRPr="009079FB">
        <w:t>to</w:t>
      </w:r>
      <w:r w:rsidRPr="00BD4026">
        <w:t xml:space="preserve"> </w:t>
      </w:r>
      <w:r w:rsidRPr="009079FB">
        <w:t>prosper.</w:t>
      </w:r>
      <w:r w:rsidRPr="00BD4026">
        <w:t xml:space="preserve"> </w:t>
      </w:r>
      <w:r w:rsidRPr="009079FB">
        <w:t>Not</w:t>
      </w:r>
      <w:r w:rsidRPr="00BD4026">
        <w:t xml:space="preserve"> </w:t>
      </w:r>
      <w:r w:rsidRPr="009079FB">
        <w:t>only</w:t>
      </w:r>
      <w:r w:rsidRPr="00BD4026">
        <w:t xml:space="preserve"> </w:t>
      </w:r>
      <w:r w:rsidRPr="009079FB">
        <w:t>is</w:t>
      </w:r>
      <w:r w:rsidRPr="00BD4026">
        <w:t xml:space="preserve"> </w:t>
      </w:r>
      <w:r w:rsidRPr="009079FB">
        <w:t>there</w:t>
      </w:r>
      <w:r w:rsidRPr="00BD4026">
        <w:t xml:space="preserve"> </w:t>
      </w:r>
      <w:r w:rsidRPr="009079FB">
        <w:t>a</w:t>
      </w:r>
      <w:r w:rsidRPr="00BD4026">
        <w:t xml:space="preserve"> </w:t>
      </w:r>
      <w:r w:rsidRPr="009079FB">
        <w:t>requirement</w:t>
      </w:r>
      <w:r w:rsidRPr="00BD4026">
        <w:t xml:space="preserve"> </w:t>
      </w:r>
      <w:r w:rsidRPr="009079FB">
        <w:t xml:space="preserve">to be effective, but the manner in which the </w:t>
      </w:r>
      <w:r w:rsidRPr="009079FB">
        <w:lastRenderedPageBreak/>
        <w:t>municipality discharges its responsibilities as a public entity is also important. The municipality must demonstrate good governance and customer care,</w:t>
      </w:r>
      <w:r w:rsidRPr="00BD4026">
        <w:t xml:space="preserve"> </w:t>
      </w:r>
      <w:r w:rsidRPr="009079FB">
        <w:t>and</w:t>
      </w:r>
      <w:r w:rsidRPr="00BD4026">
        <w:t xml:space="preserve"> </w:t>
      </w:r>
      <w:r w:rsidRPr="009079FB">
        <w:t>the</w:t>
      </w:r>
      <w:r w:rsidRPr="00BD4026">
        <w:t xml:space="preserve"> </w:t>
      </w:r>
      <w:r w:rsidRPr="009079FB">
        <w:t>processes</w:t>
      </w:r>
      <w:r w:rsidRPr="00BD4026">
        <w:t xml:space="preserve"> </w:t>
      </w:r>
      <w:r w:rsidRPr="009079FB">
        <w:t>adopted</w:t>
      </w:r>
      <w:r w:rsidRPr="00BD4026">
        <w:t xml:space="preserve"> </w:t>
      </w:r>
      <w:r w:rsidRPr="009079FB">
        <w:t>must</w:t>
      </w:r>
      <w:r w:rsidRPr="00BD4026">
        <w:t xml:space="preserve"> </w:t>
      </w:r>
      <w:r w:rsidRPr="009079FB">
        <w:t>be</w:t>
      </w:r>
      <w:r w:rsidRPr="00BD4026">
        <w:t xml:space="preserve"> </w:t>
      </w:r>
      <w:r w:rsidRPr="009079FB">
        <w:t>efficient</w:t>
      </w:r>
      <w:r w:rsidRPr="00BD4026">
        <w:t xml:space="preserve"> </w:t>
      </w:r>
      <w:r w:rsidRPr="009079FB">
        <w:t>and</w:t>
      </w:r>
      <w:r w:rsidRPr="00BD4026">
        <w:t xml:space="preserve"> </w:t>
      </w:r>
      <w:r w:rsidRPr="009079FB">
        <w:t>sustainable.</w:t>
      </w:r>
      <w:r w:rsidRPr="00BD4026">
        <w:t xml:space="preserve"> </w:t>
      </w:r>
      <w:r w:rsidR="00762107" w:rsidRPr="009079FB">
        <w:t>Councilors</w:t>
      </w:r>
      <w:r w:rsidRPr="00BD4026">
        <w:t xml:space="preserve"> </w:t>
      </w:r>
      <w:r w:rsidRPr="009079FB">
        <w:t>and</w:t>
      </w:r>
      <w:r w:rsidRPr="00BD4026">
        <w:t xml:space="preserve"> </w:t>
      </w:r>
      <w:r w:rsidRPr="009079FB">
        <w:t>officials</w:t>
      </w:r>
      <w:r w:rsidRPr="00BD4026">
        <w:t xml:space="preserve"> </w:t>
      </w:r>
      <w:r w:rsidRPr="009079FB">
        <w:t>are custodians on behalf of the public of infrastructure assets, the replacement value of which amounts to several hundred million</w:t>
      </w:r>
      <w:r w:rsidRPr="00BD4026">
        <w:t xml:space="preserve"> </w:t>
      </w:r>
      <w:r w:rsidRPr="009079FB">
        <w:t>Rand.</w:t>
      </w:r>
    </w:p>
    <w:p w:rsidR="006C6F8D" w:rsidRPr="009079FB" w:rsidRDefault="006C6F8D" w:rsidP="00BD4026">
      <w:pPr>
        <w:pStyle w:val="BodyText"/>
        <w:ind w:left="567"/>
        <w:jc w:val="both"/>
      </w:pPr>
    </w:p>
    <w:p w:rsidR="006C6F8D" w:rsidRPr="009079FB" w:rsidRDefault="006C6F8D" w:rsidP="00BD4026">
      <w:pPr>
        <w:pStyle w:val="BodyText"/>
        <w:ind w:left="567"/>
        <w:jc w:val="both"/>
      </w:pPr>
      <w:r w:rsidRPr="009079FB">
        <w:t>Key themes of the latest generation of national legislation introduced relating to municipal infrastructure management include:</w:t>
      </w:r>
    </w:p>
    <w:p w:rsidR="006C6F8D"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long-term sustainability and risk</w:t>
      </w:r>
      <w:r w:rsidRPr="000609F9">
        <w:rPr>
          <w:sz w:val="24"/>
          <w:szCs w:val="24"/>
        </w:rPr>
        <w:t xml:space="preserve"> </w:t>
      </w:r>
      <w:r w:rsidRPr="009079FB">
        <w:rPr>
          <w:sz w:val="24"/>
          <w:szCs w:val="24"/>
        </w:rPr>
        <w:t>management;</w:t>
      </w:r>
    </w:p>
    <w:p w:rsidR="006C6F8D"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service delivery efficiency and</w:t>
      </w:r>
      <w:r w:rsidRPr="000609F9">
        <w:rPr>
          <w:sz w:val="24"/>
          <w:szCs w:val="24"/>
        </w:rPr>
        <w:t xml:space="preserve"> </w:t>
      </w:r>
      <w:r w:rsidRPr="009079FB">
        <w:rPr>
          <w:sz w:val="24"/>
          <w:szCs w:val="24"/>
        </w:rPr>
        <w:t>improvement;</w:t>
      </w:r>
    </w:p>
    <w:p w:rsidR="006C6F8D"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performance monitoring and</w:t>
      </w:r>
      <w:r w:rsidRPr="000609F9">
        <w:rPr>
          <w:sz w:val="24"/>
          <w:szCs w:val="24"/>
        </w:rPr>
        <w:t xml:space="preserve"> </w:t>
      </w:r>
      <w:r w:rsidRPr="009079FB">
        <w:rPr>
          <w:sz w:val="24"/>
          <w:szCs w:val="24"/>
        </w:rPr>
        <w:t>accountability;</w:t>
      </w:r>
    </w:p>
    <w:p w:rsidR="006C6F8D"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community interaction, transparent processes and</w:t>
      </w:r>
      <w:r w:rsidRPr="000609F9">
        <w:rPr>
          <w:sz w:val="24"/>
          <w:szCs w:val="24"/>
        </w:rPr>
        <w:t xml:space="preserve"> </w:t>
      </w:r>
      <w:r w:rsidRPr="009079FB">
        <w:rPr>
          <w:sz w:val="24"/>
          <w:szCs w:val="24"/>
        </w:rPr>
        <w:t>reporting;</w:t>
      </w:r>
    </w:p>
    <w:p w:rsidR="006C6F8D"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priority development of minimum basic services for all;</w:t>
      </w:r>
      <w:r w:rsidRPr="000609F9">
        <w:rPr>
          <w:sz w:val="24"/>
          <w:szCs w:val="24"/>
        </w:rPr>
        <w:t xml:space="preserve"> </w:t>
      </w:r>
      <w:r w:rsidRPr="009079FB">
        <w:rPr>
          <w:sz w:val="24"/>
          <w:szCs w:val="24"/>
        </w:rPr>
        <w:t>and</w:t>
      </w:r>
    </w:p>
    <w:p w:rsidR="002E7A43" w:rsidRPr="009079FB" w:rsidRDefault="006C6F8D" w:rsidP="00EE3A21">
      <w:pPr>
        <w:pStyle w:val="ListParagraph"/>
        <w:numPr>
          <w:ilvl w:val="0"/>
          <w:numId w:val="19"/>
        </w:numPr>
        <w:tabs>
          <w:tab w:val="left" w:pos="1134"/>
        </w:tabs>
        <w:ind w:right="52" w:hanging="270"/>
        <w:jc w:val="both"/>
        <w:rPr>
          <w:sz w:val="24"/>
          <w:szCs w:val="24"/>
        </w:rPr>
      </w:pPr>
      <w:r w:rsidRPr="009079FB">
        <w:rPr>
          <w:sz w:val="24"/>
          <w:szCs w:val="24"/>
        </w:rPr>
        <w:t>the provision of financial support from central government in addressing the needs of the poor.</w:t>
      </w:r>
    </w:p>
    <w:p w:rsidR="007F54DC" w:rsidRPr="009079FB" w:rsidRDefault="007F54DC" w:rsidP="00BD4026">
      <w:pPr>
        <w:pStyle w:val="BodyText"/>
        <w:ind w:left="567"/>
        <w:jc w:val="both"/>
      </w:pPr>
    </w:p>
    <w:p w:rsidR="006C6F8D" w:rsidRPr="009079FB" w:rsidRDefault="006C6F8D" w:rsidP="00BD4026">
      <w:pPr>
        <w:pStyle w:val="BodyText"/>
        <w:ind w:left="567"/>
        <w:jc w:val="both"/>
      </w:pPr>
      <w:r w:rsidRPr="009079FB">
        <w:t>Legislation</w:t>
      </w:r>
      <w:r w:rsidRPr="00BD4026">
        <w:t xml:space="preserve"> </w:t>
      </w:r>
      <w:r w:rsidRPr="009079FB">
        <w:t>has</w:t>
      </w:r>
      <w:r w:rsidRPr="00BD4026">
        <w:t xml:space="preserve"> </w:t>
      </w:r>
      <w:r w:rsidRPr="009079FB">
        <w:t>also</w:t>
      </w:r>
      <w:r w:rsidRPr="00BD4026">
        <w:t xml:space="preserve"> </w:t>
      </w:r>
      <w:r w:rsidRPr="009079FB">
        <w:t>entrenched</w:t>
      </w:r>
      <w:r w:rsidRPr="00BD4026">
        <w:t xml:space="preserve"> </w:t>
      </w:r>
      <w:r w:rsidRPr="009079FB">
        <w:t>the</w:t>
      </w:r>
      <w:r w:rsidRPr="00BD4026">
        <w:t xml:space="preserve"> </w:t>
      </w:r>
      <w:r w:rsidRPr="009079FB">
        <w:t>Integrated</w:t>
      </w:r>
      <w:r w:rsidRPr="00BD4026">
        <w:t xml:space="preserve"> </w:t>
      </w:r>
      <w:r w:rsidRPr="009079FB">
        <w:t>Development</w:t>
      </w:r>
      <w:r w:rsidRPr="00BD4026">
        <w:t xml:space="preserve"> </w:t>
      </w:r>
      <w:r w:rsidRPr="009079FB">
        <w:t>Plan</w:t>
      </w:r>
      <w:r w:rsidRPr="00BD4026">
        <w:t xml:space="preserve"> </w:t>
      </w:r>
      <w:r w:rsidRPr="009079FB">
        <w:t>(IDP)</w:t>
      </w:r>
      <w:r w:rsidRPr="00BD4026">
        <w:t xml:space="preserve"> </w:t>
      </w:r>
      <w:r w:rsidRPr="009079FB">
        <w:t>as</w:t>
      </w:r>
      <w:r w:rsidRPr="00BD4026">
        <w:t xml:space="preserve"> </w:t>
      </w:r>
      <w:r w:rsidRPr="009079FB">
        <w:t>the</w:t>
      </w:r>
      <w:r w:rsidRPr="00BD4026">
        <w:t xml:space="preserve"> </w:t>
      </w:r>
      <w:r w:rsidRPr="009079FB">
        <w:t>principal</w:t>
      </w:r>
      <w:r w:rsidRPr="00BD4026">
        <w:t xml:space="preserve"> </w:t>
      </w:r>
      <w:r w:rsidRPr="009079FB">
        <w:t>strategic planning mechanism for municipalities. However, the IDP cannot be compiled in isolation – for the above objectives to be achieved, the IDP needs to be informed by robust, relevant and holistic information relating to the management of the municipality’s</w:t>
      </w:r>
      <w:r w:rsidRPr="00BD4026">
        <w:t xml:space="preserve"> </w:t>
      </w:r>
      <w:r w:rsidRPr="009079FB">
        <w:t>infrastructure.</w:t>
      </w:r>
    </w:p>
    <w:p w:rsidR="006C6F8D" w:rsidRPr="009079FB" w:rsidRDefault="006C6F8D" w:rsidP="00BD4026">
      <w:pPr>
        <w:pStyle w:val="BodyText"/>
        <w:ind w:left="567"/>
        <w:jc w:val="both"/>
      </w:pPr>
    </w:p>
    <w:p w:rsidR="007F54DC" w:rsidRPr="009079FB" w:rsidRDefault="006C6F8D" w:rsidP="00BD4026">
      <w:pPr>
        <w:pStyle w:val="BodyText"/>
        <w:ind w:left="567"/>
        <w:jc w:val="both"/>
      </w:pPr>
      <w:r w:rsidRPr="009079FB">
        <w:t>There is a need to direct limited resources to address the most critical needs, to achieve a balance between maintaining and renewing existing infrastructure whilst also addressing backlogs in basic services and facing on-going changes in demand. Making effective decisions on service delivery priorities requires a team effort, with inputs provided by officials from a number of departments of the municipality</w:t>
      </w:r>
      <w:r w:rsidR="007F54DC" w:rsidRPr="009079FB">
        <w:t xml:space="preserve">. </w:t>
      </w:r>
    </w:p>
    <w:p w:rsidR="007F54DC" w:rsidRPr="00BD4026" w:rsidRDefault="007F54DC" w:rsidP="00BD4026">
      <w:pPr>
        <w:pStyle w:val="BodyText"/>
        <w:ind w:left="567"/>
        <w:jc w:val="both"/>
      </w:pPr>
    </w:p>
    <w:p w:rsidR="006C6F8D" w:rsidRPr="009079FB" w:rsidRDefault="006C6F8D" w:rsidP="00BD4026">
      <w:pPr>
        <w:pStyle w:val="BodyText"/>
        <w:ind w:left="567"/>
        <w:jc w:val="both"/>
      </w:pPr>
      <w:r w:rsidRPr="00BD4026">
        <w:rPr>
          <w:b/>
        </w:rPr>
        <w:t>CoGTA</w:t>
      </w:r>
      <w:r w:rsidRPr="00BD4026">
        <w:t xml:space="preserve"> </w:t>
      </w:r>
      <w:r w:rsidRPr="009079FB">
        <w:t>has prepared guidelines in line with international practice, that propose that an Infrastructure Asset Management Plan (IAMP) is prepared for each sector (such as potable water, roads etc.). These plans are used as inputs into a Comprehensive Municipal Infrastructure Plan (CMIP) that presents an integrated plan for the municipality covering all infrastructure. The arrangements outlined in the CoGTA guidelines are further strengthened by the provision of National Treasury’s Local Government Capital Asset Management Guidelines. This</w:t>
      </w:r>
      <w:r w:rsidRPr="00BD4026">
        <w:t xml:space="preserve"> </w:t>
      </w:r>
      <w:r w:rsidRPr="009079FB">
        <w:t>is</w:t>
      </w:r>
      <w:r w:rsidRPr="00BD4026">
        <w:t xml:space="preserve"> </w:t>
      </w:r>
      <w:r w:rsidRPr="009079FB">
        <w:t>in</w:t>
      </w:r>
      <w:r w:rsidRPr="00BD4026">
        <w:t xml:space="preserve"> </w:t>
      </w:r>
      <w:r w:rsidRPr="009079FB">
        <w:t>line</w:t>
      </w:r>
      <w:r w:rsidRPr="00BD4026">
        <w:t xml:space="preserve"> </w:t>
      </w:r>
      <w:r w:rsidRPr="009079FB">
        <w:t>with</w:t>
      </w:r>
      <w:r w:rsidRPr="00BD4026">
        <w:t xml:space="preserve"> </w:t>
      </w:r>
      <w:r w:rsidRPr="009079FB">
        <w:t>the</w:t>
      </w:r>
      <w:r w:rsidRPr="00BD4026">
        <w:t xml:space="preserve"> </w:t>
      </w:r>
      <w:r w:rsidRPr="009079FB">
        <w:t>practice</w:t>
      </w:r>
      <w:r w:rsidRPr="00BD4026">
        <w:t xml:space="preserve"> </w:t>
      </w:r>
      <w:r w:rsidRPr="009079FB">
        <w:t>adopted</w:t>
      </w:r>
      <w:r w:rsidRPr="00BD4026">
        <w:t xml:space="preserve"> </w:t>
      </w:r>
      <w:r w:rsidRPr="009079FB">
        <w:t>in</w:t>
      </w:r>
      <w:r w:rsidRPr="00BD4026">
        <w:t xml:space="preserve"> </w:t>
      </w:r>
      <w:r w:rsidRPr="009079FB">
        <w:t>national</w:t>
      </w:r>
      <w:r w:rsidRPr="00BD4026">
        <w:t xml:space="preserve"> </w:t>
      </w:r>
      <w:r w:rsidRPr="009079FB">
        <w:t>and</w:t>
      </w:r>
      <w:r w:rsidRPr="00BD4026">
        <w:t xml:space="preserve"> </w:t>
      </w:r>
      <w:r w:rsidRPr="009079FB">
        <w:t>provincial</w:t>
      </w:r>
      <w:r w:rsidRPr="00BD4026">
        <w:t xml:space="preserve"> </w:t>
      </w:r>
      <w:r w:rsidRPr="009079FB">
        <w:t>spheres</w:t>
      </w:r>
      <w:r w:rsidRPr="00BD4026">
        <w:t xml:space="preserve"> </w:t>
      </w:r>
      <w:r w:rsidRPr="009079FB">
        <w:t>of</w:t>
      </w:r>
      <w:r w:rsidRPr="00BD4026">
        <w:t xml:space="preserve"> </w:t>
      </w:r>
      <w:r w:rsidRPr="009079FB">
        <w:t>government</w:t>
      </w:r>
      <w:r w:rsidRPr="00BD4026">
        <w:t xml:space="preserve"> </w:t>
      </w:r>
      <w:r w:rsidRPr="009079FB">
        <w:t>in</w:t>
      </w:r>
      <w:r w:rsidRPr="00BD4026">
        <w:t xml:space="preserve"> </w:t>
      </w:r>
      <w:r w:rsidRPr="009079FB">
        <w:t>terms of the Government-wide Immoveable Asset Management Act</w:t>
      </w:r>
      <w:r w:rsidRPr="00BD4026">
        <w:t xml:space="preserve"> </w:t>
      </w:r>
      <w:r w:rsidRPr="009079FB">
        <w:t>(GIAMA).</w:t>
      </w:r>
    </w:p>
    <w:p w:rsidR="006C6F8D" w:rsidRPr="009079FB" w:rsidRDefault="006C6F8D" w:rsidP="00BD4026">
      <w:pPr>
        <w:pStyle w:val="BodyText"/>
        <w:ind w:left="567"/>
        <w:jc w:val="both"/>
      </w:pPr>
    </w:p>
    <w:p w:rsidR="006C6F8D" w:rsidRDefault="006C6F8D" w:rsidP="00BD4026">
      <w:pPr>
        <w:pStyle w:val="BodyText"/>
        <w:ind w:left="567"/>
        <w:jc w:val="both"/>
      </w:pPr>
      <w:r w:rsidRPr="009079FB">
        <w:t>Accordingly, the asset register adopted by a municipality must meet not only financial compliance requirements, but also set a foundation for improved infrastructure asset management practice.</w:t>
      </w:r>
    </w:p>
    <w:p w:rsidR="000E64A1" w:rsidRPr="009079FB" w:rsidRDefault="000E64A1" w:rsidP="00BD4026">
      <w:pPr>
        <w:pStyle w:val="BodyText"/>
        <w:ind w:left="567"/>
        <w:jc w:val="both"/>
      </w:pPr>
    </w:p>
    <w:p w:rsidR="006C6F8D" w:rsidRPr="009079FB" w:rsidRDefault="006C6F8D" w:rsidP="009079FB">
      <w:pPr>
        <w:jc w:val="both"/>
        <w:rPr>
          <w:sz w:val="24"/>
          <w:szCs w:val="24"/>
        </w:rPr>
        <w:sectPr w:rsidR="006C6F8D" w:rsidRPr="009079FB" w:rsidSect="000609F9">
          <w:pgSz w:w="11910" w:h="16840"/>
          <w:pgMar w:top="1320" w:right="995" w:bottom="280" w:left="940" w:header="720" w:footer="720" w:gutter="0"/>
          <w:cols w:space="720"/>
        </w:sectPr>
      </w:pPr>
    </w:p>
    <w:p w:rsidR="006C6F8D" w:rsidRPr="009079FB" w:rsidRDefault="006C6F8D" w:rsidP="00EE3A21">
      <w:pPr>
        <w:pStyle w:val="Heading9"/>
        <w:numPr>
          <w:ilvl w:val="0"/>
          <w:numId w:val="20"/>
        </w:numPr>
        <w:tabs>
          <w:tab w:val="left" w:pos="1273"/>
          <w:tab w:val="left" w:pos="1274"/>
        </w:tabs>
        <w:ind w:hanging="1273"/>
        <w:jc w:val="both"/>
        <w:rPr>
          <w:color w:val="000000" w:themeColor="text1"/>
        </w:rPr>
      </w:pPr>
      <w:bookmarkStart w:id="4" w:name="_bookmark90"/>
      <w:bookmarkEnd w:id="4"/>
      <w:r w:rsidRPr="009079FB">
        <w:rPr>
          <w:color w:val="000000" w:themeColor="text1"/>
        </w:rPr>
        <w:lastRenderedPageBreak/>
        <w:t>OBJECTIVES</w:t>
      </w:r>
    </w:p>
    <w:p w:rsidR="006C6F8D" w:rsidRPr="009079FB" w:rsidRDefault="006C6F8D" w:rsidP="009079FB">
      <w:pPr>
        <w:pStyle w:val="BodyText"/>
        <w:jc w:val="both"/>
        <w:rPr>
          <w:b/>
        </w:rPr>
      </w:pPr>
    </w:p>
    <w:p w:rsidR="006C6F8D" w:rsidRPr="009079FB" w:rsidRDefault="006C6F8D" w:rsidP="00983998">
      <w:pPr>
        <w:pStyle w:val="BodyText"/>
        <w:jc w:val="both"/>
      </w:pPr>
      <w:r w:rsidRPr="009079FB">
        <w:t>The objective of this policy is for the municipality to:</w:t>
      </w:r>
    </w:p>
    <w:p w:rsidR="006C6F8D" w:rsidRPr="009079FB" w:rsidRDefault="006C6F8D" w:rsidP="009079FB">
      <w:pPr>
        <w:pStyle w:val="BodyText"/>
        <w:jc w:val="both"/>
      </w:pPr>
    </w:p>
    <w:p w:rsidR="006C6F8D" w:rsidRPr="009079FB" w:rsidRDefault="00AE291E" w:rsidP="00EE3A21">
      <w:pPr>
        <w:pStyle w:val="ListParagraph"/>
        <w:numPr>
          <w:ilvl w:val="0"/>
          <w:numId w:val="19"/>
        </w:numPr>
        <w:tabs>
          <w:tab w:val="left" w:pos="567"/>
        </w:tabs>
        <w:ind w:left="567" w:right="52"/>
        <w:jc w:val="both"/>
        <w:rPr>
          <w:sz w:val="24"/>
          <w:szCs w:val="24"/>
        </w:rPr>
      </w:pPr>
      <w:r>
        <w:rPr>
          <w:sz w:val="24"/>
          <w:szCs w:val="24"/>
        </w:rPr>
        <w:t>I</w:t>
      </w:r>
      <w:r w:rsidR="006C6F8D" w:rsidRPr="009079FB">
        <w:rPr>
          <w:sz w:val="24"/>
          <w:szCs w:val="24"/>
        </w:rPr>
        <w:t>mplement prevailing accounting standards;</w:t>
      </w:r>
      <w:r w:rsidR="006C6F8D" w:rsidRPr="000609F9">
        <w:rPr>
          <w:sz w:val="24"/>
          <w:szCs w:val="24"/>
        </w:rPr>
        <w:t xml:space="preserve"> </w:t>
      </w:r>
      <w:r w:rsidR="006C6F8D" w:rsidRPr="009079FB">
        <w:rPr>
          <w:sz w:val="24"/>
          <w:szCs w:val="24"/>
        </w:rPr>
        <w:t>and</w:t>
      </w:r>
    </w:p>
    <w:p w:rsidR="006C6F8D" w:rsidRPr="009079FB" w:rsidRDefault="00AE291E" w:rsidP="00EE3A21">
      <w:pPr>
        <w:pStyle w:val="ListParagraph"/>
        <w:numPr>
          <w:ilvl w:val="0"/>
          <w:numId w:val="19"/>
        </w:numPr>
        <w:tabs>
          <w:tab w:val="left" w:pos="567"/>
        </w:tabs>
        <w:ind w:left="567" w:right="52"/>
        <w:jc w:val="both"/>
        <w:rPr>
          <w:sz w:val="24"/>
          <w:szCs w:val="24"/>
        </w:rPr>
      </w:pPr>
      <w:r>
        <w:rPr>
          <w:sz w:val="24"/>
          <w:szCs w:val="24"/>
        </w:rPr>
        <w:t>A</w:t>
      </w:r>
      <w:r w:rsidR="006C6F8D" w:rsidRPr="009079FB">
        <w:rPr>
          <w:sz w:val="24"/>
          <w:szCs w:val="24"/>
        </w:rPr>
        <w:t>pply asset management practice in a consistent manner and in accordance with legal requirements and recognised good</w:t>
      </w:r>
      <w:r w:rsidR="006C6F8D" w:rsidRPr="000609F9">
        <w:rPr>
          <w:sz w:val="24"/>
          <w:szCs w:val="24"/>
        </w:rPr>
        <w:t xml:space="preserve"> </w:t>
      </w:r>
      <w:r w:rsidR="006C6F8D" w:rsidRPr="009079FB">
        <w:rPr>
          <w:sz w:val="24"/>
          <w:szCs w:val="24"/>
        </w:rPr>
        <w:t>practice.</w:t>
      </w:r>
    </w:p>
    <w:p w:rsidR="00857140" w:rsidRPr="009079FB" w:rsidRDefault="00AE291E" w:rsidP="00EE3A21">
      <w:pPr>
        <w:pStyle w:val="ListParagraph"/>
        <w:numPr>
          <w:ilvl w:val="0"/>
          <w:numId w:val="19"/>
        </w:numPr>
        <w:tabs>
          <w:tab w:val="left" w:pos="567"/>
        </w:tabs>
        <w:ind w:left="567" w:right="52"/>
        <w:jc w:val="both"/>
        <w:rPr>
          <w:sz w:val="24"/>
          <w:szCs w:val="24"/>
        </w:rPr>
      </w:pPr>
      <w:r>
        <w:rPr>
          <w:sz w:val="24"/>
          <w:szCs w:val="24"/>
        </w:rPr>
        <w:t>M</w:t>
      </w:r>
      <w:r w:rsidR="00857140" w:rsidRPr="009079FB">
        <w:rPr>
          <w:sz w:val="24"/>
          <w:szCs w:val="24"/>
        </w:rPr>
        <w:t>inimise the life-cycle cost of an asset, by considering all costs including; acquisition, maintenance, operational and disposal costs.</w:t>
      </w:r>
    </w:p>
    <w:p w:rsidR="007F54DC" w:rsidRPr="009079FB" w:rsidRDefault="00AE291E" w:rsidP="00EE3A21">
      <w:pPr>
        <w:pStyle w:val="ListParagraph"/>
        <w:numPr>
          <w:ilvl w:val="0"/>
          <w:numId w:val="19"/>
        </w:numPr>
        <w:tabs>
          <w:tab w:val="left" w:pos="567"/>
        </w:tabs>
        <w:ind w:left="567" w:right="52"/>
        <w:jc w:val="both"/>
        <w:rPr>
          <w:sz w:val="24"/>
          <w:szCs w:val="24"/>
        </w:rPr>
      </w:pPr>
      <w:r>
        <w:rPr>
          <w:sz w:val="24"/>
          <w:szCs w:val="24"/>
        </w:rPr>
        <w:t>H</w:t>
      </w:r>
      <w:r w:rsidR="007F54DC" w:rsidRPr="009079FB">
        <w:rPr>
          <w:sz w:val="24"/>
          <w:szCs w:val="24"/>
        </w:rPr>
        <w:t xml:space="preserve">ave </w:t>
      </w:r>
      <w:r w:rsidR="00857140" w:rsidRPr="009079FB">
        <w:rPr>
          <w:sz w:val="24"/>
          <w:szCs w:val="24"/>
        </w:rPr>
        <w:t>the ability to communicate effectively with the public about balancing levels of services, risk, and funding and thus inform subsequent policy trade-offs and decisions.</w:t>
      </w:r>
    </w:p>
    <w:p w:rsidR="00857140" w:rsidRPr="009079FB" w:rsidRDefault="00AE291E" w:rsidP="00EE3A21">
      <w:pPr>
        <w:pStyle w:val="ListParagraph"/>
        <w:numPr>
          <w:ilvl w:val="0"/>
          <w:numId w:val="19"/>
        </w:numPr>
        <w:tabs>
          <w:tab w:val="left" w:pos="567"/>
        </w:tabs>
        <w:ind w:left="567" w:right="52"/>
        <w:jc w:val="both"/>
        <w:rPr>
          <w:sz w:val="24"/>
          <w:szCs w:val="24"/>
        </w:rPr>
      </w:pPr>
      <w:r>
        <w:rPr>
          <w:sz w:val="24"/>
          <w:szCs w:val="24"/>
        </w:rPr>
        <w:t>S</w:t>
      </w:r>
      <w:r w:rsidR="00857140" w:rsidRPr="009079FB">
        <w:rPr>
          <w:sz w:val="24"/>
          <w:szCs w:val="24"/>
        </w:rPr>
        <w:t>upport those conversations with real data and analysis, not only anecdotal stories.</w:t>
      </w:r>
    </w:p>
    <w:p w:rsidR="00857140" w:rsidRPr="009079FB" w:rsidRDefault="00857140" w:rsidP="00EE3A21">
      <w:pPr>
        <w:pStyle w:val="ListParagraph"/>
        <w:numPr>
          <w:ilvl w:val="0"/>
          <w:numId w:val="19"/>
        </w:numPr>
        <w:tabs>
          <w:tab w:val="left" w:pos="567"/>
        </w:tabs>
        <w:ind w:left="567" w:right="52"/>
        <w:jc w:val="both"/>
        <w:rPr>
          <w:sz w:val="24"/>
          <w:szCs w:val="24"/>
        </w:rPr>
      </w:pPr>
      <w:r w:rsidRPr="009079FB">
        <w:rPr>
          <w:sz w:val="24"/>
          <w:szCs w:val="24"/>
        </w:rPr>
        <w:t>Extending</w:t>
      </w:r>
      <w:r w:rsidR="007F54DC" w:rsidRPr="009079FB">
        <w:rPr>
          <w:sz w:val="24"/>
          <w:szCs w:val="24"/>
        </w:rPr>
        <w:t xml:space="preserve"> the</w:t>
      </w:r>
      <w:r w:rsidRPr="009079FB">
        <w:rPr>
          <w:sz w:val="24"/>
          <w:szCs w:val="24"/>
        </w:rPr>
        <w:t xml:space="preserve"> life of asset by maintenance, rehabilitation and replacement prioritisation based on strong understanding of asset condition deterioration</w:t>
      </w:r>
      <w:r w:rsidR="000E64A1">
        <w:rPr>
          <w:sz w:val="24"/>
          <w:szCs w:val="24"/>
        </w:rPr>
        <w:t>.</w:t>
      </w:r>
    </w:p>
    <w:p w:rsidR="00857140" w:rsidRPr="009079FB" w:rsidRDefault="00857140" w:rsidP="00EE3A21">
      <w:pPr>
        <w:pStyle w:val="ListParagraph"/>
        <w:numPr>
          <w:ilvl w:val="0"/>
          <w:numId w:val="19"/>
        </w:numPr>
        <w:tabs>
          <w:tab w:val="left" w:pos="567"/>
        </w:tabs>
        <w:ind w:left="567" w:right="52"/>
        <w:jc w:val="both"/>
        <w:rPr>
          <w:sz w:val="24"/>
          <w:szCs w:val="24"/>
        </w:rPr>
      </w:pPr>
      <w:r w:rsidRPr="009079FB">
        <w:rPr>
          <w:sz w:val="24"/>
          <w:szCs w:val="24"/>
        </w:rPr>
        <w:t>Improved emergency response</w:t>
      </w:r>
      <w:r w:rsidR="000E64A1">
        <w:rPr>
          <w:sz w:val="24"/>
          <w:szCs w:val="24"/>
        </w:rPr>
        <w:t>.</w:t>
      </w:r>
    </w:p>
    <w:p w:rsidR="00857140" w:rsidRPr="009079FB" w:rsidRDefault="00857140" w:rsidP="00EE3A21">
      <w:pPr>
        <w:pStyle w:val="ListParagraph"/>
        <w:numPr>
          <w:ilvl w:val="0"/>
          <w:numId w:val="19"/>
        </w:numPr>
        <w:tabs>
          <w:tab w:val="left" w:pos="567"/>
        </w:tabs>
        <w:ind w:left="567" w:right="52"/>
        <w:jc w:val="both"/>
        <w:rPr>
          <w:sz w:val="24"/>
          <w:szCs w:val="24"/>
        </w:rPr>
      </w:pPr>
      <w:r w:rsidRPr="009079FB">
        <w:rPr>
          <w:sz w:val="24"/>
          <w:szCs w:val="24"/>
        </w:rPr>
        <w:t>Secur</w:t>
      </w:r>
      <w:r w:rsidR="007F54DC" w:rsidRPr="009079FB">
        <w:rPr>
          <w:sz w:val="24"/>
          <w:szCs w:val="24"/>
        </w:rPr>
        <w:t>e</w:t>
      </w:r>
      <w:r w:rsidRPr="009079FB">
        <w:rPr>
          <w:sz w:val="24"/>
          <w:szCs w:val="24"/>
        </w:rPr>
        <w:t xml:space="preserve"> and safeguard assets</w:t>
      </w:r>
      <w:r w:rsidR="000E64A1">
        <w:rPr>
          <w:sz w:val="24"/>
          <w:szCs w:val="24"/>
        </w:rPr>
        <w:t>.</w:t>
      </w:r>
    </w:p>
    <w:p w:rsidR="00857140" w:rsidRPr="009079FB" w:rsidRDefault="00AE291E" w:rsidP="00EE3A21">
      <w:pPr>
        <w:pStyle w:val="ListParagraph"/>
        <w:numPr>
          <w:ilvl w:val="0"/>
          <w:numId w:val="19"/>
        </w:numPr>
        <w:tabs>
          <w:tab w:val="left" w:pos="567"/>
        </w:tabs>
        <w:ind w:left="567" w:right="52"/>
        <w:jc w:val="both"/>
        <w:rPr>
          <w:sz w:val="24"/>
          <w:szCs w:val="24"/>
        </w:rPr>
      </w:pPr>
      <w:r>
        <w:rPr>
          <w:sz w:val="24"/>
          <w:szCs w:val="24"/>
        </w:rPr>
        <w:t>R</w:t>
      </w:r>
      <w:r w:rsidR="007F54DC" w:rsidRPr="009079FB">
        <w:rPr>
          <w:sz w:val="24"/>
          <w:szCs w:val="24"/>
        </w:rPr>
        <w:t xml:space="preserve">educe </w:t>
      </w:r>
      <w:r>
        <w:rPr>
          <w:sz w:val="24"/>
          <w:szCs w:val="24"/>
        </w:rPr>
        <w:t>c</w:t>
      </w:r>
      <w:r w:rsidR="00857140" w:rsidRPr="009079FB">
        <w:rPr>
          <w:sz w:val="24"/>
          <w:szCs w:val="24"/>
        </w:rPr>
        <w:t>apital expenditure and operational cost</w:t>
      </w:r>
      <w:r w:rsidR="000E64A1">
        <w:rPr>
          <w:sz w:val="24"/>
          <w:szCs w:val="24"/>
        </w:rPr>
        <w:t>.</w:t>
      </w:r>
    </w:p>
    <w:p w:rsidR="00857140" w:rsidRPr="009079FB" w:rsidRDefault="00857140" w:rsidP="00EE3A21">
      <w:pPr>
        <w:pStyle w:val="ListParagraph"/>
        <w:numPr>
          <w:ilvl w:val="0"/>
          <w:numId w:val="19"/>
        </w:numPr>
        <w:tabs>
          <w:tab w:val="left" w:pos="567"/>
        </w:tabs>
        <w:ind w:left="567" w:right="52"/>
        <w:jc w:val="both"/>
        <w:rPr>
          <w:sz w:val="24"/>
          <w:szCs w:val="24"/>
        </w:rPr>
      </w:pPr>
      <w:r w:rsidRPr="009079FB">
        <w:rPr>
          <w:sz w:val="24"/>
          <w:szCs w:val="24"/>
        </w:rPr>
        <w:t>Meet service delivery requirements</w:t>
      </w:r>
      <w:r w:rsidR="000E64A1">
        <w:rPr>
          <w:sz w:val="24"/>
          <w:szCs w:val="24"/>
        </w:rPr>
        <w:t>.</w:t>
      </w:r>
    </w:p>
    <w:p w:rsidR="007F54DC" w:rsidRDefault="007F54DC" w:rsidP="009079FB">
      <w:pPr>
        <w:jc w:val="both"/>
        <w:rPr>
          <w:sz w:val="24"/>
          <w:szCs w:val="24"/>
        </w:rPr>
      </w:pPr>
    </w:p>
    <w:p w:rsidR="000E64A1" w:rsidRPr="009079FB" w:rsidRDefault="000E64A1" w:rsidP="009079FB">
      <w:pPr>
        <w:jc w:val="both"/>
        <w:rPr>
          <w:sz w:val="24"/>
          <w:szCs w:val="24"/>
        </w:rPr>
        <w:sectPr w:rsidR="000E64A1" w:rsidRPr="009079FB" w:rsidSect="000609F9">
          <w:pgSz w:w="11910" w:h="16840"/>
          <w:pgMar w:top="1320" w:right="995" w:bottom="280" w:left="940" w:header="720" w:footer="720" w:gutter="0"/>
          <w:cols w:space="720"/>
        </w:sectPr>
      </w:pPr>
    </w:p>
    <w:p w:rsidR="006C6F8D" w:rsidRPr="00230040" w:rsidRDefault="006C6F8D" w:rsidP="00EE3A21">
      <w:pPr>
        <w:pStyle w:val="Heading9"/>
        <w:numPr>
          <w:ilvl w:val="0"/>
          <w:numId w:val="20"/>
        </w:numPr>
        <w:tabs>
          <w:tab w:val="left" w:pos="1273"/>
          <w:tab w:val="left" w:pos="1274"/>
        </w:tabs>
        <w:ind w:hanging="1273"/>
        <w:jc w:val="both"/>
        <w:rPr>
          <w:color w:val="000000" w:themeColor="text1"/>
        </w:rPr>
      </w:pPr>
      <w:bookmarkStart w:id="5" w:name="_bookmark91"/>
      <w:bookmarkEnd w:id="5"/>
      <w:r w:rsidRPr="00230040">
        <w:rPr>
          <w:color w:val="000000" w:themeColor="text1"/>
        </w:rPr>
        <w:lastRenderedPageBreak/>
        <w:t>APPROVAL AND EFFECTIVE DATE</w:t>
      </w:r>
    </w:p>
    <w:p w:rsidR="006C6F8D" w:rsidRDefault="006C6F8D" w:rsidP="009079FB">
      <w:pPr>
        <w:pStyle w:val="BodyText"/>
        <w:jc w:val="both"/>
      </w:pPr>
    </w:p>
    <w:p w:rsidR="000E64A1" w:rsidRPr="000E64A1" w:rsidRDefault="000E64A1" w:rsidP="009079FB">
      <w:pPr>
        <w:pStyle w:val="BodyText"/>
        <w:jc w:val="both"/>
      </w:pPr>
    </w:p>
    <w:p w:rsidR="006C6F8D" w:rsidRPr="009079FB" w:rsidRDefault="006C6F8D" w:rsidP="000E64A1">
      <w:pPr>
        <w:pStyle w:val="BodyText"/>
        <w:jc w:val="both"/>
      </w:pPr>
      <w:r w:rsidRPr="009079FB">
        <w:t>The</w:t>
      </w:r>
      <w:r w:rsidRPr="000E64A1">
        <w:t xml:space="preserve"> </w:t>
      </w:r>
      <w:r w:rsidRPr="009079FB">
        <w:t>CFO</w:t>
      </w:r>
      <w:r w:rsidRPr="000E64A1">
        <w:t xml:space="preserve"> </w:t>
      </w:r>
      <w:r w:rsidRPr="009079FB">
        <w:t>is</w:t>
      </w:r>
      <w:r w:rsidRPr="000E64A1">
        <w:t xml:space="preserve"> </w:t>
      </w:r>
      <w:r w:rsidRPr="009079FB">
        <w:t>responsible</w:t>
      </w:r>
      <w:r w:rsidRPr="000E64A1">
        <w:t xml:space="preserve"> </w:t>
      </w:r>
      <w:r w:rsidRPr="009079FB">
        <w:t>for</w:t>
      </w:r>
      <w:r w:rsidRPr="000E64A1">
        <w:t xml:space="preserve"> </w:t>
      </w:r>
      <w:r w:rsidRPr="009079FB">
        <w:t>the</w:t>
      </w:r>
      <w:r w:rsidRPr="000E64A1">
        <w:t xml:space="preserve"> </w:t>
      </w:r>
      <w:r w:rsidRPr="009079FB">
        <w:t>submission</w:t>
      </w:r>
      <w:r w:rsidRPr="000E64A1">
        <w:t xml:space="preserve"> </w:t>
      </w:r>
      <w:r w:rsidRPr="009079FB">
        <w:t>of</w:t>
      </w:r>
      <w:r w:rsidRPr="000E64A1">
        <w:t xml:space="preserve"> </w:t>
      </w:r>
      <w:r w:rsidRPr="009079FB">
        <w:t>the</w:t>
      </w:r>
      <w:r w:rsidRPr="000E64A1">
        <w:t xml:space="preserve"> </w:t>
      </w:r>
      <w:r w:rsidRPr="009079FB">
        <w:t>Policy</w:t>
      </w:r>
      <w:r w:rsidRPr="000E64A1">
        <w:t xml:space="preserve"> </w:t>
      </w:r>
      <w:r w:rsidRPr="009079FB">
        <w:t>to</w:t>
      </w:r>
      <w:r w:rsidRPr="000E64A1">
        <w:t xml:space="preserve"> </w:t>
      </w:r>
      <w:r w:rsidRPr="009079FB">
        <w:t>Council</w:t>
      </w:r>
      <w:r w:rsidRPr="000E64A1">
        <w:t xml:space="preserve"> </w:t>
      </w:r>
      <w:r w:rsidRPr="009079FB">
        <w:t>to</w:t>
      </w:r>
      <w:r w:rsidRPr="000E64A1">
        <w:t xml:space="preserve"> </w:t>
      </w:r>
      <w:r w:rsidRPr="009079FB">
        <w:t>consider</w:t>
      </w:r>
      <w:r w:rsidRPr="000E64A1">
        <w:t xml:space="preserve"> </w:t>
      </w:r>
      <w:r w:rsidRPr="009079FB">
        <w:t>its</w:t>
      </w:r>
      <w:r w:rsidRPr="000E64A1">
        <w:t xml:space="preserve"> </w:t>
      </w:r>
      <w:r w:rsidRPr="009079FB">
        <w:t>adoption</w:t>
      </w:r>
      <w:r w:rsidRPr="000E64A1">
        <w:t xml:space="preserve"> </w:t>
      </w:r>
      <w:r w:rsidRPr="009079FB">
        <w:t>after consultation with the AO. Council shall indicate the effective date for implementation of the policy.</w:t>
      </w:r>
    </w:p>
    <w:p w:rsidR="006C6F8D" w:rsidRDefault="006C6F8D" w:rsidP="009079FB">
      <w:pPr>
        <w:jc w:val="both"/>
        <w:rPr>
          <w:sz w:val="24"/>
          <w:szCs w:val="24"/>
        </w:rPr>
      </w:pPr>
    </w:p>
    <w:p w:rsidR="000E64A1" w:rsidRDefault="000E64A1" w:rsidP="009079FB">
      <w:pPr>
        <w:jc w:val="both"/>
        <w:rPr>
          <w:sz w:val="24"/>
          <w:szCs w:val="24"/>
        </w:rPr>
      </w:pPr>
    </w:p>
    <w:p w:rsidR="000E64A1" w:rsidRPr="009079FB" w:rsidRDefault="000E64A1" w:rsidP="009079FB">
      <w:pPr>
        <w:jc w:val="both"/>
        <w:rPr>
          <w:sz w:val="24"/>
          <w:szCs w:val="24"/>
        </w:rPr>
        <w:sectPr w:rsidR="000E64A1" w:rsidRPr="009079FB" w:rsidSect="000609F9">
          <w:pgSz w:w="11910" w:h="16840"/>
          <w:pgMar w:top="1320" w:right="995" w:bottom="280" w:left="940" w:header="720" w:footer="720" w:gutter="0"/>
          <w:cols w:space="720"/>
        </w:sectPr>
      </w:pPr>
    </w:p>
    <w:p w:rsidR="006C6F8D" w:rsidRPr="00230040" w:rsidRDefault="006C6F8D" w:rsidP="00EE3A21">
      <w:pPr>
        <w:pStyle w:val="Heading9"/>
        <w:numPr>
          <w:ilvl w:val="0"/>
          <w:numId w:val="20"/>
        </w:numPr>
        <w:tabs>
          <w:tab w:val="left" w:pos="1273"/>
          <w:tab w:val="left" w:pos="1274"/>
        </w:tabs>
        <w:ind w:hanging="1273"/>
        <w:jc w:val="both"/>
        <w:rPr>
          <w:color w:val="000000" w:themeColor="text1"/>
        </w:rPr>
      </w:pPr>
      <w:bookmarkStart w:id="6" w:name="_bookmark92"/>
      <w:bookmarkEnd w:id="6"/>
      <w:r w:rsidRPr="00230040">
        <w:rPr>
          <w:color w:val="000000" w:themeColor="text1"/>
        </w:rPr>
        <w:lastRenderedPageBreak/>
        <w:t>DELEGATIONS AND KEY RESPONSIBILITIES</w:t>
      </w:r>
    </w:p>
    <w:p w:rsidR="006C6F8D" w:rsidRPr="009079FB" w:rsidRDefault="006C6F8D" w:rsidP="009079FB">
      <w:pPr>
        <w:pStyle w:val="BodyText"/>
        <w:jc w:val="both"/>
        <w:rPr>
          <w:b/>
        </w:rPr>
      </w:pPr>
    </w:p>
    <w:p w:rsidR="006C6F8D" w:rsidRPr="009079FB" w:rsidRDefault="006C6F8D" w:rsidP="00230040">
      <w:pPr>
        <w:jc w:val="both"/>
        <w:rPr>
          <w:b/>
          <w:i/>
          <w:sz w:val="24"/>
          <w:szCs w:val="24"/>
        </w:rPr>
      </w:pPr>
      <w:r w:rsidRPr="009079FB">
        <w:rPr>
          <w:b/>
          <w:i/>
          <w:sz w:val="24"/>
          <w:szCs w:val="24"/>
        </w:rPr>
        <w:t>Accounting Officer</w:t>
      </w:r>
    </w:p>
    <w:p w:rsidR="008262FD" w:rsidRPr="00230040" w:rsidRDefault="008262FD" w:rsidP="00230040">
      <w:pPr>
        <w:pStyle w:val="BodyText"/>
        <w:jc w:val="both"/>
      </w:pPr>
    </w:p>
    <w:p w:rsidR="006C6F8D" w:rsidRPr="009079FB" w:rsidRDefault="006C6F8D" w:rsidP="00230040">
      <w:pPr>
        <w:pStyle w:val="BodyText"/>
        <w:jc w:val="both"/>
      </w:pPr>
      <w:r w:rsidRPr="009079FB">
        <w:t>The</w:t>
      </w:r>
      <w:r w:rsidRPr="00230040">
        <w:t xml:space="preserve"> </w:t>
      </w:r>
      <w:r w:rsidR="004903DF">
        <w:t>AO</w:t>
      </w:r>
      <w:r w:rsidRPr="00230040">
        <w:t xml:space="preserve"> </w:t>
      </w:r>
      <w:r w:rsidRPr="009079FB">
        <w:t>is</w:t>
      </w:r>
      <w:r w:rsidRPr="00230040">
        <w:t xml:space="preserve"> </w:t>
      </w:r>
      <w:r w:rsidRPr="009079FB">
        <w:t>responsible</w:t>
      </w:r>
      <w:r w:rsidRPr="00230040">
        <w:t xml:space="preserve"> </w:t>
      </w:r>
      <w:r w:rsidRPr="009079FB">
        <w:t>for</w:t>
      </w:r>
      <w:r w:rsidRPr="00230040">
        <w:t xml:space="preserve"> </w:t>
      </w:r>
      <w:r w:rsidRPr="009079FB">
        <w:t>the</w:t>
      </w:r>
      <w:r w:rsidRPr="00230040">
        <w:t xml:space="preserve"> </w:t>
      </w:r>
      <w:r w:rsidRPr="009079FB">
        <w:t>management</w:t>
      </w:r>
      <w:r w:rsidRPr="00230040">
        <w:t xml:space="preserve"> </w:t>
      </w:r>
      <w:r w:rsidRPr="009079FB">
        <w:t>of</w:t>
      </w:r>
      <w:r w:rsidRPr="00230040">
        <w:t xml:space="preserve"> </w:t>
      </w:r>
      <w:r w:rsidRPr="009079FB">
        <w:t>the</w:t>
      </w:r>
      <w:r w:rsidRPr="00230040">
        <w:t xml:space="preserve"> </w:t>
      </w:r>
      <w:r w:rsidRPr="009079FB">
        <w:t>assets</w:t>
      </w:r>
      <w:r w:rsidRPr="00230040">
        <w:t xml:space="preserve"> </w:t>
      </w:r>
      <w:r w:rsidRPr="009079FB">
        <w:t>of</w:t>
      </w:r>
      <w:r w:rsidRPr="00230040">
        <w:t xml:space="preserve"> </w:t>
      </w:r>
      <w:r w:rsidRPr="009079FB">
        <w:t>the</w:t>
      </w:r>
      <w:r w:rsidRPr="00230040">
        <w:t xml:space="preserve"> </w:t>
      </w:r>
      <w:r w:rsidRPr="009079FB">
        <w:t>municipality, including the safeguarding and the maintenance of those</w:t>
      </w:r>
      <w:r w:rsidRPr="00230040">
        <w:t xml:space="preserve"> </w:t>
      </w:r>
      <w:r w:rsidRPr="009079FB">
        <w:t>assets.</w:t>
      </w:r>
    </w:p>
    <w:p w:rsidR="006C6F8D" w:rsidRPr="009079FB" w:rsidRDefault="006C6F8D" w:rsidP="009079FB">
      <w:pPr>
        <w:pStyle w:val="BodyText"/>
        <w:jc w:val="both"/>
      </w:pPr>
    </w:p>
    <w:p w:rsidR="006C6F8D" w:rsidRPr="009079FB" w:rsidRDefault="006C6F8D" w:rsidP="00230040">
      <w:pPr>
        <w:pStyle w:val="BodyText"/>
        <w:jc w:val="both"/>
      </w:pPr>
      <w:r w:rsidRPr="009079FB">
        <w:t>The AO shall ensure that:</w:t>
      </w:r>
    </w:p>
    <w:p w:rsidR="002E7A43" w:rsidRPr="009079FB" w:rsidRDefault="002E7A43" w:rsidP="00230040">
      <w:pPr>
        <w:pStyle w:val="BodyText"/>
        <w:jc w:val="both"/>
      </w:pP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municipality has and maintains a management, accounting and information system that accounts for the assets of the</w:t>
      </w:r>
      <w:r w:rsidRPr="000609F9">
        <w:rPr>
          <w:sz w:val="24"/>
          <w:szCs w:val="24"/>
        </w:rPr>
        <w:t xml:space="preserve"> </w:t>
      </w:r>
      <w:r w:rsidRPr="009079FB">
        <w:rPr>
          <w:sz w:val="24"/>
          <w:szCs w:val="24"/>
        </w:rPr>
        <w:t>municipality;</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municipality’s assets are valued in accordance with the standard of generally recognised accounting</w:t>
      </w:r>
      <w:r w:rsidRPr="000609F9">
        <w:rPr>
          <w:sz w:val="24"/>
          <w:szCs w:val="24"/>
        </w:rPr>
        <w:t xml:space="preserve"> </w:t>
      </w:r>
      <w:r w:rsidRPr="009079FB">
        <w:rPr>
          <w:sz w:val="24"/>
          <w:szCs w:val="24"/>
        </w:rPr>
        <w:t>practice;</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That the municipality has and maintains a system of internal control for assets, including an asset register;</w:t>
      </w:r>
      <w:r w:rsidRPr="000609F9">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HODs and their teams comply with this</w:t>
      </w:r>
      <w:r w:rsidRPr="000609F9">
        <w:rPr>
          <w:sz w:val="24"/>
          <w:szCs w:val="24"/>
        </w:rPr>
        <w:t xml:space="preserve"> </w:t>
      </w:r>
      <w:r w:rsidRPr="009079FB">
        <w:rPr>
          <w:sz w:val="24"/>
          <w:szCs w:val="24"/>
        </w:rPr>
        <w:t>policy.</w:t>
      </w:r>
    </w:p>
    <w:p w:rsidR="006C6F8D" w:rsidRPr="009079FB" w:rsidRDefault="006C6F8D" w:rsidP="009079FB">
      <w:pPr>
        <w:pStyle w:val="BodyText"/>
        <w:jc w:val="both"/>
      </w:pPr>
    </w:p>
    <w:p w:rsidR="006C6F8D" w:rsidRPr="009079FB" w:rsidRDefault="009A358C" w:rsidP="009A358C">
      <w:pPr>
        <w:pStyle w:val="BodyText"/>
        <w:jc w:val="both"/>
      </w:pPr>
      <w:r>
        <w:t>The AO</w:t>
      </w:r>
      <w:r w:rsidR="006C6F8D" w:rsidRPr="009079FB">
        <w:t xml:space="preserve"> of the municipality shall be the principal custodian of the entire municipality’s assets, and shall be responsible for ensuring that this policy is effectively applied on adoption by Council. To this end, the AO shall be responsible for the preparation, in consultation with the CFO and </w:t>
      </w:r>
      <w:r w:rsidR="004903DF">
        <w:t>HOD</w:t>
      </w:r>
      <w:r w:rsidR="006C6F8D" w:rsidRPr="009079FB">
        <w:t>, of procedures to effectively and efficiently apply this policy.</w:t>
      </w:r>
    </w:p>
    <w:p w:rsidR="006C6F8D" w:rsidRPr="009079FB" w:rsidRDefault="006C6F8D" w:rsidP="009079FB">
      <w:pPr>
        <w:pStyle w:val="BodyText"/>
        <w:jc w:val="both"/>
      </w:pPr>
    </w:p>
    <w:p w:rsidR="006C6F8D" w:rsidRPr="009079FB" w:rsidRDefault="006C6F8D" w:rsidP="009A358C">
      <w:pPr>
        <w:pStyle w:val="BodyText"/>
        <w:jc w:val="both"/>
      </w:pPr>
      <w:r w:rsidRPr="009079FB">
        <w:t>In accordance with the MFMA, the AO of the municipality and all designated officials are accountable</w:t>
      </w:r>
      <w:r w:rsidRPr="009A358C">
        <w:t xml:space="preserve"> </w:t>
      </w:r>
      <w:r w:rsidRPr="009079FB">
        <w:t>to</w:t>
      </w:r>
      <w:r w:rsidRPr="009A358C">
        <w:t xml:space="preserve"> </w:t>
      </w:r>
      <w:r w:rsidRPr="009079FB">
        <w:t>him</w:t>
      </w:r>
      <w:r w:rsidRPr="009A358C">
        <w:t xml:space="preserve"> </w:t>
      </w:r>
      <w:r w:rsidRPr="009079FB">
        <w:t>/</w:t>
      </w:r>
      <w:r w:rsidRPr="009A358C">
        <w:t xml:space="preserve"> </w:t>
      </w:r>
      <w:r w:rsidRPr="009079FB">
        <w:t>her.</w:t>
      </w:r>
      <w:r w:rsidRPr="009A358C">
        <w:t xml:space="preserve"> </w:t>
      </w:r>
      <w:r w:rsidRPr="009079FB">
        <w:t>The</w:t>
      </w:r>
      <w:r w:rsidRPr="009A358C">
        <w:t xml:space="preserve"> </w:t>
      </w:r>
      <w:r w:rsidRPr="009079FB">
        <w:t>AO</w:t>
      </w:r>
      <w:r w:rsidRPr="009A358C">
        <w:t xml:space="preserve"> </w:t>
      </w:r>
      <w:r w:rsidRPr="009079FB">
        <w:t>is</w:t>
      </w:r>
      <w:r w:rsidRPr="009A358C">
        <w:t xml:space="preserve"> </w:t>
      </w:r>
      <w:r w:rsidRPr="009079FB">
        <w:t>therefore</w:t>
      </w:r>
      <w:r w:rsidRPr="009A358C">
        <w:t xml:space="preserve"> </w:t>
      </w:r>
      <w:r w:rsidRPr="009079FB">
        <w:t>accountable</w:t>
      </w:r>
      <w:r w:rsidRPr="009A358C">
        <w:t xml:space="preserve"> </w:t>
      </w:r>
      <w:r w:rsidRPr="009079FB">
        <w:t>for</w:t>
      </w:r>
      <w:r w:rsidRPr="009A358C">
        <w:t xml:space="preserve"> </w:t>
      </w:r>
      <w:r w:rsidRPr="009079FB">
        <w:t>all</w:t>
      </w:r>
      <w:r w:rsidRPr="009A358C">
        <w:t xml:space="preserve"> </w:t>
      </w:r>
      <w:r w:rsidRPr="009079FB">
        <w:t>transactions</w:t>
      </w:r>
      <w:r w:rsidRPr="009A358C">
        <w:t xml:space="preserve"> </w:t>
      </w:r>
      <w:r w:rsidRPr="009079FB">
        <w:t>entered</w:t>
      </w:r>
      <w:r w:rsidRPr="009A358C">
        <w:t xml:space="preserve"> </w:t>
      </w:r>
      <w:r w:rsidRPr="009079FB">
        <w:t>into</w:t>
      </w:r>
      <w:r w:rsidRPr="009A358C">
        <w:t xml:space="preserve"> </w:t>
      </w:r>
      <w:r w:rsidRPr="009079FB">
        <w:t>by</w:t>
      </w:r>
      <w:r w:rsidRPr="009A358C">
        <w:t xml:space="preserve"> </w:t>
      </w:r>
      <w:r w:rsidRPr="009079FB">
        <w:t>his</w:t>
      </w:r>
      <w:r w:rsidR="009A358C">
        <w:t xml:space="preserve"> </w:t>
      </w:r>
      <w:r w:rsidRPr="009079FB">
        <w:t xml:space="preserve">/ her delegates. The overall responsibility of asset management lies with the AO. However, the day to day handling of assets </w:t>
      </w:r>
      <w:r w:rsidR="008262FD" w:rsidRPr="009079FB">
        <w:t>will</w:t>
      </w:r>
      <w:r w:rsidRPr="009079FB">
        <w:t xml:space="preserve"> be the responsibility of all officials in terms of delegated authority reduced in writing. The AO may delegate or otherwise assign responsibility for performing these functions but will remain accountable for ensuring these activities are performed. All delegations in terms of this policy must be recorded in writing.</w:t>
      </w:r>
    </w:p>
    <w:p w:rsidR="009A358C" w:rsidRPr="009A358C" w:rsidRDefault="009A358C" w:rsidP="009A358C">
      <w:pPr>
        <w:pStyle w:val="BodyText"/>
        <w:jc w:val="both"/>
        <w:rPr>
          <w:b/>
        </w:rPr>
      </w:pPr>
    </w:p>
    <w:p w:rsidR="006C6F8D" w:rsidRPr="009A358C" w:rsidRDefault="006C6F8D" w:rsidP="009A358C">
      <w:pPr>
        <w:jc w:val="both"/>
        <w:rPr>
          <w:b/>
          <w:i/>
          <w:sz w:val="24"/>
          <w:szCs w:val="24"/>
        </w:rPr>
      </w:pPr>
      <w:r w:rsidRPr="009A358C">
        <w:rPr>
          <w:b/>
          <w:i/>
          <w:sz w:val="24"/>
          <w:szCs w:val="24"/>
        </w:rPr>
        <w:t>Chief Financial Officer</w:t>
      </w:r>
    </w:p>
    <w:p w:rsidR="008262FD" w:rsidRPr="009079FB" w:rsidRDefault="008262FD" w:rsidP="009A358C">
      <w:pPr>
        <w:pStyle w:val="BodyText"/>
        <w:jc w:val="both"/>
        <w:rPr>
          <w:b/>
        </w:rPr>
      </w:pPr>
    </w:p>
    <w:p w:rsidR="006C6F8D" w:rsidRPr="009079FB" w:rsidRDefault="006C6F8D" w:rsidP="009A358C">
      <w:pPr>
        <w:pStyle w:val="BodyText"/>
        <w:jc w:val="both"/>
      </w:pPr>
      <w:r w:rsidRPr="009079FB">
        <w:t>The</w:t>
      </w:r>
      <w:r w:rsidRPr="009A358C">
        <w:t xml:space="preserve"> </w:t>
      </w:r>
      <w:r w:rsidR="009A358C">
        <w:t>CFO</w:t>
      </w:r>
      <w:r w:rsidRPr="009A358C">
        <w:t xml:space="preserve"> </w:t>
      </w:r>
      <w:r w:rsidRPr="009079FB">
        <w:t>is</w:t>
      </w:r>
      <w:r w:rsidRPr="009A358C">
        <w:t xml:space="preserve"> </w:t>
      </w:r>
      <w:r w:rsidRPr="009079FB">
        <w:t>responsible</w:t>
      </w:r>
      <w:r w:rsidRPr="009A358C">
        <w:t xml:space="preserve"> </w:t>
      </w:r>
      <w:r w:rsidRPr="009079FB">
        <w:t>to</w:t>
      </w:r>
      <w:r w:rsidRPr="009A358C">
        <w:t xml:space="preserve"> </w:t>
      </w:r>
      <w:r w:rsidRPr="009079FB">
        <w:t>the</w:t>
      </w:r>
      <w:r w:rsidRPr="009A358C">
        <w:t xml:space="preserve"> </w:t>
      </w:r>
      <w:r w:rsidRPr="009079FB">
        <w:t>AO</w:t>
      </w:r>
      <w:r w:rsidRPr="009A358C">
        <w:t xml:space="preserve"> </w:t>
      </w:r>
      <w:r w:rsidRPr="009079FB">
        <w:t>to</w:t>
      </w:r>
      <w:r w:rsidRPr="009A358C">
        <w:t xml:space="preserve"> </w:t>
      </w:r>
      <w:r w:rsidRPr="009079FB">
        <w:t>ensure</w:t>
      </w:r>
      <w:r w:rsidRPr="009A358C">
        <w:t xml:space="preserve"> </w:t>
      </w:r>
      <w:r w:rsidRPr="009079FB">
        <w:t>that</w:t>
      </w:r>
      <w:r w:rsidRPr="009A358C">
        <w:t xml:space="preserve"> </w:t>
      </w:r>
      <w:r w:rsidRPr="009079FB">
        <w:t>the</w:t>
      </w:r>
      <w:r w:rsidRPr="009A358C">
        <w:t xml:space="preserve"> </w:t>
      </w:r>
      <w:r w:rsidRPr="009079FB">
        <w:t>financial</w:t>
      </w:r>
      <w:r w:rsidRPr="009A358C">
        <w:t xml:space="preserve"> </w:t>
      </w:r>
      <w:r w:rsidR="009A358C" w:rsidRPr="009079FB">
        <w:t>investment in the municipality’s assets is</w:t>
      </w:r>
      <w:r w:rsidRPr="009079FB">
        <w:t xml:space="preserve"> safeguarded and</w:t>
      </w:r>
      <w:r w:rsidRPr="009A358C">
        <w:t xml:space="preserve"> </w:t>
      </w:r>
      <w:r w:rsidRPr="009079FB">
        <w:t>maintained.</w:t>
      </w:r>
    </w:p>
    <w:p w:rsidR="006C6F8D" w:rsidRPr="009079FB" w:rsidRDefault="006C6F8D" w:rsidP="009079FB">
      <w:pPr>
        <w:pStyle w:val="BodyText"/>
        <w:jc w:val="both"/>
      </w:pPr>
    </w:p>
    <w:p w:rsidR="006C6F8D" w:rsidRPr="009079FB" w:rsidRDefault="006C6F8D" w:rsidP="009A358C">
      <w:pPr>
        <w:pStyle w:val="BodyText"/>
        <w:jc w:val="both"/>
      </w:pPr>
      <w:r w:rsidRPr="009079FB">
        <w:t>The CFO, as one of the HODs of the municipality, shall also ensure, in exercising his financial responsibilities, that:</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Appropriate systems of financial management and internal control are established and carried out diligently;</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financial and other resources of the municipality are utilised effectively, efficiently, economical and</w:t>
      </w:r>
      <w:r w:rsidRPr="009A358C">
        <w:rPr>
          <w:sz w:val="24"/>
          <w:szCs w:val="24"/>
        </w:rPr>
        <w:t xml:space="preserve"> </w:t>
      </w:r>
      <w:r w:rsidRPr="009079FB">
        <w:rPr>
          <w:sz w:val="24"/>
          <w:szCs w:val="24"/>
        </w:rPr>
        <w:t>transparently;</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Any unauthorised, irregular or fruitless or wasteful expenditure, and losses resulting from criminal or negligent conduct, are</w:t>
      </w:r>
      <w:r w:rsidRPr="009A358C">
        <w:rPr>
          <w:sz w:val="24"/>
          <w:szCs w:val="24"/>
        </w:rPr>
        <w:t xml:space="preserve"> </w:t>
      </w:r>
      <w:r w:rsidRPr="009079FB">
        <w:rPr>
          <w:sz w:val="24"/>
          <w:szCs w:val="24"/>
        </w:rPr>
        <w:t>prevented;</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All revenue due to the municipality is collected, for example rental income relating to immovable</w:t>
      </w:r>
      <w:r w:rsidRPr="009A358C">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systems, procedures and registers required to substantiate the financial values of  the municipality’s assets are maintained to standards sufficient to satisfy the requirements of the Accounting</w:t>
      </w:r>
      <w:r w:rsidRPr="009A358C">
        <w:rPr>
          <w:sz w:val="24"/>
          <w:szCs w:val="24"/>
        </w:rPr>
        <w:t xml:space="preserve"> </w:t>
      </w:r>
      <w:r w:rsidRPr="009079FB">
        <w:rPr>
          <w:sz w:val="24"/>
          <w:szCs w:val="24"/>
        </w:rPr>
        <w:t>Standards;</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 xml:space="preserve">Financial processes are established and maintained to ensure the municipality’s financial resources are optimally utilised through </w:t>
      </w:r>
      <w:r w:rsidR="00762107" w:rsidRPr="009079FB">
        <w:rPr>
          <w:sz w:val="24"/>
          <w:szCs w:val="24"/>
        </w:rPr>
        <w:t>appropriate asset</w:t>
      </w:r>
      <w:r w:rsidRPr="009079FB">
        <w:rPr>
          <w:sz w:val="24"/>
          <w:szCs w:val="24"/>
        </w:rPr>
        <w:t xml:space="preserve"> plans, budgeting, purchasing, maintenance and disposal</w:t>
      </w:r>
      <w:r w:rsidRPr="009A358C">
        <w:rPr>
          <w:sz w:val="24"/>
          <w:szCs w:val="24"/>
        </w:rPr>
        <w:t xml:space="preserve"> </w:t>
      </w:r>
      <w:r w:rsidRPr="009079FB">
        <w:rPr>
          <w:sz w:val="24"/>
          <w:szCs w:val="24"/>
        </w:rPr>
        <w:t>decisions;</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lastRenderedPageBreak/>
        <w:t>The AO is appropriately advised on the exercise of powers and duties pertaining to the financial administration of</w:t>
      </w:r>
      <w:r w:rsidRPr="009A358C">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HODs and senior management teams are appropriately advised on the exercise of their powers and duties pertaining to the financial administration of assets;</w:t>
      </w:r>
      <w:r w:rsidRPr="009A358C">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This policy and support procedures are established, maintained and effectively communicated.</w:t>
      </w:r>
    </w:p>
    <w:p w:rsidR="006C6F8D" w:rsidRDefault="006C6F8D" w:rsidP="009A358C">
      <w:pPr>
        <w:pStyle w:val="BodyText"/>
        <w:jc w:val="both"/>
      </w:pPr>
    </w:p>
    <w:p w:rsidR="006C6F8D" w:rsidRPr="009079FB" w:rsidRDefault="006C6F8D" w:rsidP="009A358C">
      <w:pPr>
        <w:pStyle w:val="BodyText"/>
        <w:jc w:val="both"/>
      </w:pPr>
      <w:r w:rsidRPr="009079FB">
        <w:t>In terms of section 82 read with section 81(1)(e) of the MFMA the CFO may delegate or otherwise assign responsibility for performing these functions but will remain accountable for ensuring these activities are performed. The CFO shall be the fixed asset registrar of the municipality,</w:t>
      </w:r>
      <w:r w:rsidRPr="009A358C">
        <w:t xml:space="preserve"> </w:t>
      </w:r>
      <w:r w:rsidRPr="009079FB">
        <w:t>and</w:t>
      </w:r>
      <w:r w:rsidRPr="009A358C">
        <w:t xml:space="preserve"> </w:t>
      </w:r>
      <w:r w:rsidRPr="009079FB">
        <w:t>shall</w:t>
      </w:r>
      <w:r w:rsidRPr="009A358C">
        <w:t xml:space="preserve"> </w:t>
      </w:r>
      <w:r w:rsidRPr="009079FB">
        <w:t>ensure</w:t>
      </w:r>
      <w:r w:rsidRPr="009A358C">
        <w:t xml:space="preserve"> </w:t>
      </w:r>
      <w:r w:rsidRPr="009079FB">
        <w:t>that</w:t>
      </w:r>
      <w:r w:rsidRPr="009A358C">
        <w:t xml:space="preserve"> </w:t>
      </w:r>
      <w:r w:rsidRPr="009079FB">
        <w:t>a</w:t>
      </w:r>
      <w:r w:rsidRPr="009A358C">
        <w:t xml:space="preserve"> </w:t>
      </w:r>
      <w:r w:rsidRPr="009079FB">
        <w:t>complete,</w:t>
      </w:r>
      <w:r w:rsidRPr="009A358C">
        <w:t xml:space="preserve"> </w:t>
      </w:r>
      <w:r w:rsidRPr="009079FB">
        <w:t>accurate</w:t>
      </w:r>
      <w:r w:rsidRPr="009A358C">
        <w:t xml:space="preserve"> </w:t>
      </w:r>
      <w:r w:rsidRPr="009079FB">
        <w:t>and</w:t>
      </w:r>
      <w:r w:rsidRPr="009A358C">
        <w:t xml:space="preserve"> </w:t>
      </w:r>
      <w:r w:rsidRPr="009079FB">
        <w:t>up-to-date</w:t>
      </w:r>
      <w:r w:rsidRPr="009A358C">
        <w:t xml:space="preserve"> </w:t>
      </w:r>
      <w:r w:rsidRPr="009079FB">
        <w:t>computerised</w:t>
      </w:r>
      <w:r w:rsidRPr="009A358C">
        <w:t xml:space="preserve"> </w:t>
      </w:r>
      <w:r w:rsidRPr="009079FB">
        <w:t>fixed</w:t>
      </w:r>
      <w:r w:rsidRPr="009A358C">
        <w:t xml:space="preserve"> </w:t>
      </w:r>
      <w:r w:rsidRPr="009079FB">
        <w:t>asset register is maintained. No amendments, deletions or additions to the fixed asset register shall be</w:t>
      </w:r>
      <w:r w:rsidRPr="009A358C">
        <w:t xml:space="preserve"> </w:t>
      </w:r>
      <w:r w:rsidRPr="009079FB">
        <w:t>made</w:t>
      </w:r>
      <w:r w:rsidRPr="009A358C">
        <w:t xml:space="preserve"> </w:t>
      </w:r>
      <w:r w:rsidRPr="009079FB">
        <w:t>other</w:t>
      </w:r>
      <w:r w:rsidRPr="009A358C">
        <w:t xml:space="preserve"> </w:t>
      </w:r>
      <w:r w:rsidRPr="009079FB">
        <w:t>than</w:t>
      </w:r>
      <w:r w:rsidRPr="009A358C">
        <w:t xml:space="preserve"> </w:t>
      </w:r>
      <w:r w:rsidRPr="009079FB">
        <w:t>by</w:t>
      </w:r>
      <w:r w:rsidRPr="009A358C">
        <w:t xml:space="preserve"> </w:t>
      </w:r>
      <w:r w:rsidRPr="009079FB">
        <w:t>the</w:t>
      </w:r>
      <w:r w:rsidRPr="009A358C">
        <w:t xml:space="preserve"> </w:t>
      </w:r>
      <w:r w:rsidRPr="009079FB">
        <w:t>CFO</w:t>
      </w:r>
      <w:r w:rsidRPr="009A358C">
        <w:t xml:space="preserve"> </w:t>
      </w:r>
      <w:r w:rsidRPr="009079FB">
        <w:t>or</w:t>
      </w:r>
      <w:r w:rsidRPr="009A358C">
        <w:t xml:space="preserve"> </w:t>
      </w:r>
      <w:r w:rsidRPr="009079FB">
        <w:t>by</w:t>
      </w:r>
      <w:r w:rsidRPr="009A358C">
        <w:t xml:space="preserve"> </w:t>
      </w:r>
      <w:r w:rsidRPr="009079FB">
        <w:t>an</w:t>
      </w:r>
      <w:r w:rsidRPr="009A358C">
        <w:t xml:space="preserve"> </w:t>
      </w:r>
      <w:r w:rsidRPr="009079FB">
        <w:t>official</w:t>
      </w:r>
      <w:r w:rsidRPr="009A358C">
        <w:t xml:space="preserve"> </w:t>
      </w:r>
      <w:r w:rsidRPr="009079FB">
        <w:t>acting</w:t>
      </w:r>
      <w:r w:rsidRPr="009A358C">
        <w:t xml:space="preserve"> </w:t>
      </w:r>
      <w:r w:rsidRPr="009079FB">
        <w:t>under</w:t>
      </w:r>
      <w:r w:rsidRPr="009A358C">
        <w:t xml:space="preserve"> </w:t>
      </w:r>
      <w:r w:rsidRPr="009079FB">
        <w:t>the</w:t>
      </w:r>
      <w:r w:rsidRPr="009A358C">
        <w:t xml:space="preserve"> </w:t>
      </w:r>
      <w:r w:rsidRPr="009079FB">
        <w:t>written</w:t>
      </w:r>
      <w:r w:rsidRPr="009A358C">
        <w:t xml:space="preserve"> </w:t>
      </w:r>
      <w:r w:rsidRPr="009079FB">
        <w:t>instruction</w:t>
      </w:r>
      <w:r w:rsidRPr="009A358C">
        <w:t xml:space="preserve"> </w:t>
      </w:r>
      <w:r w:rsidRPr="009079FB">
        <w:t>of</w:t>
      </w:r>
      <w:r w:rsidRPr="009A358C">
        <w:t xml:space="preserve"> </w:t>
      </w:r>
      <w:r w:rsidRPr="009079FB">
        <w:t>the</w:t>
      </w:r>
      <w:r w:rsidRPr="009A358C">
        <w:t xml:space="preserve"> </w:t>
      </w:r>
      <w:r w:rsidRPr="009079FB">
        <w:t>CFO.</w:t>
      </w:r>
    </w:p>
    <w:p w:rsidR="006C6F8D" w:rsidRPr="009079FB" w:rsidRDefault="006C6F8D" w:rsidP="009079FB">
      <w:pPr>
        <w:pStyle w:val="BodyText"/>
        <w:jc w:val="both"/>
      </w:pPr>
    </w:p>
    <w:p w:rsidR="006C6F8D" w:rsidRPr="009079FB" w:rsidRDefault="006C6F8D" w:rsidP="009A358C">
      <w:pPr>
        <w:jc w:val="both"/>
        <w:rPr>
          <w:b/>
          <w:i/>
          <w:sz w:val="24"/>
          <w:szCs w:val="24"/>
        </w:rPr>
      </w:pPr>
      <w:r w:rsidRPr="009079FB">
        <w:rPr>
          <w:b/>
          <w:i/>
          <w:sz w:val="24"/>
          <w:szCs w:val="24"/>
        </w:rPr>
        <w:t>Head of Department (Senior Official)</w:t>
      </w:r>
    </w:p>
    <w:p w:rsidR="008262FD" w:rsidRPr="009A358C" w:rsidRDefault="008262FD" w:rsidP="009A358C">
      <w:pPr>
        <w:jc w:val="both"/>
        <w:rPr>
          <w:b/>
          <w:i/>
          <w:sz w:val="24"/>
          <w:szCs w:val="24"/>
        </w:rPr>
      </w:pPr>
    </w:p>
    <w:p w:rsidR="006C6F8D" w:rsidRPr="009079FB" w:rsidRDefault="006C6F8D" w:rsidP="009A358C">
      <w:pPr>
        <w:pStyle w:val="BodyText"/>
        <w:jc w:val="both"/>
      </w:pPr>
      <w:r w:rsidRPr="009079FB">
        <w:t>HODs are managers who report directly to the AO shall ensure that:</w:t>
      </w:r>
    </w:p>
    <w:p w:rsidR="008262FD" w:rsidRPr="009079FB" w:rsidRDefault="008262FD" w:rsidP="009A358C">
      <w:pPr>
        <w:pStyle w:val="BodyText"/>
        <w:jc w:val="both"/>
      </w:pP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w:t>
      </w:r>
      <w:r w:rsidR="008262FD" w:rsidRPr="009079FB">
        <w:rPr>
          <w:sz w:val="24"/>
          <w:szCs w:val="24"/>
        </w:rPr>
        <w:t xml:space="preserve"> </w:t>
      </w:r>
      <w:r w:rsidRPr="009079FB">
        <w:rPr>
          <w:sz w:val="24"/>
          <w:szCs w:val="24"/>
        </w:rPr>
        <w:t>municipal</w:t>
      </w:r>
      <w:r w:rsidR="008262FD" w:rsidRPr="009079FB">
        <w:rPr>
          <w:sz w:val="24"/>
          <w:szCs w:val="24"/>
        </w:rPr>
        <w:t xml:space="preserve"> </w:t>
      </w:r>
      <w:r w:rsidRPr="009079FB">
        <w:rPr>
          <w:sz w:val="24"/>
          <w:szCs w:val="24"/>
        </w:rPr>
        <w:t>resources</w:t>
      </w:r>
      <w:r w:rsidR="008262FD" w:rsidRPr="009079FB">
        <w:rPr>
          <w:sz w:val="24"/>
          <w:szCs w:val="24"/>
        </w:rPr>
        <w:t xml:space="preserve"> </w:t>
      </w:r>
      <w:r w:rsidRPr="009079FB">
        <w:rPr>
          <w:sz w:val="24"/>
          <w:szCs w:val="24"/>
        </w:rPr>
        <w:t>assigned</w:t>
      </w:r>
      <w:r w:rsidR="008262FD" w:rsidRPr="009079FB">
        <w:rPr>
          <w:sz w:val="24"/>
          <w:szCs w:val="24"/>
        </w:rPr>
        <w:t xml:space="preserve"> </w:t>
      </w:r>
      <w:r w:rsidRPr="009079FB">
        <w:rPr>
          <w:sz w:val="24"/>
          <w:szCs w:val="24"/>
        </w:rPr>
        <w:t>to</w:t>
      </w:r>
      <w:r w:rsidR="008262FD" w:rsidRPr="009079FB">
        <w:rPr>
          <w:sz w:val="24"/>
          <w:szCs w:val="24"/>
        </w:rPr>
        <w:t xml:space="preserve"> </w:t>
      </w:r>
      <w:r w:rsidRPr="009079FB">
        <w:rPr>
          <w:sz w:val="24"/>
          <w:szCs w:val="24"/>
        </w:rPr>
        <w:t>them</w:t>
      </w:r>
      <w:r w:rsidR="008262FD" w:rsidRPr="009079FB">
        <w:rPr>
          <w:sz w:val="24"/>
          <w:szCs w:val="24"/>
        </w:rPr>
        <w:t xml:space="preserve"> </w:t>
      </w:r>
      <w:r w:rsidRPr="009079FB">
        <w:rPr>
          <w:sz w:val="24"/>
          <w:szCs w:val="24"/>
        </w:rPr>
        <w:t>are</w:t>
      </w:r>
      <w:r w:rsidRPr="009079FB">
        <w:rPr>
          <w:sz w:val="24"/>
          <w:szCs w:val="24"/>
        </w:rPr>
        <w:tab/>
      </w:r>
      <w:r w:rsidR="008262FD" w:rsidRPr="009079FB">
        <w:rPr>
          <w:sz w:val="24"/>
          <w:szCs w:val="24"/>
        </w:rPr>
        <w:t xml:space="preserve">utilized </w:t>
      </w:r>
      <w:r w:rsidRPr="009079FB">
        <w:rPr>
          <w:sz w:val="24"/>
          <w:szCs w:val="24"/>
        </w:rPr>
        <w:t>effectively,</w:t>
      </w:r>
      <w:r w:rsidR="008262FD" w:rsidRPr="009079FB">
        <w:rPr>
          <w:sz w:val="24"/>
          <w:szCs w:val="24"/>
        </w:rPr>
        <w:t xml:space="preserve"> </w:t>
      </w:r>
      <w:r w:rsidRPr="009079FB">
        <w:rPr>
          <w:sz w:val="24"/>
          <w:szCs w:val="24"/>
        </w:rPr>
        <w:t>efficiently, economically and</w:t>
      </w:r>
      <w:r w:rsidRPr="009A358C">
        <w:rPr>
          <w:sz w:val="24"/>
          <w:szCs w:val="24"/>
        </w:rPr>
        <w:t xml:space="preserve"> </w:t>
      </w:r>
      <w:r w:rsidRPr="009079FB">
        <w:rPr>
          <w:sz w:val="24"/>
          <w:szCs w:val="24"/>
        </w:rPr>
        <w:t>transparently;</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Procedures are adopted and implemented in conformity with this policy to produce reliable data to be input to the municipal fixed asset</w:t>
      </w:r>
      <w:r w:rsidRPr="009A358C">
        <w:rPr>
          <w:sz w:val="24"/>
          <w:szCs w:val="24"/>
        </w:rPr>
        <w:t xml:space="preserve"> </w:t>
      </w:r>
      <w:r w:rsidRPr="009079FB">
        <w:rPr>
          <w:sz w:val="24"/>
          <w:szCs w:val="24"/>
        </w:rPr>
        <w:t>register;</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Any unauthorised, irregular or fruitless or wasteful utilisation, and losses resulting from criminal or</w:t>
      </w:r>
      <w:r w:rsidRPr="009A358C">
        <w:rPr>
          <w:sz w:val="24"/>
          <w:szCs w:val="24"/>
        </w:rPr>
        <w:t xml:space="preserve"> </w:t>
      </w:r>
      <w:r w:rsidRPr="009079FB">
        <w:rPr>
          <w:sz w:val="24"/>
          <w:szCs w:val="24"/>
        </w:rPr>
        <w:t>negligent</w:t>
      </w:r>
      <w:r w:rsidRPr="009A358C">
        <w:rPr>
          <w:sz w:val="24"/>
          <w:szCs w:val="24"/>
        </w:rPr>
        <w:t xml:space="preserve"> </w:t>
      </w:r>
      <w:r w:rsidRPr="009079FB">
        <w:rPr>
          <w:sz w:val="24"/>
          <w:szCs w:val="24"/>
        </w:rPr>
        <w:t>conduct,</w:t>
      </w:r>
      <w:r w:rsidR="008262FD" w:rsidRPr="009079FB">
        <w:rPr>
          <w:sz w:val="24"/>
          <w:szCs w:val="24"/>
        </w:rPr>
        <w:t xml:space="preserve"> </w:t>
      </w:r>
      <w:r w:rsidRPr="009079FB">
        <w:rPr>
          <w:sz w:val="24"/>
          <w:szCs w:val="24"/>
        </w:rPr>
        <w:t>are</w:t>
      </w:r>
      <w:r w:rsidRPr="009A358C">
        <w:rPr>
          <w:sz w:val="24"/>
          <w:szCs w:val="24"/>
        </w:rPr>
        <w:t xml:space="preserve"> </w:t>
      </w:r>
      <w:r w:rsidRPr="009079FB">
        <w:rPr>
          <w:sz w:val="24"/>
          <w:szCs w:val="24"/>
        </w:rPr>
        <w:t>prevented;</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The asset management, processes and controls can provide an accurate, reliable and up to date account of assets under their</w:t>
      </w:r>
      <w:r w:rsidRPr="009A358C">
        <w:rPr>
          <w:sz w:val="24"/>
          <w:szCs w:val="24"/>
        </w:rPr>
        <w:t xml:space="preserve"> </w:t>
      </w:r>
      <w:r w:rsidRPr="009079FB">
        <w:rPr>
          <w:sz w:val="24"/>
          <w:szCs w:val="24"/>
        </w:rPr>
        <w:t>control;</w:t>
      </w:r>
    </w:p>
    <w:p w:rsidR="008262F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 xml:space="preserve">They </w:t>
      </w:r>
      <w:r w:rsidR="00762107" w:rsidRPr="009079FB">
        <w:rPr>
          <w:sz w:val="24"/>
          <w:szCs w:val="24"/>
        </w:rPr>
        <w:t>can</w:t>
      </w:r>
      <w:r w:rsidRPr="009079FB">
        <w:rPr>
          <w:sz w:val="24"/>
          <w:szCs w:val="24"/>
        </w:rPr>
        <w:t xml:space="preserve"> manage and justify that the asset</w:t>
      </w:r>
      <w:r w:rsidR="008262FD" w:rsidRPr="009079FB">
        <w:rPr>
          <w:sz w:val="24"/>
          <w:szCs w:val="24"/>
        </w:rPr>
        <w:t xml:space="preserve"> management framework that include:</w:t>
      </w:r>
    </w:p>
    <w:p w:rsidR="008262FD" w:rsidRPr="009079FB" w:rsidRDefault="008262FD" w:rsidP="00EE3A21">
      <w:pPr>
        <w:pStyle w:val="ListParagraph"/>
        <w:numPr>
          <w:ilvl w:val="2"/>
          <w:numId w:val="19"/>
        </w:numPr>
        <w:tabs>
          <w:tab w:val="left" w:pos="993"/>
        </w:tabs>
        <w:ind w:left="993" w:right="52" w:hanging="426"/>
        <w:jc w:val="both"/>
        <w:rPr>
          <w:sz w:val="24"/>
          <w:szCs w:val="24"/>
        </w:rPr>
      </w:pPr>
      <w:r w:rsidRPr="009079FB">
        <w:rPr>
          <w:sz w:val="24"/>
          <w:szCs w:val="24"/>
        </w:rPr>
        <w:t>Asset Management</w:t>
      </w:r>
      <w:r w:rsidR="006C6F8D" w:rsidRPr="009079FB">
        <w:rPr>
          <w:sz w:val="24"/>
          <w:szCs w:val="24"/>
        </w:rPr>
        <w:t xml:space="preserve"> plans, </w:t>
      </w:r>
    </w:p>
    <w:p w:rsidR="008262FD"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 xml:space="preserve">IDP, </w:t>
      </w:r>
      <w:r w:rsidR="006C6F8D" w:rsidRPr="009079FB">
        <w:rPr>
          <w:sz w:val="24"/>
          <w:szCs w:val="24"/>
        </w:rPr>
        <w:t>budgets</w:t>
      </w:r>
      <w:r w:rsidRPr="009079FB">
        <w:rPr>
          <w:sz w:val="24"/>
          <w:szCs w:val="24"/>
        </w:rPr>
        <w:t xml:space="preserve"> and SDBIP</w:t>
      </w:r>
    </w:p>
    <w:p w:rsidR="008262FD"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Demand Management plans including Acquisitions (New, replacement and upgrade of Assets)</w:t>
      </w:r>
      <w:r w:rsidR="006C6F8D" w:rsidRPr="009079FB">
        <w:rPr>
          <w:sz w:val="24"/>
          <w:szCs w:val="24"/>
        </w:rPr>
        <w:t xml:space="preserve"> </w:t>
      </w:r>
    </w:p>
    <w:p w:rsidR="008262FD"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M</w:t>
      </w:r>
      <w:r w:rsidR="006C6F8D" w:rsidRPr="009079FB">
        <w:rPr>
          <w:sz w:val="24"/>
          <w:szCs w:val="24"/>
        </w:rPr>
        <w:t xml:space="preserve">aintenance </w:t>
      </w:r>
      <w:r w:rsidRPr="009079FB">
        <w:rPr>
          <w:sz w:val="24"/>
          <w:szCs w:val="24"/>
        </w:rPr>
        <w:t>Plans</w:t>
      </w:r>
    </w:p>
    <w:p w:rsidR="004144B7"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Asset Risk Management Plans</w:t>
      </w:r>
    </w:p>
    <w:p w:rsidR="008262FD"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Di</w:t>
      </w:r>
      <w:r w:rsidR="006C6F8D" w:rsidRPr="009079FB">
        <w:rPr>
          <w:sz w:val="24"/>
          <w:szCs w:val="24"/>
        </w:rPr>
        <w:t xml:space="preserve">sposal decisions </w:t>
      </w:r>
    </w:p>
    <w:p w:rsidR="006C6F8D" w:rsidRPr="009079FB" w:rsidRDefault="004144B7" w:rsidP="00EE3A21">
      <w:pPr>
        <w:pStyle w:val="ListParagraph"/>
        <w:numPr>
          <w:ilvl w:val="2"/>
          <w:numId w:val="19"/>
        </w:numPr>
        <w:tabs>
          <w:tab w:val="left" w:pos="993"/>
        </w:tabs>
        <w:ind w:left="993" w:right="52" w:hanging="426"/>
        <w:jc w:val="both"/>
        <w:rPr>
          <w:sz w:val="24"/>
          <w:szCs w:val="24"/>
        </w:rPr>
      </w:pPr>
      <w:r w:rsidRPr="009079FB">
        <w:rPr>
          <w:sz w:val="24"/>
          <w:szCs w:val="24"/>
        </w:rPr>
        <w:t>O</w:t>
      </w:r>
      <w:r w:rsidR="006C6F8D" w:rsidRPr="009079FB">
        <w:rPr>
          <w:sz w:val="24"/>
          <w:szCs w:val="24"/>
        </w:rPr>
        <w:t>ptimally achieve the municipality’s strategic objectives;</w:t>
      </w:r>
      <w:r w:rsidR="006C6F8D" w:rsidRPr="000609F9">
        <w:rPr>
          <w:sz w:val="24"/>
          <w:szCs w:val="24"/>
        </w:rPr>
        <w:t xml:space="preserve"> </w:t>
      </w:r>
      <w:r w:rsidR="006C6F8D" w:rsidRPr="009079FB">
        <w:rPr>
          <w:sz w:val="24"/>
          <w:szCs w:val="24"/>
        </w:rPr>
        <w:t>and</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Manage asset life-cycle transactions to ensure that they comply with the plans, legislative and</w:t>
      </w:r>
      <w:r w:rsidRPr="009A358C">
        <w:rPr>
          <w:sz w:val="24"/>
          <w:szCs w:val="24"/>
        </w:rPr>
        <w:t xml:space="preserve"> </w:t>
      </w:r>
      <w:r w:rsidRPr="009079FB">
        <w:rPr>
          <w:sz w:val="24"/>
          <w:szCs w:val="24"/>
        </w:rPr>
        <w:t>municipal</w:t>
      </w:r>
      <w:r w:rsidR="008262FD" w:rsidRPr="009079FB">
        <w:rPr>
          <w:sz w:val="24"/>
          <w:szCs w:val="24"/>
        </w:rPr>
        <w:t xml:space="preserve"> </w:t>
      </w:r>
      <w:r w:rsidRPr="009079FB">
        <w:rPr>
          <w:sz w:val="24"/>
          <w:szCs w:val="24"/>
        </w:rPr>
        <w:t>requirements.</w:t>
      </w:r>
    </w:p>
    <w:p w:rsidR="006C6F8D" w:rsidRPr="009079FB" w:rsidRDefault="006C6F8D" w:rsidP="009079FB">
      <w:pPr>
        <w:pStyle w:val="BodyText"/>
        <w:jc w:val="both"/>
      </w:pPr>
    </w:p>
    <w:p w:rsidR="006C6F8D" w:rsidRDefault="006C6F8D" w:rsidP="009A358C">
      <w:pPr>
        <w:pStyle w:val="BodyText"/>
        <w:jc w:val="both"/>
      </w:pPr>
      <w:r w:rsidRPr="009079FB">
        <w:t>HODs may delegate or otherwise assign responsibility for performing these functions but they shall remain accountable for ensuring these activities are performed.</w:t>
      </w:r>
    </w:p>
    <w:p w:rsidR="009A358C" w:rsidRPr="009079FB" w:rsidRDefault="009A358C" w:rsidP="009A358C">
      <w:pPr>
        <w:pStyle w:val="BodyText"/>
        <w:jc w:val="both"/>
      </w:pPr>
    </w:p>
    <w:p w:rsidR="006C6F8D" w:rsidRPr="009079FB" w:rsidRDefault="006C6F8D" w:rsidP="009A358C">
      <w:pPr>
        <w:pStyle w:val="BodyText"/>
        <w:jc w:val="both"/>
        <w:sectPr w:rsidR="006C6F8D" w:rsidRPr="009079FB" w:rsidSect="000609F9">
          <w:pgSz w:w="11910" w:h="16840"/>
          <w:pgMar w:top="1320" w:right="995" w:bottom="280" w:left="940" w:header="720" w:footer="720" w:gutter="0"/>
          <w:cols w:space="720"/>
        </w:sectPr>
      </w:pPr>
    </w:p>
    <w:p w:rsidR="006C6F8D" w:rsidRPr="009A358C" w:rsidRDefault="006C6F8D" w:rsidP="00EE3A21">
      <w:pPr>
        <w:pStyle w:val="Heading9"/>
        <w:numPr>
          <w:ilvl w:val="0"/>
          <w:numId w:val="20"/>
        </w:numPr>
        <w:tabs>
          <w:tab w:val="left" w:pos="1273"/>
          <w:tab w:val="left" w:pos="1274"/>
        </w:tabs>
        <w:ind w:hanging="1273"/>
        <w:jc w:val="both"/>
        <w:rPr>
          <w:color w:val="000000" w:themeColor="text1"/>
        </w:rPr>
      </w:pPr>
      <w:bookmarkStart w:id="7" w:name="_bookmark93"/>
      <w:bookmarkEnd w:id="7"/>
      <w:r w:rsidRPr="009A358C">
        <w:rPr>
          <w:color w:val="000000" w:themeColor="text1"/>
        </w:rPr>
        <w:lastRenderedPageBreak/>
        <w:t>POLICY AMENDMENT</w:t>
      </w:r>
    </w:p>
    <w:p w:rsidR="006C6F8D" w:rsidRPr="009A358C" w:rsidRDefault="006C6F8D" w:rsidP="009079FB">
      <w:pPr>
        <w:pStyle w:val="BodyText"/>
        <w:jc w:val="both"/>
      </w:pPr>
    </w:p>
    <w:p w:rsidR="006C6F8D" w:rsidRPr="009A358C" w:rsidRDefault="006C6F8D" w:rsidP="009079FB">
      <w:pPr>
        <w:pStyle w:val="BodyText"/>
        <w:jc w:val="both"/>
      </w:pPr>
    </w:p>
    <w:p w:rsidR="006C6F8D" w:rsidRPr="009079FB" w:rsidRDefault="006C6F8D" w:rsidP="009A358C">
      <w:pPr>
        <w:pStyle w:val="BodyText"/>
        <w:jc w:val="both"/>
      </w:pPr>
      <w:r w:rsidRPr="009079FB">
        <w:t>This policy should be reviewed annually to ensure continued compliance with the relevant legislation and accounting standards. Changes to this document shall only be applicable if approved</w:t>
      </w:r>
      <w:r w:rsidRPr="009A358C">
        <w:t xml:space="preserve"> </w:t>
      </w:r>
      <w:r w:rsidRPr="009079FB">
        <w:t>by</w:t>
      </w:r>
      <w:r w:rsidRPr="009A358C">
        <w:t xml:space="preserve"> </w:t>
      </w:r>
      <w:r w:rsidRPr="009079FB">
        <w:t>Council.</w:t>
      </w:r>
      <w:r w:rsidRPr="009A358C">
        <w:t xml:space="preserve"> </w:t>
      </w:r>
      <w:r w:rsidRPr="009079FB">
        <w:t>Any</w:t>
      </w:r>
      <w:r w:rsidRPr="009A358C">
        <w:t xml:space="preserve"> </w:t>
      </w:r>
      <w:r w:rsidRPr="009079FB">
        <w:t>proposals</w:t>
      </w:r>
      <w:r w:rsidRPr="009A358C">
        <w:t xml:space="preserve"> </w:t>
      </w:r>
      <w:r w:rsidRPr="009079FB">
        <w:t>in</w:t>
      </w:r>
      <w:r w:rsidRPr="009A358C">
        <w:t xml:space="preserve"> </w:t>
      </w:r>
      <w:r w:rsidRPr="009079FB">
        <w:t>this</w:t>
      </w:r>
      <w:r w:rsidRPr="009A358C">
        <w:t xml:space="preserve"> </w:t>
      </w:r>
      <w:r w:rsidRPr="009079FB">
        <w:t>regard</w:t>
      </w:r>
      <w:r w:rsidRPr="009A358C">
        <w:t xml:space="preserve"> </w:t>
      </w:r>
      <w:r w:rsidRPr="009079FB">
        <w:t>shall</w:t>
      </w:r>
      <w:r w:rsidRPr="009A358C">
        <w:t xml:space="preserve"> </w:t>
      </w:r>
      <w:r w:rsidRPr="009079FB">
        <w:t>be</w:t>
      </w:r>
      <w:r w:rsidRPr="009A358C">
        <w:t xml:space="preserve"> </w:t>
      </w:r>
      <w:r w:rsidRPr="009079FB">
        <w:t>motivated</w:t>
      </w:r>
      <w:r w:rsidRPr="009A358C">
        <w:t xml:space="preserve"> </w:t>
      </w:r>
      <w:r w:rsidRPr="009079FB">
        <w:t>by</w:t>
      </w:r>
      <w:r w:rsidRPr="009A358C">
        <w:t xml:space="preserve"> </w:t>
      </w:r>
      <w:r w:rsidRPr="009079FB">
        <w:t>the</w:t>
      </w:r>
      <w:r w:rsidRPr="009A358C">
        <w:t xml:space="preserve"> </w:t>
      </w:r>
      <w:r w:rsidRPr="009079FB">
        <w:t>CFO</w:t>
      </w:r>
      <w:r w:rsidRPr="009A358C">
        <w:t xml:space="preserve"> </w:t>
      </w:r>
      <w:r w:rsidRPr="009079FB">
        <w:t>in</w:t>
      </w:r>
      <w:r w:rsidRPr="009A358C">
        <w:t xml:space="preserve"> </w:t>
      </w:r>
      <w:r w:rsidRPr="009079FB">
        <w:t>consultation with the AO and respective HODs. The recommendations of the CFO shall be considered for adoption by</w:t>
      </w:r>
      <w:r w:rsidRPr="009A358C">
        <w:t xml:space="preserve"> </w:t>
      </w:r>
      <w:r w:rsidRPr="009079FB">
        <w:t>Council.</w:t>
      </w:r>
    </w:p>
    <w:p w:rsidR="006C6F8D" w:rsidRDefault="006C6F8D" w:rsidP="009079FB">
      <w:pPr>
        <w:jc w:val="both"/>
        <w:rPr>
          <w:sz w:val="24"/>
          <w:szCs w:val="24"/>
        </w:rPr>
      </w:pPr>
    </w:p>
    <w:p w:rsidR="009A358C" w:rsidRPr="009079FB" w:rsidRDefault="009A358C" w:rsidP="009079FB">
      <w:pPr>
        <w:jc w:val="both"/>
        <w:rPr>
          <w:sz w:val="24"/>
          <w:szCs w:val="24"/>
        </w:rPr>
        <w:sectPr w:rsidR="009A358C" w:rsidRPr="009079FB" w:rsidSect="000609F9">
          <w:pgSz w:w="11910" w:h="16840"/>
          <w:pgMar w:top="1320" w:right="995" w:bottom="280" w:left="940" w:header="720" w:footer="720" w:gutter="0"/>
          <w:cols w:space="720"/>
        </w:sectPr>
      </w:pPr>
    </w:p>
    <w:p w:rsidR="006C6F8D" w:rsidRPr="009A358C" w:rsidRDefault="006C6F8D" w:rsidP="00EE3A21">
      <w:pPr>
        <w:pStyle w:val="Heading9"/>
        <w:numPr>
          <w:ilvl w:val="0"/>
          <w:numId w:val="20"/>
        </w:numPr>
        <w:tabs>
          <w:tab w:val="left" w:pos="1273"/>
          <w:tab w:val="left" w:pos="1274"/>
        </w:tabs>
        <w:ind w:hanging="1273"/>
        <w:jc w:val="both"/>
        <w:rPr>
          <w:color w:val="000000" w:themeColor="text1"/>
        </w:rPr>
      </w:pPr>
      <w:bookmarkStart w:id="8" w:name="_bookmark94"/>
      <w:bookmarkEnd w:id="8"/>
      <w:r w:rsidRPr="009A358C">
        <w:rPr>
          <w:color w:val="000000" w:themeColor="text1"/>
        </w:rPr>
        <w:lastRenderedPageBreak/>
        <w:t>RELATIONSHIP WITH OTHER POLICIES</w:t>
      </w:r>
    </w:p>
    <w:p w:rsidR="006C6F8D" w:rsidRPr="009A358C" w:rsidRDefault="006C6F8D" w:rsidP="009079FB">
      <w:pPr>
        <w:pStyle w:val="BodyText"/>
        <w:jc w:val="both"/>
      </w:pPr>
    </w:p>
    <w:p w:rsidR="006C6F8D" w:rsidRPr="009079FB" w:rsidRDefault="006C6F8D" w:rsidP="009A358C">
      <w:pPr>
        <w:pStyle w:val="BodyText"/>
        <w:jc w:val="both"/>
      </w:pPr>
      <w:r w:rsidRPr="009079FB">
        <w:t>This policy, once effective, will replace the pre-existing Asset Management with respect to the scope of assets covered by this policy.</w:t>
      </w:r>
    </w:p>
    <w:p w:rsidR="006C6F8D" w:rsidRPr="009079FB" w:rsidRDefault="006C6F8D" w:rsidP="009079FB">
      <w:pPr>
        <w:pStyle w:val="BodyText"/>
        <w:jc w:val="both"/>
      </w:pPr>
    </w:p>
    <w:p w:rsidR="006C6F8D" w:rsidRPr="009079FB" w:rsidRDefault="006C6F8D" w:rsidP="009A358C">
      <w:pPr>
        <w:pStyle w:val="BodyText"/>
        <w:jc w:val="both"/>
      </w:pPr>
      <w:r w:rsidRPr="009079FB">
        <w:t>This policy needs to be read in conjunction with other relevant adopted policies of the municipality, including the following:</w:t>
      </w:r>
    </w:p>
    <w:p w:rsidR="004144B7" w:rsidRPr="009079FB" w:rsidRDefault="004144B7" w:rsidP="009A358C">
      <w:pPr>
        <w:pStyle w:val="BodyText"/>
        <w:jc w:val="both"/>
      </w:pP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Delegation of</w:t>
      </w:r>
      <w:r w:rsidRPr="009A358C">
        <w:rPr>
          <w:sz w:val="24"/>
          <w:szCs w:val="24"/>
        </w:rPr>
        <w:t xml:space="preserve"> </w:t>
      </w:r>
      <w:r w:rsidRPr="009079FB">
        <w:rPr>
          <w:sz w:val="24"/>
          <w:szCs w:val="24"/>
        </w:rPr>
        <w:t>Powers;</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Accounting</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Insurance</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Enterprise Risk Management</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Disaster Management</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Supply Chain Management 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Credit Control and Debt Collection</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Tariff 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Funding and Reserves</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Borrowing</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Cash Management and Investment</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Long Term Financial Plan</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 xml:space="preserve">Infrastructure Investment </w:t>
      </w:r>
      <w:r w:rsidR="00762107" w:rsidRPr="009079FB">
        <w:rPr>
          <w:sz w:val="24"/>
          <w:szCs w:val="24"/>
        </w:rPr>
        <w:t>and</w:t>
      </w:r>
      <w:r w:rsidRPr="009079FB">
        <w:rPr>
          <w:sz w:val="24"/>
          <w:szCs w:val="24"/>
        </w:rPr>
        <w:t xml:space="preserve"> Capital Projects</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Indigents</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Provision of Free Basic Services</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Budget Implementation and Monitoring</w:t>
      </w:r>
      <w:r w:rsidRPr="009A358C">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Managing Water Distribution Losses;</w:t>
      </w:r>
      <w:r w:rsidRPr="009A358C">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Asset Disposal Policy.</w:t>
      </w:r>
    </w:p>
    <w:p w:rsidR="006C6F8D" w:rsidRPr="009079FB" w:rsidRDefault="006C6F8D" w:rsidP="009079FB">
      <w:pPr>
        <w:jc w:val="both"/>
        <w:rPr>
          <w:sz w:val="24"/>
          <w:szCs w:val="24"/>
        </w:rPr>
      </w:pPr>
    </w:p>
    <w:p w:rsidR="00015082" w:rsidRPr="009079FB" w:rsidRDefault="00015082" w:rsidP="009079FB">
      <w:pPr>
        <w:jc w:val="both"/>
        <w:rPr>
          <w:b/>
          <w:color w:val="FF0000"/>
          <w:sz w:val="24"/>
          <w:szCs w:val="24"/>
        </w:rPr>
        <w:sectPr w:rsidR="00015082" w:rsidRPr="009079FB" w:rsidSect="000609F9">
          <w:pgSz w:w="11910" w:h="16840"/>
          <w:pgMar w:top="1320" w:right="995" w:bottom="280" w:left="940" w:header="720" w:footer="720" w:gutter="0"/>
          <w:cols w:space="720"/>
        </w:sectPr>
      </w:pPr>
      <w:r w:rsidRPr="009079FB">
        <w:rPr>
          <w:b/>
          <w:color w:val="FF0000"/>
          <w:sz w:val="24"/>
          <w:szCs w:val="24"/>
        </w:rPr>
        <w:t>Delete the policies that are not applicable to the municipality</w:t>
      </w:r>
    </w:p>
    <w:p w:rsidR="006C6F8D" w:rsidRPr="002E7D72" w:rsidRDefault="006C6F8D" w:rsidP="00EE3A21">
      <w:pPr>
        <w:pStyle w:val="Heading9"/>
        <w:numPr>
          <w:ilvl w:val="0"/>
          <w:numId w:val="20"/>
        </w:numPr>
        <w:tabs>
          <w:tab w:val="left" w:pos="1273"/>
          <w:tab w:val="left" w:pos="1274"/>
        </w:tabs>
        <w:ind w:hanging="1273"/>
        <w:jc w:val="both"/>
        <w:rPr>
          <w:color w:val="000000" w:themeColor="text1"/>
        </w:rPr>
      </w:pPr>
      <w:bookmarkStart w:id="9" w:name="_bookmark95"/>
      <w:bookmarkEnd w:id="9"/>
      <w:r w:rsidRPr="002E7D72">
        <w:rPr>
          <w:color w:val="000000" w:themeColor="text1"/>
        </w:rPr>
        <w:lastRenderedPageBreak/>
        <w:t>REFERENCES</w:t>
      </w:r>
    </w:p>
    <w:p w:rsidR="006C6F8D" w:rsidRPr="002E7D72" w:rsidRDefault="006C6F8D" w:rsidP="009079FB">
      <w:pPr>
        <w:pStyle w:val="BodyText"/>
        <w:jc w:val="both"/>
      </w:pPr>
    </w:p>
    <w:p w:rsidR="006C6F8D" w:rsidRPr="009079FB" w:rsidRDefault="006C6F8D" w:rsidP="002E7D72">
      <w:pPr>
        <w:pStyle w:val="BodyText"/>
        <w:jc w:val="both"/>
      </w:pPr>
      <w:r w:rsidRPr="009079FB">
        <w:t>The following references were observed in compiling this document:</w:t>
      </w:r>
    </w:p>
    <w:p w:rsidR="004144B7" w:rsidRPr="009079FB" w:rsidRDefault="004144B7" w:rsidP="002E7D72">
      <w:pPr>
        <w:pStyle w:val="BodyText"/>
        <w:jc w:val="both"/>
      </w:pP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Asset Management Framework, National Treasury,</w:t>
      </w:r>
      <w:r w:rsidRPr="002E7D72">
        <w:rPr>
          <w:sz w:val="24"/>
          <w:szCs w:val="24"/>
        </w:rPr>
        <w:t xml:space="preserve"> </w:t>
      </w:r>
      <w:r w:rsidRPr="009079FB">
        <w:rPr>
          <w:sz w:val="24"/>
          <w:szCs w:val="24"/>
        </w:rPr>
        <w:t>2004</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Guidelines for Infrastructure Asset Management in Local Government, Department of Provincial and Local Government,</w:t>
      </w:r>
      <w:r w:rsidRPr="002E7D72">
        <w:rPr>
          <w:sz w:val="24"/>
          <w:szCs w:val="24"/>
        </w:rPr>
        <w:t xml:space="preserve"> </w:t>
      </w:r>
      <w:r w:rsidRPr="009079FB">
        <w:rPr>
          <w:sz w:val="24"/>
          <w:szCs w:val="24"/>
        </w:rPr>
        <w:t>2006</w:t>
      </w:r>
    </w:p>
    <w:p w:rsidR="006C6F8D" w:rsidRPr="009079FB" w:rsidRDefault="006C6F8D" w:rsidP="00EE3A21">
      <w:pPr>
        <w:pStyle w:val="ListParagraph"/>
        <w:numPr>
          <w:ilvl w:val="0"/>
          <w:numId w:val="19"/>
        </w:numPr>
        <w:tabs>
          <w:tab w:val="left" w:pos="567"/>
        </w:tabs>
        <w:ind w:left="567" w:right="52"/>
        <w:jc w:val="both"/>
        <w:rPr>
          <w:sz w:val="24"/>
          <w:szCs w:val="24"/>
        </w:rPr>
      </w:pPr>
      <w:r w:rsidRPr="009079FB">
        <w:rPr>
          <w:sz w:val="24"/>
          <w:szCs w:val="24"/>
        </w:rPr>
        <w:t>Municipal Finance Management Act,</w:t>
      </w:r>
      <w:r w:rsidRPr="002E7D72">
        <w:rPr>
          <w:sz w:val="24"/>
          <w:szCs w:val="24"/>
        </w:rPr>
        <w:t xml:space="preserve"> </w:t>
      </w:r>
      <w:r w:rsidRPr="009079FB">
        <w:rPr>
          <w:sz w:val="24"/>
          <w:szCs w:val="24"/>
        </w:rPr>
        <w:t>2003</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Disaster Management Act,</w:t>
      </w:r>
      <w:r w:rsidRPr="002E7D72">
        <w:rPr>
          <w:sz w:val="24"/>
          <w:szCs w:val="24"/>
        </w:rPr>
        <w:t xml:space="preserve"> </w:t>
      </w:r>
      <w:r w:rsidRPr="009079FB">
        <w:rPr>
          <w:sz w:val="24"/>
          <w:szCs w:val="24"/>
        </w:rPr>
        <w:t>2002</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Municipal Systems Act,</w:t>
      </w:r>
      <w:r w:rsidRPr="002E7D72">
        <w:rPr>
          <w:sz w:val="24"/>
          <w:szCs w:val="24"/>
        </w:rPr>
        <w:t xml:space="preserve"> </w:t>
      </w:r>
      <w:r w:rsidRPr="009079FB">
        <w:rPr>
          <w:sz w:val="24"/>
          <w:szCs w:val="24"/>
        </w:rPr>
        <w:t>2000</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Municipal Structures Act,</w:t>
      </w:r>
      <w:r w:rsidRPr="002E7D72">
        <w:rPr>
          <w:sz w:val="24"/>
          <w:szCs w:val="24"/>
        </w:rPr>
        <w:t xml:space="preserve"> </w:t>
      </w:r>
      <w:r w:rsidRPr="009079FB">
        <w:rPr>
          <w:sz w:val="24"/>
          <w:szCs w:val="24"/>
        </w:rPr>
        <w:t>1998</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Accounting Standards</w:t>
      </w:r>
      <w:r w:rsidRPr="002E7D72">
        <w:rPr>
          <w:sz w:val="24"/>
          <w:szCs w:val="24"/>
        </w:rPr>
        <w:t xml:space="preserve"> </w:t>
      </w:r>
      <w:r w:rsidRPr="009079FB">
        <w:rPr>
          <w:sz w:val="24"/>
          <w:szCs w:val="24"/>
        </w:rPr>
        <w:t>Board</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MFMA Circular 18 &amp; 44</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Local Government Capital Asset Management Guidelines, National Treasury,</w:t>
      </w:r>
      <w:r w:rsidRPr="002E7D72">
        <w:rPr>
          <w:sz w:val="24"/>
          <w:szCs w:val="24"/>
        </w:rPr>
        <w:t xml:space="preserve"> </w:t>
      </w:r>
      <w:r w:rsidRPr="009079FB">
        <w:rPr>
          <w:sz w:val="24"/>
          <w:szCs w:val="24"/>
        </w:rPr>
        <w:t>2008</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Government Gazettes (30013 &amp;</w:t>
      </w:r>
      <w:r w:rsidRPr="002E7D72">
        <w:rPr>
          <w:sz w:val="24"/>
          <w:szCs w:val="24"/>
        </w:rPr>
        <w:t xml:space="preserve"> </w:t>
      </w:r>
      <w:r w:rsidRPr="009079FB">
        <w:rPr>
          <w:sz w:val="24"/>
          <w:szCs w:val="24"/>
        </w:rPr>
        <w:t>31021)</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Generally Recognised Accounting Practice (1-14, 16, 17, 19, 21, 23-27, 31 and</w:t>
      </w:r>
      <w:r w:rsidRPr="002E7D72">
        <w:rPr>
          <w:sz w:val="24"/>
          <w:szCs w:val="24"/>
        </w:rPr>
        <w:t xml:space="preserve"> </w:t>
      </w:r>
      <w:r w:rsidRPr="009079FB">
        <w:rPr>
          <w:sz w:val="24"/>
          <w:szCs w:val="24"/>
        </w:rPr>
        <w:t>100-104)</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Interpretations of the standards of GRAP issued by the Accounting Standards Board (ASB) (IGRAP 1-</w:t>
      </w:r>
      <w:r w:rsidRPr="002E7D72">
        <w:rPr>
          <w:sz w:val="24"/>
          <w:szCs w:val="24"/>
        </w:rPr>
        <w:t xml:space="preserve"> </w:t>
      </w:r>
      <w:r w:rsidRPr="009079FB">
        <w:rPr>
          <w:sz w:val="24"/>
          <w:szCs w:val="24"/>
        </w:rPr>
        <w:t>17)</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Directives issued by the</w:t>
      </w:r>
      <w:r w:rsidRPr="002E7D72">
        <w:rPr>
          <w:sz w:val="24"/>
          <w:szCs w:val="24"/>
        </w:rPr>
        <w:t xml:space="preserve"> </w:t>
      </w:r>
      <w:r w:rsidRPr="009079FB">
        <w:rPr>
          <w:sz w:val="24"/>
          <w:szCs w:val="24"/>
        </w:rPr>
        <w:t>ASB</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Municipal transfer and disposal regulations, Government Gazette</w:t>
      </w:r>
      <w:r w:rsidRPr="002E7D72">
        <w:rPr>
          <w:sz w:val="24"/>
          <w:szCs w:val="24"/>
        </w:rPr>
        <w:t xml:space="preserve"> </w:t>
      </w:r>
      <w:r w:rsidRPr="009079FB">
        <w:rPr>
          <w:sz w:val="24"/>
          <w:szCs w:val="24"/>
        </w:rPr>
        <w:t>no.31346</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Accounting guideline issued by National Treasury relating to intangible</w:t>
      </w:r>
      <w:r w:rsidRPr="002E7D72">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567"/>
        </w:tabs>
        <w:ind w:left="567" w:right="157"/>
        <w:jc w:val="both"/>
        <w:rPr>
          <w:sz w:val="24"/>
          <w:szCs w:val="24"/>
        </w:rPr>
      </w:pPr>
      <w:r w:rsidRPr="009079FB">
        <w:rPr>
          <w:sz w:val="24"/>
          <w:szCs w:val="24"/>
        </w:rPr>
        <w:t>Government Gazette, 30 May 2005, No. 27636 on</w:t>
      </w:r>
      <w:r w:rsidRPr="002E7D72">
        <w:rPr>
          <w:sz w:val="24"/>
          <w:szCs w:val="24"/>
        </w:rPr>
        <w:t xml:space="preserve"> </w:t>
      </w:r>
      <w:r w:rsidRPr="009079FB">
        <w:rPr>
          <w:sz w:val="24"/>
          <w:szCs w:val="24"/>
        </w:rPr>
        <w:t>disposal</w:t>
      </w:r>
    </w:p>
    <w:p w:rsidR="004144B7" w:rsidRPr="009079FB" w:rsidRDefault="004144B7" w:rsidP="00EE3A21">
      <w:pPr>
        <w:pStyle w:val="ListParagraph"/>
        <w:numPr>
          <w:ilvl w:val="0"/>
          <w:numId w:val="19"/>
        </w:numPr>
        <w:tabs>
          <w:tab w:val="left" w:pos="567"/>
        </w:tabs>
        <w:ind w:left="567" w:right="157"/>
        <w:jc w:val="both"/>
        <w:rPr>
          <w:sz w:val="24"/>
          <w:szCs w:val="24"/>
        </w:rPr>
      </w:pPr>
      <w:r w:rsidRPr="009079FB">
        <w:rPr>
          <w:sz w:val="24"/>
          <w:szCs w:val="24"/>
        </w:rPr>
        <w:t xml:space="preserve">International Infrastructure Asset Management Manual </w:t>
      </w:r>
    </w:p>
    <w:p w:rsidR="004144B7" w:rsidRDefault="004144B7" w:rsidP="002E7D72">
      <w:pPr>
        <w:tabs>
          <w:tab w:val="left" w:pos="567"/>
        </w:tabs>
        <w:ind w:right="157"/>
        <w:jc w:val="both"/>
        <w:rPr>
          <w:sz w:val="24"/>
          <w:szCs w:val="24"/>
        </w:rPr>
      </w:pPr>
    </w:p>
    <w:p w:rsidR="002E7D72" w:rsidRPr="002E7D72" w:rsidRDefault="002E7D72" w:rsidP="00754106">
      <w:pPr>
        <w:tabs>
          <w:tab w:val="left" w:pos="567"/>
          <w:tab w:val="left" w:pos="9923"/>
        </w:tabs>
        <w:ind w:right="52"/>
        <w:jc w:val="both"/>
        <w:rPr>
          <w:sz w:val="24"/>
          <w:szCs w:val="24"/>
        </w:rPr>
        <w:sectPr w:rsidR="002E7D72" w:rsidRPr="002E7D72" w:rsidSect="000609F9">
          <w:pgSz w:w="11910" w:h="16840"/>
          <w:pgMar w:top="1320" w:right="995" w:bottom="280" w:left="940" w:header="720" w:footer="720" w:gutter="0"/>
          <w:cols w:space="720"/>
        </w:sectPr>
      </w:pPr>
    </w:p>
    <w:p w:rsidR="006C6F8D" w:rsidRPr="000609F9" w:rsidRDefault="006C6F8D" w:rsidP="00EE3A21">
      <w:pPr>
        <w:pStyle w:val="Heading9"/>
        <w:numPr>
          <w:ilvl w:val="0"/>
          <w:numId w:val="20"/>
        </w:numPr>
        <w:tabs>
          <w:tab w:val="left" w:pos="1273"/>
          <w:tab w:val="left" w:pos="1274"/>
        </w:tabs>
        <w:ind w:hanging="1273"/>
        <w:jc w:val="both"/>
        <w:rPr>
          <w:color w:val="000000" w:themeColor="text1"/>
        </w:rPr>
      </w:pPr>
      <w:bookmarkStart w:id="10" w:name="_bookmark96"/>
      <w:bookmarkEnd w:id="10"/>
      <w:r w:rsidRPr="000609F9">
        <w:rPr>
          <w:color w:val="000000" w:themeColor="text1"/>
        </w:rPr>
        <w:lastRenderedPageBreak/>
        <w:t>POLICY FORMAT</w:t>
      </w:r>
    </w:p>
    <w:p w:rsidR="006C6F8D" w:rsidRPr="009079FB" w:rsidRDefault="006C6F8D" w:rsidP="009079FB">
      <w:pPr>
        <w:pStyle w:val="BodyText"/>
        <w:jc w:val="both"/>
        <w:rPr>
          <w:b/>
        </w:rPr>
      </w:pPr>
    </w:p>
    <w:p w:rsidR="006C6F8D" w:rsidRPr="009079FB" w:rsidRDefault="006C6F8D" w:rsidP="000609F9">
      <w:pPr>
        <w:pStyle w:val="BodyText"/>
        <w:ind w:right="52"/>
        <w:jc w:val="both"/>
      </w:pPr>
      <w:r w:rsidRPr="009079FB">
        <w:rPr>
          <w:b/>
        </w:rPr>
        <w:t xml:space="preserve">Figure 1 </w:t>
      </w:r>
      <w:r w:rsidRPr="009079FB">
        <w:t>gives an overview to the format of presentation of this policy document, and how it links</w:t>
      </w:r>
      <w:r w:rsidRPr="009079FB">
        <w:rPr>
          <w:spacing w:val="-8"/>
        </w:rPr>
        <w:t xml:space="preserve"> </w:t>
      </w:r>
      <w:r w:rsidRPr="009079FB">
        <w:t>to</w:t>
      </w:r>
      <w:r w:rsidRPr="009079FB">
        <w:rPr>
          <w:spacing w:val="-9"/>
        </w:rPr>
        <w:t xml:space="preserve"> </w:t>
      </w:r>
      <w:r w:rsidRPr="009079FB">
        <w:t>a</w:t>
      </w:r>
      <w:r w:rsidRPr="009079FB">
        <w:rPr>
          <w:spacing w:val="-9"/>
        </w:rPr>
        <w:t xml:space="preserve"> </w:t>
      </w:r>
      <w:r w:rsidRPr="009079FB">
        <w:t>separate</w:t>
      </w:r>
      <w:r w:rsidRPr="009079FB">
        <w:rPr>
          <w:spacing w:val="-9"/>
        </w:rPr>
        <w:t xml:space="preserve"> </w:t>
      </w:r>
      <w:r w:rsidRPr="009079FB">
        <w:t>document</w:t>
      </w:r>
      <w:r w:rsidRPr="009079FB">
        <w:rPr>
          <w:spacing w:val="-10"/>
        </w:rPr>
        <w:t xml:space="preserve"> </w:t>
      </w:r>
      <w:r w:rsidRPr="009079FB">
        <w:t>that</w:t>
      </w:r>
      <w:r w:rsidRPr="009079FB">
        <w:rPr>
          <w:spacing w:val="-10"/>
        </w:rPr>
        <w:t xml:space="preserve"> </w:t>
      </w:r>
      <w:r w:rsidRPr="009079FB">
        <w:t>provides</w:t>
      </w:r>
      <w:r w:rsidRPr="009079FB">
        <w:rPr>
          <w:spacing w:val="-8"/>
        </w:rPr>
        <w:t xml:space="preserve"> </w:t>
      </w:r>
      <w:r w:rsidRPr="009079FB">
        <w:t>the</w:t>
      </w:r>
      <w:r w:rsidRPr="009079FB">
        <w:rPr>
          <w:spacing w:val="-7"/>
        </w:rPr>
        <w:t xml:space="preserve"> </w:t>
      </w:r>
      <w:r w:rsidRPr="009079FB">
        <w:t>procedures.</w:t>
      </w:r>
      <w:r w:rsidRPr="009079FB">
        <w:rPr>
          <w:spacing w:val="-4"/>
        </w:rPr>
        <w:t xml:space="preserve"> </w:t>
      </w:r>
      <w:r w:rsidRPr="009079FB">
        <w:t>Procedures</w:t>
      </w:r>
      <w:r w:rsidRPr="009079FB">
        <w:rPr>
          <w:spacing w:val="-8"/>
        </w:rPr>
        <w:t xml:space="preserve"> </w:t>
      </w:r>
      <w:r w:rsidRPr="009079FB">
        <w:t>should</w:t>
      </w:r>
      <w:r w:rsidRPr="009079FB">
        <w:rPr>
          <w:spacing w:val="-10"/>
        </w:rPr>
        <w:t xml:space="preserve"> </w:t>
      </w:r>
      <w:r w:rsidRPr="009079FB">
        <w:t>be</w:t>
      </w:r>
      <w:r w:rsidRPr="009079FB">
        <w:rPr>
          <w:spacing w:val="-12"/>
        </w:rPr>
        <w:t xml:space="preserve"> </w:t>
      </w:r>
      <w:r w:rsidRPr="009079FB">
        <w:t>prepared</w:t>
      </w:r>
      <w:r w:rsidRPr="009079FB">
        <w:rPr>
          <w:spacing w:val="-9"/>
        </w:rPr>
        <w:t xml:space="preserve"> </w:t>
      </w:r>
      <w:r w:rsidRPr="009079FB">
        <w:t>and adopted to give effect to this</w:t>
      </w:r>
      <w:r w:rsidRPr="009079FB">
        <w:rPr>
          <w:spacing w:val="-8"/>
        </w:rPr>
        <w:t xml:space="preserve"> </w:t>
      </w:r>
      <w:r w:rsidRPr="009079FB">
        <w:t>policy.</w:t>
      </w:r>
    </w:p>
    <w:p w:rsidR="006C6F8D" w:rsidRPr="009079FB" w:rsidRDefault="006C6F8D" w:rsidP="009079FB">
      <w:pPr>
        <w:pStyle w:val="BodyText"/>
        <w:jc w:val="both"/>
      </w:pPr>
    </w:p>
    <w:p w:rsidR="006C6F8D" w:rsidRDefault="006C6F8D" w:rsidP="009079FB">
      <w:pPr>
        <w:pStyle w:val="Heading9"/>
        <w:ind w:left="1784"/>
        <w:jc w:val="both"/>
      </w:pPr>
      <w:r w:rsidRPr="009079FB">
        <w:t>Figure 1 - Interaction between the policy and the procedures</w:t>
      </w:r>
    </w:p>
    <w:p w:rsidR="002C5072" w:rsidRPr="009079FB" w:rsidRDefault="000609F9" w:rsidP="009079FB">
      <w:pPr>
        <w:pStyle w:val="Heading9"/>
        <w:ind w:left="1784"/>
        <w:jc w:val="both"/>
      </w:pPr>
      <w:r w:rsidRPr="009079FB">
        <w:rPr>
          <w:noProof/>
          <w:lang w:val="en-ZA" w:eastAsia="en-ZA"/>
        </w:rPr>
        <mc:AlternateContent>
          <mc:Choice Requires="wpg">
            <w:drawing>
              <wp:anchor distT="0" distB="0" distL="0" distR="0" simplePos="0" relativeHeight="251629568" behindDoc="0" locked="0" layoutInCell="1" allowOverlap="1" wp14:anchorId="39A172A5" wp14:editId="01B7E7C1">
                <wp:simplePos x="0" y="0"/>
                <wp:positionH relativeFrom="page">
                  <wp:posOffset>1066800</wp:posOffset>
                </wp:positionH>
                <wp:positionV relativeFrom="paragraph">
                  <wp:posOffset>180975</wp:posOffset>
                </wp:positionV>
                <wp:extent cx="5419725" cy="3467100"/>
                <wp:effectExtent l="0" t="0" r="9525" b="19050"/>
                <wp:wrapTopAndBottom/>
                <wp:docPr id="45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3467100"/>
                          <a:chOff x="3017" y="169"/>
                          <a:chExt cx="6142" cy="4565"/>
                        </a:xfrm>
                      </wpg:grpSpPr>
                      <wps:wsp>
                        <wps:cNvPr id="451" name="Rectangle 418"/>
                        <wps:cNvSpPr>
                          <a:spLocks noChangeArrowheads="1"/>
                        </wps:cNvSpPr>
                        <wps:spPr bwMode="auto">
                          <a:xfrm>
                            <a:off x="3019" y="171"/>
                            <a:ext cx="6137" cy="4560"/>
                          </a:xfrm>
                          <a:prstGeom prst="rect">
                            <a:avLst/>
                          </a:prstGeom>
                          <a:noFill/>
                          <a:ln w="32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Text Box 417"/>
                        <wps:cNvSpPr txBox="1">
                          <a:spLocks noChangeArrowheads="1"/>
                        </wps:cNvSpPr>
                        <wps:spPr bwMode="auto">
                          <a:xfrm>
                            <a:off x="6528" y="699"/>
                            <a:ext cx="2002"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spacing w:line="252" w:lineRule="auto"/>
                                <w:ind w:right="18" w:hanging="1"/>
                                <w:jc w:val="center"/>
                                <w:rPr>
                                  <w:sz w:val="17"/>
                                </w:rPr>
                              </w:pPr>
                              <w:r>
                                <w:rPr>
                                  <w:sz w:val="17"/>
                                </w:rPr>
                                <w:t>Extracts from the accounting standards and their interpretation for application in the municipality</w:t>
                              </w:r>
                            </w:p>
                          </w:txbxContent>
                        </wps:txbx>
                        <wps:bodyPr rot="0" vert="horz" wrap="square" lIns="0" tIns="0" rIns="0" bIns="0" anchor="t" anchorCtr="0" upright="1">
                          <a:noAutofit/>
                        </wps:bodyPr>
                      </wps:wsp>
                      <wps:wsp>
                        <wps:cNvPr id="453" name="Text Box 416"/>
                        <wps:cNvSpPr txBox="1">
                          <a:spLocks noChangeArrowheads="1"/>
                        </wps:cNvSpPr>
                        <wps:spPr bwMode="auto">
                          <a:xfrm>
                            <a:off x="3305" y="2388"/>
                            <a:ext cx="78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spacing w:line="252" w:lineRule="auto"/>
                                <w:ind w:right="13" w:firstLine="149"/>
                                <w:rPr>
                                  <w:sz w:val="17"/>
                                </w:rPr>
                              </w:pPr>
                              <w:r>
                                <w:rPr>
                                  <w:sz w:val="17"/>
                                </w:rPr>
                                <w:t>Policy document</w:t>
                              </w:r>
                            </w:p>
                          </w:txbxContent>
                        </wps:txbx>
                        <wps:bodyPr rot="0" vert="horz" wrap="square" lIns="0" tIns="0" rIns="0" bIns="0" anchor="t" anchorCtr="0" upright="1">
                          <a:noAutofit/>
                        </wps:bodyPr>
                      </wps:wsp>
                      <wps:wsp>
                        <wps:cNvPr id="454" name="Text Box 415"/>
                        <wps:cNvSpPr txBox="1">
                          <a:spLocks noChangeArrowheads="1"/>
                        </wps:cNvSpPr>
                        <wps:spPr bwMode="auto">
                          <a:xfrm>
                            <a:off x="6503" y="2084"/>
                            <a:ext cx="205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spacing w:line="252" w:lineRule="auto"/>
                                <w:ind w:left="-1" w:right="18" w:firstLine="1"/>
                                <w:jc w:val="center"/>
                                <w:rPr>
                                  <w:sz w:val="17"/>
                                </w:rPr>
                              </w:pPr>
                              <w:r>
                                <w:rPr>
                                  <w:sz w:val="17"/>
                                </w:rPr>
                                <w:t>A statement that reflects the specific policy adopted by the municipality, in line with the applicable accounting standards</w:t>
                              </w:r>
                            </w:p>
                          </w:txbxContent>
                        </wps:txbx>
                        <wps:bodyPr rot="0" vert="horz" wrap="square" lIns="0" tIns="0" rIns="0" bIns="0" anchor="t" anchorCtr="0" upright="1">
                          <a:noAutofit/>
                        </wps:bodyPr>
                      </wps:wsp>
                      <wps:wsp>
                        <wps:cNvPr id="455" name="Text Box 414"/>
                        <wps:cNvSpPr txBox="1">
                          <a:spLocks noChangeArrowheads="1"/>
                        </wps:cNvSpPr>
                        <wps:spPr bwMode="auto">
                          <a:xfrm>
                            <a:off x="6689" y="3636"/>
                            <a:ext cx="208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0609F9">
                              <w:pPr>
                                <w:spacing w:line="252" w:lineRule="auto"/>
                                <w:jc w:val="center"/>
                                <w:rPr>
                                  <w:sz w:val="17"/>
                                </w:rPr>
                              </w:pPr>
                              <w:r>
                                <w:rPr>
                                  <w:sz w:val="17"/>
                                </w:rPr>
                                <w:t>Allocation of key responsibility areas to give effect to the adopted policy</w:t>
                              </w:r>
                            </w:p>
                          </w:txbxContent>
                        </wps:txbx>
                        <wps:bodyPr rot="0" vert="horz" wrap="square" lIns="0" tIns="0" rIns="0" bIns="0" anchor="t" anchorCtr="0" upright="1">
                          <a:noAutofit/>
                        </wps:bodyPr>
                      </wps:wsp>
                      <wps:wsp>
                        <wps:cNvPr id="456" name="Text Box 413"/>
                        <wps:cNvSpPr txBox="1">
                          <a:spLocks noChangeArrowheads="1"/>
                        </wps:cNvSpPr>
                        <wps:spPr bwMode="auto">
                          <a:xfrm>
                            <a:off x="4553" y="778"/>
                            <a:ext cx="1841" cy="912"/>
                          </a:xfrm>
                          <a:prstGeom prst="rect">
                            <a:avLst/>
                          </a:prstGeom>
                          <a:solidFill>
                            <a:srgbClr val="E8EDF7"/>
                          </a:solidFill>
                          <a:ln w="3274">
                            <a:solidFill>
                              <a:srgbClr val="000000"/>
                            </a:solidFill>
                            <a:prstDash val="solid"/>
                            <a:miter lim="800000"/>
                            <a:headEnd/>
                            <a:tailEnd/>
                          </a:ln>
                        </wps:spPr>
                        <wps:txbx>
                          <w:txbxContent>
                            <w:p w:rsidR="008A5872" w:rsidRDefault="008A5872" w:rsidP="006C6F8D">
                              <w:pPr>
                                <w:rPr>
                                  <w:b/>
                                  <w:sz w:val="18"/>
                                </w:rPr>
                              </w:pPr>
                            </w:p>
                            <w:p w:rsidR="008A5872" w:rsidRDefault="008A5872" w:rsidP="006C6F8D">
                              <w:pPr>
                                <w:spacing w:before="138"/>
                                <w:ind w:left="99"/>
                                <w:rPr>
                                  <w:sz w:val="17"/>
                                </w:rPr>
                              </w:pPr>
                              <w:r>
                                <w:rPr>
                                  <w:sz w:val="17"/>
                                </w:rPr>
                                <w:t>Definitions and Rules</w:t>
                              </w:r>
                            </w:p>
                          </w:txbxContent>
                        </wps:txbx>
                        <wps:bodyPr rot="0" vert="horz" wrap="square" lIns="0" tIns="0" rIns="0" bIns="0" anchor="t" anchorCtr="0" upright="1">
                          <a:noAutofit/>
                        </wps:bodyPr>
                      </wps:wsp>
                      <wps:wsp>
                        <wps:cNvPr id="457" name="Text Box 412"/>
                        <wps:cNvSpPr txBox="1">
                          <a:spLocks noChangeArrowheads="1"/>
                        </wps:cNvSpPr>
                        <wps:spPr bwMode="auto">
                          <a:xfrm>
                            <a:off x="4553" y="2298"/>
                            <a:ext cx="1841" cy="608"/>
                          </a:xfrm>
                          <a:prstGeom prst="rect">
                            <a:avLst/>
                          </a:prstGeom>
                          <a:solidFill>
                            <a:srgbClr val="E8EDF7"/>
                          </a:solidFill>
                          <a:ln w="3271">
                            <a:solidFill>
                              <a:srgbClr val="000000"/>
                            </a:solidFill>
                            <a:prstDash val="solid"/>
                            <a:miter lim="800000"/>
                            <a:headEnd/>
                            <a:tailEnd/>
                          </a:ln>
                        </wps:spPr>
                        <wps:txbx>
                          <w:txbxContent>
                            <w:p w:rsidR="008A5872" w:rsidRDefault="008A5872" w:rsidP="006C6F8D">
                              <w:pPr>
                                <w:spacing w:before="9"/>
                                <w:rPr>
                                  <w:b/>
                                  <w:sz w:val="16"/>
                                </w:rPr>
                              </w:pPr>
                            </w:p>
                            <w:p w:rsidR="008A5872" w:rsidRDefault="008A5872" w:rsidP="006C6F8D">
                              <w:pPr>
                                <w:ind w:left="282"/>
                                <w:rPr>
                                  <w:sz w:val="17"/>
                                </w:rPr>
                              </w:pPr>
                              <w:r>
                                <w:rPr>
                                  <w:sz w:val="17"/>
                                </w:rPr>
                                <w:t>Policy statement</w:t>
                              </w:r>
                            </w:p>
                          </w:txbxContent>
                        </wps:txbx>
                        <wps:bodyPr rot="0" vert="horz" wrap="square" lIns="0" tIns="0" rIns="0" bIns="0" anchor="t" anchorCtr="0" upright="1">
                          <a:noAutofit/>
                        </wps:bodyPr>
                      </wps:wsp>
                      <wps:wsp>
                        <wps:cNvPr id="458" name="Text Box 411"/>
                        <wps:cNvSpPr txBox="1">
                          <a:spLocks noChangeArrowheads="1"/>
                        </wps:cNvSpPr>
                        <wps:spPr bwMode="auto">
                          <a:xfrm>
                            <a:off x="4553" y="3696"/>
                            <a:ext cx="1841" cy="608"/>
                          </a:xfrm>
                          <a:prstGeom prst="rect">
                            <a:avLst/>
                          </a:prstGeom>
                          <a:solidFill>
                            <a:srgbClr val="E8EDF7"/>
                          </a:solidFill>
                          <a:ln w="3271">
                            <a:solidFill>
                              <a:srgbClr val="000000"/>
                            </a:solidFill>
                            <a:prstDash val="solid"/>
                            <a:miter lim="800000"/>
                            <a:headEnd/>
                            <a:tailEnd/>
                          </a:ln>
                        </wps:spPr>
                        <wps:txbx>
                          <w:txbxContent>
                            <w:p w:rsidR="008A5872" w:rsidRDefault="008A5872" w:rsidP="006C6F8D">
                              <w:pPr>
                                <w:spacing w:before="9"/>
                                <w:rPr>
                                  <w:b/>
                                  <w:sz w:val="16"/>
                                </w:rPr>
                              </w:pPr>
                            </w:p>
                            <w:p w:rsidR="008A5872" w:rsidRDefault="008A5872" w:rsidP="006C6F8D">
                              <w:pPr>
                                <w:ind w:left="316"/>
                                <w:rPr>
                                  <w:sz w:val="17"/>
                                </w:rPr>
                              </w:pPr>
                              <w:r>
                                <w:rPr>
                                  <w:sz w:val="17"/>
                                </w:rPr>
                                <w:t>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9A172A5" id="Group 410" o:spid="_x0000_s1026" style="position:absolute;left:0;text-align:left;margin-left:84pt;margin-top:14.25pt;width:426.75pt;height:273pt;z-index:251629568;mso-wrap-distance-left:0;mso-wrap-distance-right:0;mso-position-horizontal-relative:page" coordorigin="3017,169" coordsize="6142,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">
                <v:rect id="Rectangle 418" o:spid="_x0000_s1027" style="position:absolute;left:3019;top:171;width:6137;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jisMA&#10;AADcAAAADwAAAGRycy9kb3ducmV2LnhtbESPQWsCMRSE70L/Q3hCb5q11CJbo0ih4KEIWj14e2ye&#10;m62bl5CkuvrrjSB4HGbmG2Y672wrThRi41jBaFiAIK6cbrhWsP39HkxAxISssXVMCi4UYT576U2x&#10;1O7MazptUi0yhGOJCkxKvpQyVoYsxqHzxNk7uGAxZRlqqQOeM9y28q0oPqTFhvOCQU9fhqrj5t8q&#10;OC7DRdMf7qvdgX589Ga/unZKvfa7xSeIRF16hh/tpVbwPh7B/Uw+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jisMAAADcAAAADwAAAAAAAAAAAAAAAACYAgAAZHJzL2Rv&#10;d25yZXYueG1sUEsFBgAAAAAEAAQA9QAAAIgDAAAAAA==&#10;" filled="f" strokeweight=".09108mm"/>
                <v:shapetype id="_x0000_t202" coordsize="21600,21600" o:spt="202" path="m,l,21600r21600,l21600,xe">
                  <v:stroke joinstyle="miter"/>
                  <v:path gradientshapeok="t" o:connecttype="rect"/>
                </v:shapetype>
                <v:shape id="Text Box 417" o:spid="_x0000_s1028" type="#_x0000_t202" style="position:absolute;left:6528;top:699;width:2002;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filled="f" stroked="f">
                  <v:textbox inset="0,0,0,0">
                    <w:txbxContent>
                      <w:p w:rsidR="008A5872" w:rsidRDefault="008A5872" w:rsidP="006C6F8D">
                        <w:pPr>
                          <w:spacing w:line="252" w:lineRule="auto"/>
                          <w:ind w:right="18" w:hanging="1"/>
                          <w:jc w:val="center"/>
                          <w:rPr>
                            <w:sz w:val="17"/>
                          </w:rPr>
                        </w:pPr>
                        <w:r>
                          <w:rPr>
                            <w:sz w:val="17"/>
                          </w:rPr>
                          <w:t>Extracts from the accounting standards and their interpretation for application in the municipality</w:t>
                        </w:r>
                      </w:p>
                    </w:txbxContent>
                  </v:textbox>
                </v:shape>
                <v:shape id="Text Box 416" o:spid="_x0000_s1029" type="#_x0000_t202" style="position:absolute;left:3305;top:2388;width:78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filled="f" stroked="f">
                  <v:textbox inset="0,0,0,0">
                    <w:txbxContent>
                      <w:p w:rsidR="008A5872" w:rsidRDefault="008A5872" w:rsidP="006C6F8D">
                        <w:pPr>
                          <w:spacing w:line="252" w:lineRule="auto"/>
                          <w:ind w:right="13" w:firstLine="149"/>
                          <w:rPr>
                            <w:sz w:val="17"/>
                          </w:rPr>
                        </w:pPr>
                        <w:r>
                          <w:rPr>
                            <w:sz w:val="17"/>
                          </w:rPr>
                          <w:t>Policy document</w:t>
                        </w:r>
                      </w:p>
                    </w:txbxContent>
                  </v:textbox>
                </v:shape>
                <v:shape id="Text Box 415" o:spid="_x0000_s1030" type="#_x0000_t202" style="position:absolute;left:6503;top:2084;width:205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filled="f" stroked="f">
                  <v:textbox inset="0,0,0,0">
                    <w:txbxContent>
                      <w:p w:rsidR="008A5872" w:rsidRDefault="008A5872" w:rsidP="006C6F8D">
                        <w:pPr>
                          <w:spacing w:line="252" w:lineRule="auto"/>
                          <w:ind w:left="-1" w:right="18" w:firstLine="1"/>
                          <w:jc w:val="center"/>
                          <w:rPr>
                            <w:sz w:val="17"/>
                          </w:rPr>
                        </w:pPr>
                        <w:r>
                          <w:rPr>
                            <w:sz w:val="17"/>
                          </w:rPr>
                          <w:t>A statement that reflects the specific policy adopted by the municipality, in line with the applicable accounting standards</w:t>
                        </w:r>
                      </w:p>
                    </w:txbxContent>
                  </v:textbox>
                </v:shape>
                <v:shape id="Text Box 414" o:spid="_x0000_s1031" type="#_x0000_t202" style="position:absolute;left:6689;top:3636;width:2088;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filled="f" stroked="f">
                  <v:textbox inset="0,0,0,0">
                    <w:txbxContent>
                      <w:p w:rsidR="008A5872" w:rsidRDefault="008A5872" w:rsidP="000609F9">
                        <w:pPr>
                          <w:spacing w:line="252" w:lineRule="auto"/>
                          <w:jc w:val="center"/>
                          <w:rPr>
                            <w:sz w:val="17"/>
                          </w:rPr>
                        </w:pPr>
                        <w:r>
                          <w:rPr>
                            <w:sz w:val="17"/>
                          </w:rPr>
                          <w:t>Allocation of key responsibility areas to give effect to the adopted policy</w:t>
                        </w:r>
                      </w:p>
                    </w:txbxContent>
                  </v:textbox>
                </v:shape>
                <v:shape id="Text Box 413" o:spid="_x0000_s1032" type="#_x0000_t202" style="position:absolute;left:4553;top:778;width:1841;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tqsYA&#10;AADcAAAADwAAAGRycy9kb3ducmV2LnhtbESPQWvCQBSE7wX/w/KE3urG0opGV5FAaSlFMQri7Zl9&#10;JqHZt3F3q+m/d4VCj8PMN8PMFp1pxIWcry0rGA4SEMSF1TWXCnbbt6cxCB+QNTaWScEveVjMew8z&#10;TLW98oYueShFLGGfooIqhDaV0hcVGfQD2xJH72SdwRClK6V2eI3lppHPSTKSBmuOCxW2lFVUfOc/&#10;RsHLZL8eLrP95/HLrQ8Zrc5Z/X5W6rHfLacgAnXhP/xHf+jIvY7g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ltqsYAAADcAAAADwAAAAAAAAAAAAAAAACYAgAAZHJz&#10;L2Rvd25yZXYueG1sUEsFBgAAAAAEAAQA9QAAAIsDAAAAAA==&#10;" fillcolor="#e8edf7" strokeweight=".09094mm">
                  <v:textbox inset="0,0,0,0">
                    <w:txbxContent>
                      <w:p w:rsidR="008A5872" w:rsidRDefault="008A5872" w:rsidP="006C6F8D">
                        <w:pPr>
                          <w:rPr>
                            <w:b/>
                            <w:sz w:val="18"/>
                          </w:rPr>
                        </w:pPr>
                      </w:p>
                      <w:p w:rsidR="008A5872" w:rsidRDefault="008A5872" w:rsidP="006C6F8D">
                        <w:pPr>
                          <w:spacing w:before="138"/>
                          <w:ind w:left="99"/>
                          <w:rPr>
                            <w:sz w:val="17"/>
                          </w:rPr>
                        </w:pPr>
                        <w:r>
                          <w:rPr>
                            <w:sz w:val="17"/>
                          </w:rPr>
                          <w:t>Definitions and Rules</w:t>
                        </w:r>
                      </w:p>
                    </w:txbxContent>
                  </v:textbox>
                </v:shape>
                <v:shape id="Text Box 412" o:spid="_x0000_s1033" type="#_x0000_t202" style="position:absolute;left:4553;top:2298;width:1841;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CyskA&#10;AADcAAAADwAAAGRycy9kb3ducmV2LnhtbESPT2vCQBTE70K/w/IKXkrdaLXa1FVEFFuwh/rn4O01&#10;+0xSs29DdtXop+8KBY/DzPyGGY5rU4gTVS63rKDdikAQJ1bnnCrYrOfPAxDOI2ssLJOCCzkYjx4a&#10;Q4y1PfM3nVY+FQHCLkYFmfdlLKVLMjLoWrYkDt7eVgZ9kFUqdYXnADeF7ETRqzSYc1jIsKRpRslh&#10;dTQK3HKmL4ufdHfdvs2fvvafg5f1r1Oq+VhP3kF4qv09/N/+0Aq6vT7czoQjIE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73CyskAAADcAAAADwAAAAAAAAAAAAAAAACYAgAA&#10;ZHJzL2Rvd25yZXYueG1sUEsFBgAAAAAEAAQA9QAAAI4DAAAAAA==&#10;" fillcolor="#e8edf7" strokeweight=".09086mm">
                  <v:textbox inset="0,0,0,0">
                    <w:txbxContent>
                      <w:p w:rsidR="008A5872" w:rsidRDefault="008A5872" w:rsidP="006C6F8D">
                        <w:pPr>
                          <w:spacing w:before="9"/>
                          <w:rPr>
                            <w:b/>
                            <w:sz w:val="16"/>
                          </w:rPr>
                        </w:pPr>
                      </w:p>
                      <w:p w:rsidR="008A5872" w:rsidRDefault="008A5872" w:rsidP="006C6F8D">
                        <w:pPr>
                          <w:ind w:left="282"/>
                          <w:rPr>
                            <w:sz w:val="17"/>
                          </w:rPr>
                        </w:pPr>
                        <w:r>
                          <w:rPr>
                            <w:sz w:val="17"/>
                          </w:rPr>
                          <w:t>Policy statement</w:t>
                        </w:r>
                      </w:p>
                    </w:txbxContent>
                  </v:textbox>
                </v:shape>
                <v:shape id="Text Box 411" o:spid="_x0000_s1034" type="#_x0000_t202" style="position:absolute;left:4553;top:3696;width:1841;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WuMUA&#10;AADcAAAADwAAAGRycy9kb3ducmV2LnhtbERPy2rCQBTdC/7DcAU3opNaFY2OUkqlFurC18LdNXNN&#10;YjN3QmaqsV/fWQguD+c9W9SmEFeqXG5ZwUsvAkGcWJ1zqmC/W3bHIJxH1lhYJgV3crCYNxszjLW9&#10;8YauW5+KEMIuRgWZ92UspUsyMuh6tiQO3NlWBn2AVSp1hbcQbgrZj6KRNJhzaMiwpPeMkp/tr1Hg&#10;vj/0/fOUHv8Ok2Vnff4av+4uTql2q36bgvBU+6f44V5pBYNhWBvO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Ila4xQAAANwAAAAPAAAAAAAAAAAAAAAAAJgCAABkcnMv&#10;ZG93bnJldi54bWxQSwUGAAAAAAQABAD1AAAAigMAAAAA&#10;" fillcolor="#e8edf7" strokeweight=".09086mm">
                  <v:textbox inset="0,0,0,0">
                    <w:txbxContent>
                      <w:p w:rsidR="008A5872" w:rsidRDefault="008A5872" w:rsidP="006C6F8D">
                        <w:pPr>
                          <w:spacing w:before="9"/>
                          <w:rPr>
                            <w:b/>
                            <w:sz w:val="16"/>
                          </w:rPr>
                        </w:pPr>
                      </w:p>
                      <w:p w:rsidR="008A5872" w:rsidRDefault="008A5872" w:rsidP="006C6F8D">
                        <w:pPr>
                          <w:ind w:left="316"/>
                          <w:rPr>
                            <w:sz w:val="17"/>
                          </w:rPr>
                        </w:pPr>
                        <w:r>
                          <w:rPr>
                            <w:sz w:val="17"/>
                          </w:rPr>
                          <w:t>Responsibilities</w:t>
                        </w:r>
                      </w:p>
                    </w:txbxContent>
                  </v:textbox>
                </v:shape>
                <w10:wrap type="topAndBottom" anchorx="page"/>
              </v:group>
            </w:pict>
          </mc:Fallback>
        </mc:AlternateContent>
      </w:r>
    </w:p>
    <w:p w:rsidR="002E7D72" w:rsidRDefault="002E7D72" w:rsidP="009079FB">
      <w:pPr>
        <w:pStyle w:val="BodyText"/>
        <w:jc w:val="both"/>
        <w:rPr>
          <w:b/>
        </w:rPr>
      </w:pPr>
    </w:p>
    <w:p w:rsidR="002E7D72" w:rsidRDefault="002E7D72" w:rsidP="009079FB">
      <w:pPr>
        <w:pStyle w:val="BodyText"/>
        <w:jc w:val="both"/>
        <w:rPr>
          <w:b/>
        </w:rPr>
      </w:pPr>
    </w:p>
    <w:p w:rsidR="002E7D72" w:rsidRDefault="002E7D72" w:rsidP="009079FB">
      <w:pPr>
        <w:pStyle w:val="BodyText"/>
        <w:jc w:val="both"/>
        <w:rPr>
          <w:b/>
        </w:rPr>
      </w:pPr>
    </w:p>
    <w:p w:rsidR="002E7D72" w:rsidRDefault="000609F9" w:rsidP="009079FB">
      <w:pPr>
        <w:pStyle w:val="BodyText"/>
        <w:jc w:val="both"/>
        <w:rPr>
          <w:b/>
        </w:rPr>
      </w:pPr>
      <w:r w:rsidRPr="009079FB">
        <w:rPr>
          <w:noProof/>
          <w:lang w:val="en-ZA" w:eastAsia="en-ZA"/>
        </w:rPr>
        <mc:AlternateContent>
          <mc:Choice Requires="wpg">
            <w:drawing>
              <wp:anchor distT="0" distB="0" distL="0" distR="0" simplePos="0" relativeHeight="251692032" behindDoc="0" locked="0" layoutInCell="1" allowOverlap="1" wp14:anchorId="4686B46C" wp14:editId="38C46EDF">
                <wp:simplePos x="0" y="0"/>
                <wp:positionH relativeFrom="page">
                  <wp:posOffset>1066800</wp:posOffset>
                </wp:positionH>
                <wp:positionV relativeFrom="paragraph">
                  <wp:posOffset>220345</wp:posOffset>
                </wp:positionV>
                <wp:extent cx="4800600" cy="1279525"/>
                <wp:effectExtent l="0" t="0" r="19050" b="15875"/>
                <wp:wrapTopAndBottom/>
                <wp:docPr id="44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1279525"/>
                          <a:chOff x="3019" y="5034"/>
                          <a:chExt cx="6137" cy="1216"/>
                        </a:xfrm>
                      </wpg:grpSpPr>
                      <wps:wsp>
                        <wps:cNvPr id="444" name="Freeform 409"/>
                        <wps:cNvSpPr>
                          <a:spLocks/>
                        </wps:cNvSpPr>
                        <wps:spPr bwMode="auto">
                          <a:xfrm>
                            <a:off x="3019" y="5034"/>
                            <a:ext cx="6137" cy="1216"/>
                          </a:xfrm>
                          <a:custGeom>
                            <a:avLst/>
                            <a:gdLst>
                              <a:gd name="T0" fmla="+- 0 3019 3019"/>
                              <a:gd name="T1" fmla="*/ T0 w 6137"/>
                              <a:gd name="T2" fmla="+- 0 5034 5034"/>
                              <a:gd name="T3" fmla="*/ 5034 h 1216"/>
                              <a:gd name="T4" fmla="+- 0 3019 3019"/>
                              <a:gd name="T5" fmla="*/ T4 w 6137"/>
                              <a:gd name="T6" fmla="+- 0 6250 5034"/>
                              <a:gd name="T7" fmla="*/ 6250 h 1216"/>
                              <a:gd name="T8" fmla="+- 0 9155 3019"/>
                              <a:gd name="T9" fmla="*/ T8 w 6137"/>
                              <a:gd name="T10" fmla="+- 0 6250 5034"/>
                              <a:gd name="T11" fmla="*/ 6250 h 1216"/>
                            </a:gdLst>
                            <a:ahLst/>
                            <a:cxnLst>
                              <a:cxn ang="0">
                                <a:pos x="T1" y="T3"/>
                              </a:cxn>
                              <a:cxn ang="0">
                                <a:pos x="T5" y="T7"/>
                              </a:cxn>
                              <a:cxn ang="0">
                                <a:pos x="T9" y="T11"/>
                              </a:cxn>
                            </a:cxnLst>
                            <a:rect l="0" t="0" r="r" b="b"/>
                            <a:pathLst>
                              <a:path w="6137" h="1216">
                                <a:moveTo>
                                  <a:pt x="0" y="0"/>
                                </a:moveTo>
                                <a:lnTo>
                                  <a:pt x="0" y="1216"/>
                                </a:lnTo>
                                <a:lnTo>
                                  <a:pt x="6136" y="1216"/>
                                </a:lnTo>
                              </a:path>
                            </a:pathLst>
                          </a:custGeom>
                          <a:noFill/>
                          <a:ln w="32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408"/>
                        <wps:cNvCnPr/>
                        <wps:spPr bwMode="auto">
                          <a:xfrm>
                            <a:off x="3019" y="5034"/>
                            <a:ext cx="6136" cy="0"/>
                          </a:xfrm>
                          <a:prstGeom prst="line">
                            <a:avLst/>
                          </a:prstGeom>
                          <a:noFill/>
                          <a:ln w="32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07"/>
                        <wps:cNvCnPr/>
                        <wps:spPr bwMode="auto">
                          <a:xfrm>
                            <a:off x="9155" y="6250"/>
                            <a:ext cx="0" cy="0"/>
                          </a:xfrm>
                          <a:prstGeom prst="line">
                            <a:avLst/>
                          </a:prstGeom>
                          <a:noFill/>
                          <a:ln w="32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Text Box 406"/>
                        <wps:cNvSpPr txBox="1">
                          <a:spLocks noChangeArrowheads="1"/>
                        </wps:cNvSpPr>
                        <wps:spPr bwMode="auto">
                          <a:xfrm>
                            <a:off x="4553" y="5338"/>
                            <a:ext cx="1841" cy="608"/>
                          </a:xfrm>
                          <a:prstGeom prst="rect">
                            <a:avLst/>
                          </a:prstGeom>
                          <a:solidFill>
                            <a:srgbClr val="E26C09"/>
                          </a:solidFill>
                          <a:ln w="3271">
                            <a:solidFill>
                              <a:srgbClr val="000000"/>
                            </a:solidFill>
                            <a:prstDash val="sysDashDot"/>
                            <a:miter lim="800000"/>
                            <a:headEnd/>
                            <a:tailEnd/>
                          </a:ln>
                        </wps:spPr>
                        <wps:txbx>
                          <w:txbxContent>
                            <w:p w:rsidR="008A5872" w:rsidRPr="002C5072" w:rsidRDefault="008A5872" w:rsidP="000609F9"/>
                            <w:p w:rsidR="008A5872" w:rsidRPr="002C5072" w:rsidRDefault="008A5872" w:rsidP="000609F9">
                              <w:r w:rsidRPr="002C5072">
                                <w:t>Procedures</w:t>
                              </w:r>
                            </w:p>
                          </w:txbxContent>
                        </wps:txbx>
                        <wps:bodyPr rot="0" vert="horz" wrap="square" lIns="0" tIns="0" rIns="0" bIns="0" anchor="t" anchorCtr="0" upright="1">
                          <a:noAutofit/>
                        </wps:bodyPr>
                      </wps:wsp>
                      <wps:wsp>
                        <wps:cNvPr id="448" name="Text Box 405"/>
                        <wps:cNvSpPr txBox="1">
                          <a:spLocks noChangeArrowheads="1"/>
                        </wps:cNvSpPr>
                        <wps:spPr bwMode="auto">
                          <a:xfrm>
                            <a:off x="3211" y="5427"/>
                            <a:ext cx="122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Pr="002C5072" w:rsidRDefault="008A5872" w:rsidP="000609F9">
                              <w:r w:rsidRPr="002C5072">
                                <w:t>Procedures document</w:t>
                              </w:r>
                            </w:p>
                          </w:txbxContent>
                        </wps:txbx>
                        <wps:bodyPr rot="0" vert="horz" wrap="square" lIns="0" tIns="0" rIns="0" bIns="0" anchor="t" anchorCtr="0" upright="1">
                          <a:noAutofit/>
                        </wps:bodyPr>
                      </wps:wsp>
                      <wps:wsp>
                        <wps:cNvPr id="449" name="Text Box 404"/>
                        <wps:cNvSpPr txBox="1">
                          <a:spLocks noChangeArrowheads="1"/>
                        </wps:cNvSpPr>
                        <wps:spPr bwMode="auto">
                          <a:xfrm>
                            <a:off x="6896" y="5223"/>
                            <a:ext cx="1675"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Pr="002C5072" w:rsidRDefault="008A5872" w:rsidP="000609F9">
                              <w:r w:rsidRPr="002C5072">
                                <w:t>Actions to effectively implement the key responsibility areas indicated in the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86B46C" id="Group 403" o:spid="_x0000_s1035" style="position:absolute;left:0;text-align:left;margin-left:84pt;margin-top:17.35pt;width:378pt;height:100.75pt;z-index:251692032;mso-wrap-distance-left:0;mso-wrap-distance-right:0;mso-position-horizontal-relative:page" coordorigin="3019,5034" coordsize="6137,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">
                <v:shape id="Freeform 409" o:spid="_x0000_s1036" style="position:absolute;left:3019;top:5034;width:6137;height:1216;visibility:visible;mso-wrap-style:square;v-text-anchor:top" coordsize="6137,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XOJMYA&#10;AADcAAAADwAAAGRycy9kb3ducmV2LnhtbESPQUsDMRSE70L/Q3gFbzarLG1ZmxZbLEp72rbQents&#10;nruLm5c1idv4740geBxm5htmsYqmEwM531pWcD/JQBBXVrdcKzgdt3dzED4ga+wsk4Jv8rBajm4W&#10;WGh75ZKGQ6hFgrAvUEETQl9I6auGDPqJ7YmT926dwZCkq6V2eE1w08mHLJtKgy2nhQZ72jRUfRy+&#10;jALam8/yZb59Ps/c2zDdlXF92UWlbsfx6RFEoBj+w3/tV60gz3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XOJMYAAADcAAAADwAAAAAAAAAAAAAAAACYAgAAZHJz&#10;L2Rvd25yZXYueG1sUEsFBgAAAAAEAAQA9QAAAIsDAAAAAA==&#10;" path="m,l,1216r6136,e" filled="f" strokeweight=".09081mm">
                  <v:path arrowok="t" o:connecttype="custom" o:connectlocs="0,5034;0,6250;6136,6250" o:connectangles="0,0,0"/>
                </v:shape>
                <v:line id="Line 408" o:spid="_x0000_s1037" style="position:absolute;visibility:visible;mso-wrap-style:square" from="3019,5034" to="9155,5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bCasYAAADcAAAADwAAAGRycy9kb3ducmV2LnhtbESPQWsCMRSE74X+h/AKXkrNalXK1ihV&#10;KO1J0FbB22Pzurs0edlunrr+eyMIPQ4z8w0znXfeqSO1sQ5sYNDPQBEXwdZcGvj+en96ARUF2aIL&#10;TAbOFGE+u7+bYm7Didd03EipEoRjjgYqkSbXOhYVeYz90BAn7ye0HiXJttS2xVOCe6eHWTbRHmtO&#10;CxU2tKyo+N0cvAF5juOPZbOfPPJ+4M472S5Wf86Y3kP39gpKqJP/8K39aQ2MRmO4nklHQM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wmrGAAAA3AAAAA8AAAAAAAAA&#10;AAAAAAAAoQIAAGRycy9kb3ducmV2LnhtbFBLBQYAAAAABAAEAPkAAACUAwAAAAA=&#10;" strokeweight=".09078mm"/>
                <v:line id="Line 407" o:spid="_x0000_s1038" style="position:absolute;visibility:visible;mso-wrap-style:square" from="9155,6250" to="9155,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k4cgAAADcAAAADwAAAGRycy9kb3ducmV2LnhtbESPQWvCQBSE70L/w/IKXqRutBIkdRUV&#10;lYp4aNoeentkX5Ng9m3MbpP477uFgsdhZr5hFqveVKKlxpWWFUzGEQjizOqScwUf7/unOQjnkTVW&#10;lknBjRyslg+DBSbadvxGbepzESDsElRQeF8nUrqsIINubGvi4H3bxqAPssmlbrALcFPJaRTF0mDJ&#10;YaHAmrYFZZf0xyhYb/TuePs6xvnhmo7m58/qdHieKDV87NcvIDz1/h7+b79qBbNZDH9nwhG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ddk4cgAAADcAAAADwAAAAAA&#10;AAAAAAAAAAChAgAAZHJzL2Rvd25yZXYueG1sUEsFBgAAAAAEAAQA+QAAAJYDAAAAAA==&#10;" strokeweight=".09164mm"/>
                <v:shape id="Text Box 406" o:spid="_x0000_s1039" type="#_x0000_t202" style="position:absolute;left:4553;top:5338;width:1841;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hsYA&#10;AADcAAAADwAAAGRycy9kb3ducmV2LnhtbESPQUsDMRSE7wX/Q3iCtzbbWqusTYsUlFIsxSp4fWye&#10;m8XNy5rEbdpf3xQEj8PMfMPMl8m2oicfGscKxqMCBHHldMO1go/35+EDiBCRNbaOScGRAiwXV4M5&#10;ltod+I36faxFhnAoUYGJsSulDJUhi2HkOuLsfTlvMWbpa6k9HjLctnJSFDNpseG8YLCjlaHqe/9r&#10;Fczudq+n1W5TfU76F3O75fQz9kmpm+v09AgiUor/4b/2WiuYTu/hciYfAbk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oshsYAAADcAAAADwAAAAAAAAAAAAAAAACYAgAAZHJz&#10;L2Rvd25yZXYueG1sUEsFBgAAAAAEAAQA9QAAAIsDAAAAAA==&#10;" fillcolor="#e26c09" strokeweight=".09086mm">
                  <v:stroke dashstyle="3 1 1 1"/>
                  <v:textbox inset="0,0,0,0">
                    <w:txbxContent>
                      <w:p w:rsidR="008A5872" w:rsidRPr="002C5072" w:rsidRDefault="008A5872" w:rsidP="000609F9"/>
                      <w:p w:rsidR="008A5872" w:rsidRPr="002C5072" w:rsidRDefault="008A5872" w:rsidP="000609F9">
                        <w:r w:rsidRPr="002C5072">
                          <w:t>Procedures</w:t>
                        </w:r>
                      </w:p>
                    </w:txbxContent>
                  </v:textbox>
                </v:shape>
                <v:shape id="Text Box 405" o:spid="_x0000_s1040" type="#_x0000_t202" style="position:absolute;left:3211;top:5427;width:122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filled="f" stroked="f">
                  <v:textbox inset="0,0,0,0">
                    <w:txbxContent>
                      <w:p w:rsidR="008A5872" w:rsidRPr="002C5072" w:rsidRDefault="008A5872" w:rsidP="000609F9">
                        <w:r w:rsidRPr="002C5072">
                          <w:t>Procedures document</w:t>
                        </w:r>
                      </w:p>
                    </w:txbxContent>
                  </v:textbox>
                </v:shape>
                <v:shape id="Text Box 404" o:spid="_x0000_s1041" type="#_x0000_t202" style="position:absolute;left:6896;top:5223;width:1675;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filled="f" stroked="f">
                  <v:textbox inset="0,0,0,0">
                    <w:txbxContent>
                      <w:p w:rsidR="008A5872" w:rsidRPr="002C5072" w:rsidRDefault="008A5872" w:rsidP="000609F9">
                        <w:r w:rsidRPr="002C5072">
                          <w:t>Actions to effectively implement the key responsibility areas indicated in the policy</w:t>
                        </w:r>
                      </w:p>
                    </w:txbxContent>
                  </v:textbox>
                </v:shape>
                <w10:wrap type="topAndBottom" anchorx="page"/>
              </v:group>
            </w:pict>
          </mc:Fallback>
        </mc:AlternateContent>
      </w:r>
    </w:p>
    <w:p w:rsidR="000609F9" w:rsidRDefault="000609F9" w:rsidP="009079FB">
      <w:pPr>
        <w:pStyle w:val="BodyText"/>
        <w:jc w:val="both"/>
        <w:rPr>
          <w:b/>
        </w:rPr>
      </w:pPr>
    </w:p>
    <w:p w:rsidR="000609F9" w:rsidRDefault="000609F9" w:rsidP="009079FB">
      <w:pPr>
        <w:pStyle w:val="BodyText"/>
        <w:jc w:val="both"/>
        <w:rPr>
          <w:b/>
        </w:rPr>
      </w:pPr>
    </w:p>
    <w:p w:rsidR="000609F9" w:rsidRDefault="000609F9"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pBdr>
          <w:right w:val="single" w:sz="4" w:space="4" w:color="auto"/>
        </w:pBdr>
        <w:jc w:val="both"/>
        <w:rPr>
          <w:b/>
        </w:rPr>
      </w:pPr>
    </w:p>
    <w:p w:rsidR="006C6F8D" w:rsidRPr="009079FB" w:rsidRDefault="006C6F8D" w:rsidP="009079FB">
      <w:pPr>
        <w:pBdr>
          <w:right w:val="single" w:sz="4" w:space="4" w:color="auto"/>
        </w:pBdr>
        <w:jc w:val="both"/>
        <w:rPr>
          <w:sz w:val="24"/>
          <w:szCs w:val="24"/>
        </w:rPr>
        <w:sectPr w:rsidR="006C6F8D" w:rsidRPr="009079FB" w:rsidSect="000609F9">
          <w:pgSz w:w="11910" w:h="16840"/>
          <w:pgMar w:top="1320" w:right="1137" w:bottom="280" w:left="940" w:header="720" w:footer="720" w:gutter="0"/>
          <w:cols w:space="720"/>
        </w:sectPr>
      </w:pPr>
    </w:p>
    <w:p w:rsidR="006C6F8D" w:rsidRPr="000609F9" w:rsidRDefault="006C6F8D" w:rsidP="00EE3A21">
      <w:pPr>
        <w:pStyle w:val="Heading9"/>
        <w:numPr>
          <w:ilvl w:val="0"/>
          <w:numId w:val="20"/>
        </w:numPr>
        <w:tabs>
          <w:tab w:val="left" w:pos="1273"/>
          <w:tab w:val="left" w:pos="1274"/>
        </w:tabs>
        <w:ind w:hanging="1273"/>
        <w:jc w:val="both"/>
        <w:rPr>
          <w:color w:val="000000" w:themeColor="text1"/>
        </w:rPr>
      </w:pPr>
      <w:bookmarkStart w:id="11" w:name="_bookmark97"/>
      <w:bookmarkEnd w:id="11"/>
      <w:r w:rsidRPr="000609F9">
        <w:rPr>
          <w:color w:val="000000" w:themeColor="text1"/>
        </w:rPr>
        <w:lastRenderedPageBreak/>
        <w:t>POLICY FOR FIXED ASSET ACCOUNTING</w:t>
      </w:r>
    </w:p>
    <w:p w:rsidR="006C6F8D" w:rsidRPr="009079FB" w:rsidRDefault="006C6F8D" w:rsidP="009079FB">
      <w:pPr>
        <w:pStyle w:val="BodyText"/>
        <w:jc w:val="both"/>
        <w:rPr>
          <w:b/>
          <w:color w:val="000000" w:themeColor="text1"/>
        </w:rPr>
      </w:pPr>
    </w:p>
    <w:p w:rsidR="006C6F8D" w:rsidRPr="009079FB" w:rsidRDefault="006C6F8D" w:rsidP="00EE3A21">
      <w:pPr>
        <w:pStyle w:val="ListParagraph"/>
        <w:numPr>
          <w:ilvl w:val="1"/>
          <w:numId w:val="20"/>
        </w:numPr>
        <w:tabs>
          <w:tab w:val="left" w:pos="1274"/>
        </w:tabs>
        <w:ind w:hanging="1273"/>
        <w:jc w:val="both"/>
        <w:rPr>
          <w:b/>
          <w:color w:val="000000" w:themeColor="text1"/>
          <w:sz w:val="24"/>
          <w:szCs w:val="24"/>
        </w:rPr>
      </w:pPr>
      <w:r w:rsidRPr="009079FB">
        <w:rPr>
          <w:b/>
          <w:color w:val="000000" w:themeColor="text1"/>
          <w:sz w:val="24"/>
          <w:szCs w:val="24"/>
        </w:rPr>
        <w:t>RECOGNITION OF IMMOVABLE AND MOVABLE</w:t>
      </w:r>
      <w:r w:rsidRPr="009079FB">
        <w:rPr>
          <w:b/>
          <w:color w:val="000000" w:themeColor="text1"/>
          <w:spacing w:val="6"/>
          <w:sz w:val="24"/>
          <w:szCs w:val="24"/>
        </w:rPr>
        <w:t xml:space="preserve"> </w:t>
      </w:r>
      <w:r w:rsidRPr="009079FB">
        <w:rPr>
          <w:b/>
          <w:color w:val="000000" w:themeColor="text1"/>
          <w:sz w:val="24"/>
          <w:szCs w:val="24"/>
        </w:rPr>
        <w:t>ASSETS</w:t>
      </w:r>
    </w:p>
    <w:p w:rsidR="006C6F8D" w:rsidRPr="009079FB" w:rsidRDefault="006C6F8D" w:rsidP="009079FB">
      <w:pPr>
        <w:pStyle w:val="BodyText"/>
        <w:jc w:val="both"/>
        <w:rPr>
          <w:b/>
        </w:rPr>
      </w:pPr>
    </w:p>
    <w:p w:rsidR="006C6F8D" w:rsidRPr="005568AE" w:rsidRDefault="006C6F8D" w:rsidP="00EE3A21">
      <w:pPr>
        <w:pStyle w:val="ListParagraph"/>
        <w:numPr>
          <w:ilvl w:val="0"/>
          <w:numId w:val="24"/>
        </w:numPr>
        <w:ind w:hanging="720"/>
        <w:jc w:val="both"/>
        <w:rPr>
          <w:b/>
          <w:i/>
          <w:sz w:val="24"/>
          <w:szCs w:val="24"/>
        </w:rPr>
      </w:pPr>
      <w:r w:rsidRPr="005568AE">
        <w:rPr>
          <w:b/>
          <w:i/>
          <w:sz w:val="24"/>
          <w:szCs w:val="24"/>
        </w:rPr>
        <w:t>Definitions and rules</w:t>
      </w:r>
    </w:p>
    <w:p w:rsidR="009079FB" w:rsidRDefault="009079FB" w:rsidP="000609F9">
      <w:pPr>
        <w:jc w:val="both"/>
        <w:rPr>
          <w:i/>
          <w:sz w:val="24"/>
          <w:szCs w:val="24"/>
          <w:u w:val="single"/>
        </w:rPr>
      </w:pPr>
    </w:p>
    <w:p w:rsidR="006C6F8D" w:rsidRPr="009079FB" w:rsidRDefault="006C6F8D" w:rsidP="000609F9">
      <w:pPr>
        <w:jc w:val="both"/>
        <w:rPr>
          <w:i/>
          <w:sz w:val="24"/>
          <w:szCs w:val="24"/>
        </w:rPr>
      </w:pPr>
      <w:r w:rsidRPr="009079FB">
        <w:rPr>
          <w:i/>
          <w:sz w:val="24"/>
          <w:szCs w:val="24"/>
          <w:u w:val="single"/>
        </w:rPr>
        <w:t>Asset</w:t>
      </w:r>
    </w:p>
    <w:p w:rsidR="00754106" w:rsidRDefault="00754106" w:rsidP="000609F9">
      <w:pPr>
        <w:pStyle w:val="BodyText"/>
        <w:jc w:val="both"/>
      </w:pPr>
    </w:p>
    <w:p w:rsidR="006C6F8D" w:rsidRPr="009079FB" w:rsidRDefault="006C6F8D" w:rsidP="000609F9">
      <w:pPr>
        <w:pStyle w:val="BodyText"/>
        <w:jc w:val="both"/>
      </w:pPr>
      <w:r w:rsidRPr="009079FB">
        <w:t>An asset is defined as a resource controlled by an entity, as a result of past events</w:t>
      </w:r>
      <w:r w:rsidR="00015082" w:rsidRPr="009079FB">
        <w:t xml:space="preserve"> from which</w:t>
      </w:r>
      <w:r w:rsidRPr="009079FB">
        <w:t xml:space="preserve"> future economic benefits or service potential associated with the item will flow to the entity.</w:t>
      </w:r>
    </w:p>
    <w:p w:rsidR="006C6F8D" w:rsidRPr="009079FB" w:rsidRDefault="006C6F8D" w:rsidP="000609F9">
      <w:pPr>
        <w:pStyle w:val="BodyText"/>
        <w:jc w:val="both"/>
      </w:pPr>
    </w:p>
    <w:p w:rsidR="006C6F8D" w:rsidRPr="009079FB" w:rsidRDefault="006C6F8D" w:rsidP="000609F9">
      <w:pPr>
        <w:jc w:val="both"/>
        <w:rPr>
          <w:i/>
          <w:sz w:val="24"/>
          <w:szCs w:val="24"/>
        </w:rPr>
      </w:pPr>
      <w:r w:rsidRPr="009079FB">
        <w:rPr>
          <w:i/>
          <w:sz w:val="24"/>
          <w:szCs w:val="24"/>
          <w:u w:val="single"/>
        </w:rPr>
        <w:t>Fixed Asset</w:t>
      </w:r>
    </w:p>
    <w:p w:rsidR="00754106" w:rsidRDefault="00754106" w:rsidP="000609F9">
      <w:pPr>
        <w:pStyle w:val="BodyText"/>
        <w:jc w:val="both"/>
      </w:pPr>
    </w:p>
    <w:p w:rsidR="006C6F8D" w:rsidRPr="009079FB" w:rsidRDefault="006C6F8D" w:rsidP="000609F9">
      <w:pPr>
        <w:pStyle w:val="BodyText"/>
        <w:jc w:val="both"/>
      </w:pPr>
      <w:r w:rsidRPr="009079FB">
        <w:t>A fixed asset (also referred to as a “non-current asset”) is an asset with an expected useful life greater than 12 months.</w:t>
      </w:r>
    </w:p>
    <w:p w:rsidR="006C6F8D" w:rsidRPr="009079FB" w:rsidRDefault="006C6F8D" w:rsidP="000609F9">
      <w:pPr>
        <w:pStyle w:val="BodyText"/>
        <w:jc w:val="both"/>
      </w:pPr>
    </w:p>
    <w:p w:rsidR="006C6F8D" w:rsidRPr="009079FB" w:rsidRDefault="006C6F8D" w:rsidP="000609F9">
      <w:pPr>
        <w:jc w:val="both"/>
        <w:rPr>
          <w:i/>
          <w:sz w:val="24"/>
          <w:szCs w:val="24"/>
          <w:u w:val="single"/>
        </w:rPr>
      </w:pPr>
      <w:r w:rsidRPr="009079FB">
        <w:rPr>
          <w:i/>
          <w:sz w:val="24"/>
          <w:szCs w:val="24"/>
          <w:u w:val="single"/>
        </w:rPr>
        <w:t>P</w:t>
      </w:r>
      <w:r w:rsidR="002C5072" w:rsidRPr="009079FB">
        <w:rPr>
          <w:i/>
          <w:sz w:val="24"/>
          <w:szCs w:val="24"/>
          <w:u w:val="single"/>
        </w:rPr>
        <w:t>roperty, Plant and Equipment</w:t>
      </w:r>
    </w:p>
    <w:p w:rsidR="002C5072" w:rsidRPr="009079FB" w:rsidRDefault="002C5072" w:rsidP="000609F9">
      <w:pPr>
        <w:jc w:val="both"/>
        <w:rPr>
          <w:sz w:val="24"/>
          <w:szCs w:val="24"/>
        </w:rPr>
      </w:pPr>
    </w:p>
    <w:p w:rsidR="006C6F8D" w:rsidRPr="009079FB" w:rsidRDefault="006C6F8D" w:rsidP="00754106">
      <w:pPr>
        <w:pStyle w:val="BodyText"/>
        <w:ind w:right="52"/>
        <w:jc w:val="both"/>
      </w:pPr>
      <w:r w:rsidRPr="009079FB">
        <w:t>Property, plant and equipment are tangible assets that are held for use in the production or supply of goods or services, for rentals to others, or for administrative purposes; and are expected to be used during more than one reporting period. This includes items necessary for environmental or safety reasons to leverage the economic benefits or service potential from other assets. Insignificant items may be aggregated. Property, plant and equipment are broken down</w:t>
      </w:r>
      <w:r w:rsidRPr="00754106">
        <w:t xml:space="preserve"> </w:t>
      </w:r>
      <w:r w:rsidRPr="009079FB">
        <w:t>into</w:t>
      </w:r>
      <w:r w:rsidRPr="00754106">
        <w:t xml:space="preserve"> </w:t>
      </w:r>
      <w:r w:rsidRPr="009079FB">
        <w:t>groups</w:t>
      </w:r>
      <w:r w:rsidRPr="00754106">
        <w:t xml:space="preserve"> </w:t>
      </w:r>
      <w:r w:rsidRPr="009079FB">
        <w:t>of</w:t>
      </w:r>
      <w:r w:rsidRPr="00754106">
        <w:t xml:space="preserve"> </w:t>
      </w:r>
      <w:r w:rsidRPr="009079FB">
        <w:t>assets</w:t>
      </w:r>
      <w:r w:rsidRPr="00754106">
        <w:t xml:space="preserve"> </w:t>
      </w:r>
      <w:r w:rsidRPr="009079FB">
        <w:t>of</w:t>
      </w:r>
      <w:r w:rsidRPr="00754106">
        <w:t xml:space="preserve"> </w:t>
      </w:r>
      <w:r w:rsidRPr="009079FB">
        <w:t>a</w:t>
      </w:r>
      <w:r w:rsidRPr="00754106">
        <w:t xml:space="preserve"> </w:t>
      </w:r>
      <w:r w:rsidRPr="009079FB">
        <w:t>similar</w:t>
      </w:r>
      <w:r w:rsidRPr="00754106">
        <w:t xml:space="preserve"> </w:t>
      </w:r>
      <w:r w:rsidRPr="009079FB">
        <w:t>nature</w:t>
      </w:r>
      <w:r w:rsidRPr="00754106">
        <w:t xml:space="preserve"> </w:t>
      </w:r>
      <w:r w:rsidRPr="009079FB">
        <w:t>or</w:t>
      </w:r>
      <w:r w:rsidRPr="00754106">
        <w:t xml:space="preserve"> </w:t>
      </w:r>
      <w:r w:rsidRPr="009079FB">
        <w:t>function</w:t>
      </w:r>
      <w:r w:rsidRPr="00754106">
        <w:t xml:space="preserve"> </w:t>
      </w:r>
      <w:r w:rsidRPr="009079FB">
        <w:t>in</w:t>
      </w:r>
      <w:r w:rsidRPr="00754106">
        <w:t xml:space="preserve"> </w:t>
      </w:r>
      <w:r w:rsidRPr="009079FB">
        <w:t>the</w:t>
      </w:r>
      <w:r w:rsidRPr="00754106">
        <w:t xml:space="preserve"> </w:t>
      </w:r>
      <w:r w:rsidRPr="009079FB">
        <w:t>municipality’s</w:t>
      </w:r>
      <w:r w:rsidRPr="00754106">
        <w:t xml:space="preserve"> </w:t>
      </w:r>
      <w:r w:rsidRPr="009079FB">
        <w:t>operations</w:t>
      </w:r>
      <w:r w:rsidRPr="00754106">
        <w:t xml:space="preserve"> </w:t>
      </w:r>
      <w:r w:rsidRPr="009079FB">
        <w:t>for</w:t>
      </w:r>
      <w:r w:rsidRPr="00754106">
        <w:t xml:space="preserve"> </w:t>
      </w:r>
      <w:r w:rsidRPr="009079FB">
        <w:t>the purposes of disclosure in the financial</w:t>
      </w:r>
      <w:r w:rsidRPr="00754106">
        <w:t xml:space="preserve"> </w:t>
      </w:r>
      <w:r w:rsidRPr="009079FB">
        <w:t>statements.</w:t>
      </w:r>
    </w:p>
    <w:p w:rsidR="006C6F8D" w:rsidRPr="009079FB" w:rsidRDefault="006C6F8D" w:rsidP="000609F9">
      <w:pPr>
        <w:pStyle w:val="BodyText"/>
        <w:jc w:val="both"/>
      </w:pPr>
    </w:p>
    <w:p w:rsidR="006C6F8D" w:rsidRPr="009079FB" w:rsidRDefault="006C6F8D" w:rsidP="000609F9">
      <w:pPr>
        <w:jc w:val="both"/>
        <w:rPr>
          <w:i/>
          <w:sz w:val="24"/>
          <w:szCs w:val="24"/>
          <w:u w:val="single"/>
        </w:rPr>
      </w:pPr>
      <w:r w:rsidRPr="009079FB">
        <w:rPr>
          <w:i/>
          <w:sz w:val="24"/>
          <w:szCs w:val="24"/>
          <w:u w:val="single"/>
        </w:rPr>
        <w:t>Immovable P</w:t>
      </w:r>
      <w:r w:rsidR="002C5072" w:rsidRPr="009079FB">
        <w:rPr>
          <w:i/>
          <w:sz w:val="24"/>
          <w:szCs w:val="24"/>
          <w:u w:val="single"/>
        </w:rPr>
        <w:t>roperty Plant and Equipment</w:t>
      </w:r>
    </w:p>
    <w:p w:rsidR="002C5072" w:rsidRPr="009079FB" w:rsidRDefault="002C5072" w:rsidP="000609F9">
      <w:pPr>
        <w:jc w:val="both"/>
        <w:rPr>
          <w:sz w:val="24"/>
          <w:szCs w:val="24"/>
        </w:rPr>
      </w:pPr>
    </w:p>
    <w:p w:rsidR="006C6F8D" w:rsidRPr="009079FB" w:rsidRDefault="006C6F8D" w:rsidP="00754106">
      <w:pPr>
        <w:pStyle w:val="BodyText"/>
        <w:ind w:right="52"/>
        <w:jc w:val="both"/>
      </w:pPr>
      <w:r w:rsidRPr="009079FB">
        <w:t>Immoveable P</w:t>
      </w:r>
      <w:r w:rsidR="002C5072" w:rsidRPr="009079FB">
        <w:t>roperty Plant and Equipment</w:t>
      </w:r>
      <w:r w:rsidRPr="009079FB">
        <w:t xml:space="preserve"> are fixed structures such as buildings and roads. A plant that is built-in to the fixed structures and is an essential part of the functional performance of the primary asset is considered an immovable asset (though it may be temporarily removed for repair).</w:t>
      </w:r>
    </w:p>
    <w:p w:rsidR="006C6F8D" w:rsidRPr="009079FB" w:rsidRDefault="006C6F8D" w:rsidP="000609F9">
      <w:pPr>
        <w:pStyle w:val="BodyText"/>
        <w:jc w:val="both"/>
      </w:pPr>
    </w:p>
    <w:p w:rsidR="006C6F8D" w:rsidRPr="009079FB" w:rsidRDefault="006C6F8D" w:rsidP="000609F9">
      <w:pPr>
        <w:jc w:val="both"/>
        <w:rPr>
          <w:i/>
          <w:sz w:val="24"/>
          <w:szCs w:val="24"/>
          <w:u w:val="single"/>
        </w:rPr>
      </w:pPr>
      <w:r w:rsidRPr="009079FB">
        <w:rPr>
          <w:i/>
          <w:sz w:val="24"/>
          <w:szCs w:val="24"/>
          <w:u w:val="single"/>
        </w:rPr>
        <w:t>Movable P</w:t>
      </w:r>
      <w:r w:rsidR="002C5072" w:rsidRPr="009079FB">
        <w:rPr>
          <w:i/>
          <w:sz w:val="24"/>
          <w:szCs w:val="24"/>
          <w:u w:val="single"/>
        </w:rPr>
        <w:t>roperty Plant and Equipment</w:t>
      </w:r>
    </w:p>
    <w:p w:rsidR="002C5072" w:rsidRPr="009079FB" w:rsidRDefault="002C5072" w:rsidP="000609F9">
      <w:pPr>
        <w:jc w:val="both"/>
        <w:rPr>
          <w:sz w:val="24"/>
          <w:szCs w:val="24"/>
        </w:rPr>
      </w:pPr>
    </w:p>
    <w:p w:rsidR="006C6F8D" w:rsidRPr="009079FB" w:rsidRDefault="006C6F8D" w:rsidP="000609F9">
      <w:pPr>
        <w:pStyle w:val="BodyText"/>
        <w:jc w:val="both"/>
      </w:pPr>
      <w:r w:rsidRPr="009079FB">
        <w:t>Movable assets are the stock of equipment owned or leased by the municipality such as office equipment and furniture, motor vehicles and mobile plant.</w:t>
      </w:r>
    </w:p>
    <w:p w:rsidR="00754106" w:rsidRDefault="00754106" w:rsidP="00754106">
      <w:pPr>
        <w:jc w:val="both"/>
        <w:rPr>
          <w:i/>
          <w:sz w:val="24"/>
          <w:szCs w:val="24"/>
          <w:u w:val="single"/>
        </w:rPr>
      </w:pPr>
    </w:p>
    <w:p w:rsidR="006C6F8D" w:rsidRPr="009079FB" w:rsidRDefault="006C6F8D" w:rsidP="00754106">
      <w:pPr>
        <w:jc w:val="both"/>
        <w:rPr>
          <w:i/>
          <w:sz w:val="24"/>
          <w:szCs w:val="24"/>
          <w:u w:val="single"/>
        </w:rPr>
      </w:pPr>
      <w:r w:rsidRPr="009079FB">
        <w:rPr>
          <w:i/>
          <w:sz w:val="24"/>
          <w:szCs w:val="24"/>
          <w:u w:val="single"/>
        </w:rPr>
        <w:t>Investment property</w:t>
      </w:r>
    </w:p>
    <w:p w:rsidR="002C5072" w:rsidRPr="00754106" w:rsidRDefault="002C5072" w:rsidP="00754106">
      <w:pPr>
        <w:pStyle w:val="BodyText"/>
        <w:ind w:right="52"/>
        <w:jc w:val="both"/>
      </w:pPr>
    </w:p>
    <w:p w:rsidR="006C6F8D" w:rsidRPr="009079FB" w:rsidRDefault="006C6F8D" w:rsidP="00754106">
      <w:pPr>
        <w:pStyle w:val="BodyText"/>
        <w:ind w:right="52"/>
        <w:jc w:val="both"/>
      </w:pPr>
      <w:r w:rsidRPr="009079FB">
        <w:t>Investment property is defined as property (land and/or a building, or part thereof) held (by the owner</w:t>
      </w:r>
      <w:r w:rsidRPr="00754106">
        <w:t xml:space="preserve"> </w:t>
      </w:r>
      <w:r w:rsidRPr="009079FB">
        <w:t>or</w:t>
      </w:r>
      <w:r w:rsidRPr="00754106">
        <w:t xml:space="preserve"> </w:t>
      </w:r>
      <w:r w:rsidRPr="009079FB">
        <w:t>the</w:t>
      </w:r>
      <w:r w:rsidRPr="00754106">
        <w:t xml:space="preserve"> </w:t>
      </w:r>
      <w:r w:rsidRPr="009079FB">
        <w:t>lessee</w:t>
      </w:r>
      <w:r w:rsidRPr="00754106">
        <w:t xml:space="preserve"> </w:t>
      </w:r>
      <w:r w:rsidRPr="009079FB">
        <w:t>under</w:t>
      </w:r>
      <w:r w:rsidRPr="00754106">
        <w:t xml:space="preserve"> </w:t>
      </w:r>
      <w:r w:rsidRPr="009079FB">
        <w:t>a</w:t>
      </w:r>
      <w:r w:rsidRPr="00754106">
        <w:t xml:space="preserve"> </w:t>
      </w:r>
      <w:r w:rsidRPr="009079FB">
        <w:t>finance</w:t>
      </w:r>
      <w:r w:rsidRPr="00754106">
        <w:t xml:space="preserve"> </w:t>
      </w:r>
      <w:r w:rsidRPr="009079FB">
        <w:t>lease)</w:t>
      </w:r>
      <w:r w:rsidRPr="00754106">
        <w:t xml:space="preserve"> </w:t>
      </w:r>
      <w:r w:rsidRPr="009079FB">
        <w:t>to</w:t>
      </w:r>
      <w:r w:rsidRPr="00754106">
        <w:t xml:space="preserve"> </w:t>
      </w:r>
      <w:r w:rsidRPr="009079FB">
        <w:t>earn</w:t>
      </w:r>
      <w:r w:rsidRPr="00754106">
        <w:t xml:space="preserve"> </w:t>
      </w:r>
      <w:r w:rsidRPr="009079FB">
        <w:t>rentals</w:t>
      </w:r>
      <w:r w:rsidRPr="00754106">
        <w:t xml:space="preserve"> </w:t>
      </w:r>
      <w:r w:rsidRPr="009079FB">
        <w:t>or</w:t>
      </w:r>
      <w:r w:rsidRPr="00754106">
        <w:t xml:space="preserve"> </w:t>
      </w:r>
      <w:r w:rsidRPr="009079FB">
        <w:t>capital</w:t>
      </w:r>
      <w:r w:rsidRPr="00754106">
        <w:t xml:space="preserve"> </w:t>
      </w:r>
      <w:r w:rsidRPr="009079FB">
        <w:t>appreciation,</w:t>
      </w:r>
      <w:r w:rsidRPr="00754106">
        <w:t xml:space="preserve"> </w:t>
      </w:r>
      <w:r w:rsidRPr="009079FB">
        <w:t>or</w:t>
      </w:r>
      <w:r w:rsidRPr="00754106">
        <w:t xml:space="preserve"> </w:t>
      </w:r>
      <w:r w:rsidRPr="009079FB">
        <w:t>both</w:t>
      </w:r>
      <w:r w:rsidRPr="00754106">
        <w:t xml:space="preserve"> </w:t>
      </w:r>
      <w:r w:rsidRPr="009079FB">
        <w:t>(rather than for use in the production or supply of goods or services or for administration purposes or sale</w:t>
      </w:r>
      <w:r w:rsidRPr="00754106">
        <w:t xml:space="preserve"> </w:t>
      </w:r>
      <w:r w:rsidRPr="009079FB">
        <w:t>in</w:t>
      </w:r>
      <w:r w:rsidRPr="00754106">
        <w:t xml:space="preserve"> </w:t>
      </w:r>
      <w:r w:rsidRPr="009079FB">
        <w:t>the</w:t>
      </w:r>
      <w:r w:rsidRPr="00754106">
        <w:t xml:space="preserve"> </w:t>
      </w:r>
      <w:r w:rsidRPr="009079FB">
        <w:t>ordinary</w:t>
      </w:r>
      <w:r w:rsidRPr="00754106">
        <w:t xml:space="preserve"> </w:t>
      </w:r>
      <w:r w:rsidRPr="009079FB">
        <w:t>course</w:t>
      </w:r>
      <w:r w:rsidRPr="00754106">
        <w:t xml:space="preserve"> </w:t>
      </w:r>
      <w:r w:rsidRPr="009079FB">
        <w:t>of</w:t>
      </w:r>
      <w:r w:rsidRPr="00754106">
        <w:t xml:space="preserve"> </w:t>
      </w:r>
      <w:r w:rsidRPr="009079FB">
        <w:t>operations).</w:t>
      </w:r>
      <w:r w:rsidRPr="00754106">
        <w:t xml:space="preserve"> </w:t>
      </w:r>
      <w:r w:rsidRPr="009079FB">
        <w:t>Examples</w:t>
      </w:r>
      <w:r w:rsidRPr="00754106">
        <w:t xml:space="preserve"> </w:t>
      </w:r>
      <w:r w:rsidRPr="009079FB">
        <w:t>of</w:t>
      </w:r>
      <w:r w:rsidRPr="00754106">
        <w:t xml:space="preserve"> </w:t>
      </w:r>
      <w:r w:rsidRPr="009079FB">
        <w:t>investment</w:t>
      </w:r>
      <w:r w:rsidRPr="00754106">
        <w:t xml:space="preserve"> </w:t>
      </w:r>
      <w:r w:rsidRPr="009079FB">
        <w:t>property</w:t>
      </w:r>
      <w:r w:rsidRPr="00754106">
        <w:t xml:space="preserve"> </w:t>
      </w:r>
      <w:r w:rsidRPr="009079FB">
        <w:t>are</w:t>
      </w:r>
      <w:r w:rsidRPr="00754106">
        <w:t xml:space="preserve"> </w:t>
      </w:r>
      <w:r w:rsidRPr="009079FB">
        <w:t>office</w:t>
      </w:r>
      <w:r w:rsidRPr="00754106">
        <w:t xml:space="preserve"> </w:t>
      </w:r>
      <w:r w:rsidRPr="009079FB">
        <w:t>parks</w:t>
      </w:r>
      <w:r w:rsidRPr="00754106">
        <w:t xml:space="preserve"> </w:t>
      </w:r>
      <w:r w:rsidRPr="009079FB">
        <w:t>that are rented out. There is no asset hierarchy for investment property; each functional item will be individually recorded. Land held for a currently undetermined use is recognised as investment property until such time as the use of the land has been</w:t>
      </w:r>
      <w:r w:rsidRPr="00754106">
        <w:t xml:space="preserve"> </w:t>
      </w:r>
      <w:r w:rsidRPr="009079FB">
        <w:t>determined.</w:t>
      </w:r>
    </w:p>
    <w:p w:rsidR="00754106" w:rsidRDefault="00754106">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754106">
      <w:pPr>
        <w:jc w:val="both"/>
        <w:rPr>
          <w:i/>
          <w:sz w:val="24"/>
          <w:szCs w:val="24"/>
          <w:u w:val="single"/>
        </w:rPr>
      </w:pPr>
      <w:r w:rsidRPr="009079FB">
        <w:rPr>
          <w:i/>
          <w:sz w:val="24"/>
          <w:szCs w:val="24"/>
          <w:u w:val="single"/>
        </w:rPr>
        <w:lastRenderedPageBreak/>
        <w:t>Intangible assets</w:t>
      </w:r>
    </w:p>
    <w:p w:rsidR="006A62D4" w:rsidRPr="009079FB" w:rsidRDefault="006A62D4" w:rsidP="00754106">
      <w:pPr>
        <w:pStyle w:val="BodyText"/>
        <w:ind w:right="52"/>
        <w:jc w:val="both"/>
      </w:pPr>
    </w:p>
    <w:p w:rsidR="006C6F8D" w:rsidRPr="009079FB" w:rsidRDefault="006C6F8D" w:rsidP="00754106">
      <w:pPr>
        <w:pStyle w:val="BodyText"/>
        <w:ind w:right="52"/>
        <w:jc w:val="both"/>
      </w:pPr>
      <w:r w:rsidRPr="009079FB">
        <w:t>Identifiable non-monetary assets, without physical substance are intangible assets, for examples licenses or rights (such as water licenses), servitudes and software.</w:t>
      </w:r>
    </w:p>
    <w:p w:rsidR="006C6F8D" w:rsidRPr="009079FB" w:rsidRDefault="006C6F8D" w:rsidP="00754106">
      <w:pPr>
        <w:pStyle w:val="BodyText"/>
        <w:ind w:right="52"/>
        <w:jc w:val="both"/>
      </w:pPr>
    </w:p>
    <w:p w:rsidR="006C6F8D" w:rsidRPr="009079FB" w:rsidRDefault="006C6F8D" w:rsidP="00754106">
      <w:pPr>
        <w:pStyle w:val="BodyText"/>
        <w:ind w:right="52"/>
        <w:jc w:val="both"/>
      </w:pPr>
      <w:r w:rsidRPr="009079FB">
        <w:t>An asset meets the criterion of being identifiable in the definition of an intangible asset when it:</w:t>
      </w:r>
    </w:p>
    <w:p w:rsidR="006A62D4" w:rsidRPr="009079FB" w:rsidRDefault="006A62D4" w:rsidP="00754106">
      <w:pPr>
        <w:pStyle w:val="BodyText"/>
        <w:ind w:right="52"/>
        <w:jc w:val="both"/>
      </w:pPr>
    </w:p>
    <w:p w:rsidR="006C6F8D" w:rsidRPr="009079FB" w:rsidRDefault="006C6F8D" w:rsidP="00EE3A21">
      <w:pPr>
        <w:pStyle w:val="ListParagraph"/>
        <w:numPr>
          <w:ilvl w:val="0"/>
          <w:numId w:val="18"/>
        </w:numPr>
        <w:tabs>
          <w:tab w:val="left" w:pos="567"/>
        </w:tabs>
        <w:ind w:left="567" w:right="52"/>
        <w:jc w:val="both"/>
        <w:rPr>
          <w:sz w:val="24"/>
          <w:szCs w:val="24"/>
        </w:rPr>
      </w:pPr>
      <w:r w:rsidRPr="009079FB">
        <w:rPr>
          <w:sz w:val="24"/>
          <w:szCs w:val="24"/>
        </w:rPr>
        <w:t>is separable, i.e. is capable of being separated or divided from the municipality and sold, transferred, licensed, rented or exchanged, either individually or together with a related contract, asset or liability,</w:t>
      </w:r>
      <w:r w:rsidRPr="009079FB">
        <w:rPr>
          <w:spacing w:val="-3"/>
          <w:sz w:val="24"/>
          <w:szCs w:val="24"/>
        </w:rPr>
        <w:t xml:space="preserve"> </w:t>
      </w:r>
      <w:r w:rsidRPr="009079FB">
        <w:rPr>
          <w:sz w:val="24"/>
          <w:szCs w:val="24"/>
        </w:rPr>
        <w:t>or</w:t>
      </w:r>
    </w:p>
    <w:p w:rsidR="006C6F8D" w:rsidRDefault="006C6F8D" w:rsidP="00EE3A21">
      <w:pPr>
        <w:pStyle w:val="ListParagraph"/>
        <w:numPr>
          <w:ilvl w:val="0"/>
          <w:numId w:val="18"/>
        </w:numPr>
        <w:tabs>
          <w:tab w:val="left" w:pos="567"/>
        </w:tabs>
        <w:ind w:left="567" w:right="52"/>
        <w:jc w:val="both"/>
        <w:rPr>
          <w:sz w:val="24"/>
          <w:szCs w:val="24"/>
        </w:rPr>
      </w:pPr>
      <w:r w:rsidRPr="009079FB">
        <w:rPr>
          <w:sz w:val="24"/>
          <w:szCs w:val="24"/>
        </w:rPr>
        <w:t xml:space="preserve">arises from contractual rights (including rights arising from binding arrangements) or other legal rights (excluding rights granted by statute), regardless </w:t>
      </w:r>
      <w:r w:rsidR="00762107" w:rsidRPr="009079FB">
        <w:rPr>
          <w:sz w:val="24"/>
          <w:szCs w:val="24"/>
        </w:rPr>
        <w:t>of whether those</w:t>
      </w:r>
      <w:r w:rsidRPr="009079FB">
        <w:rPr>
          <w:sz w:val="24"/>
          <w:szCs w:val="24"/>
        </w:rPr>
        <w:t xml:space="preserve"> rights are transferable and separable from the municipality or from other rights and obligations.</w:t>
      </w:r>
    </w:p>
    <w:p w:rsidR="006C6F8D" w:rsidRPr="009079FB" w:rsidRDefault="006C6F8D" w:rsidP="00754106">
      <w:pPr>
        <w:pStyle w:val="BodyText"/>
        <w:ind w:right="52"/>
        <w:jc w:val="both"/>
      </w:pPr>
    </w:p>
    <w:p w:rsidR="006C6F8D" w:rsidRPr="009079FB" w:rsidRDefault="006C6F8D" w:rsidP="00754106">
      <w:pPr>
        <w:jc w:val="both"/>
        <w:rPr>
          <w:i/>
          <w:sz w:val="24"/>
          <w:szCs w:val="24"/>
          <w:u w:val="single"/>
        </w:rPr>
      </w:pPr>
      <w:r w:rsidRPr="009079FB">
        <w:rPr>
          <w:i/>
          <w:sz w:val="24"/>
          <w:szCs w:val="24"/>
          <w:u w:val="single"/>
        </w:rPr>
        <w:t>Capital Spares (Major Spare Parts)</w:t>
      </w:r>
    </w:p>
    <w:p w:rsidR="001D1799" w:rsidRPr="009079FB" w:rsidRDefault="001D1799" w:rsidP="00754106">
      <w:pPr>
        <w:pStyle w:val="BodyText"/>
        <w:ind w:right="52"/>
        <w:jc w:val="both"/>
      </w:pPr>
    </w:p>
    <w:p w:rsidR="006C6F8D" w:rsidRPr="009079FB" w:rsidRDefault="006C6F8D" w:rsidP="00754106">
      <w:pPr>
        <w:pStyle w:val="BodyText"/>
        <w:ind w:right="52"/>
        <w:jc w:val="both"/>
      </w:pPr>
      <w:r w:rsidRPr="009079FB">
        <w:t>Spares and materials used on a regular basis in the ordinary course of operations are usually carried as inventory (i.e. they are not usually considered fixed assets) and are expensed when consumed. Major spares that constitute an entire or significant portion of a component type, or a specific component, defined in the immovable P</w:t>
      </w:r>
      <w:r w:rsidR="004B0BE9" w:rsidRPr="009079FB">
        <w:t>roperty Plant and Equipment</w:t>
      </w:r>
      <w:r w:rsidRPr="009079FB">
        <w:t xml:space="preserve"> asset hierarchy are considered capital spare parts and are recognised as an item of P</w:t>
      </w:r>
      <w:r w:rsidR="004B0BE9" w:rsidRPr="009079FB">
        <w:t>roperty Plant and Equipment</w:t>
      </w:r>
      <w:r w:rsidRPr="009079FB">
        <w:t xml:space="preserve"> as they are expected to be used for more than one period or they can only be used in connection with an item of P</w:t>
      </w:r>
      <w:r w:rsidR="004B0BE9" w:rsidRPr="009079FB">
        <w:t>roperty Plant and Equipment</w:t>
      </w:r>
      <w:r w:rsidRPr="009079FB">
        <w:t>.</w:t>
      </w:r>
    </w:p>
    <w:p w:rsidR="009079FB" w:rsidRPr="00754106" w:rsidRDefault="009079FB" w:rsidP="00754106">
      <w:pPr>
        <w:pStyle w:val="BodyText"/>
        <w:ind w:right="52"/>
        <w:jc w:val="both"/>
      </w:pPr>
    </w:p>
    <w:p w:rsidR="006C6F8D" w:rsidRPr="009079FB" w:rsidRDefault="006C6F8D" w:rsidP="00754106">
      <w:pPr>
        <w:jc w:val="both"/>
        <w:rPr>
          <w:i/>
          <w:sz w:val="24"/>
          <w:szCs w:val="24"/>
          <w:u w:val="single"/>
        </w:rPr>
      </w:pPr>
      <w:r w:rsidRPr="009079FB">
        <w:rPr>
          <w:i/>
          <w:sz w:val="24"/>
          <w:szCs w:val="24"/>
          <w:u w:val="single"/>
        </w:rPr>
        <w:t>Useful Life</w:t>
      </w:r>
    </w:p>
    <w:p w:rsidR="001D1799" w:rsidRPr="00754106" w:rsidRDefault="001D1799" w:rsidP="00754106">
      <w:pPr>
        <w:pStyle w:val="BodyText"/>
        <w:ind w:right="52"/>
        <w:jc w:val="both"/>
      </w:pPr>
    </w:p>
    <w:p w:rsidR="004B0BE9" w:rsidRPr="009079FB" w:rsidRDefault="006C6F8D" w:rsidP="00754106">
      <w:pPr>
        <w:pStyle w:val="BodyText"/>
        <w:ind w:right="52"/>
        <w:jc w:val="both"/>
      </w:pPr>
      <w:r w:rsidRPr="009079FB">
        <w:t>The period over which an asset is expected to be available for use by an entity, or the number of production units expected to be obtained from the asset by an entity.</w:t>
      </w:r>
    </w:p>
    <w:p w:rsidR="009079FB" w:rsidRPr="00754106" w:rsidRDefault="009079FB" w:rsidP="00754106">
      <w:pPr>
        <w:pStyle w:val="BodyText"/>
        <w:ind w:right="52"/>
        <w:jc w:val="both"/>
      </w:pPr>
    </w:p>
    <w:p w:rsidR="006C6F8D" w:rsidRPr="009079FB" w:rsidRDefault="006C6F8D" w:rsidP="00754106">
      <w:pPr>
        <w:jc w:val="both"/>
        <w:rPr>
          <w:i/>
          <w:sz w:val="24"/>
          <w:szCs w:val="24"/>
          <w:u w:val="single"/>
        </w:rPr>
      </w:pPr>
      <w:r w:rsidRPr="009079FB">
        <w:rPr>
          <w:i/>
          <w:sz w:val="24"/>
          <w:szCs w:val="24"/>
          <w:u w:val="single"/>
        </w:rPr>
        <w:t>Major inspections</w:t>
      </w:r>
    </w:p>
    <w:p w:rsidR="004B0BE9" w:rsidRPr="009079FB" w:rsidRDefault="004B0BE9" w:rsidP="00754106">
      <w:pPr>
        <w:pStyle w:val="BodyText"/>
        <w:ind w:right="52"/>
        <w:jc w:val="both"/>
      </w:pPr>
    </w:p>
    <w:p w:rsidR="004B0BE9" w:rsidRPr="009079FB" w:rsidRDefault="006C6F8D" w:rsidP="00754106">
      <w:pPr>
        <w:pStyle w:val="BodyText"/>
        <w:ind w:right="52"/>
        <w:jc w:val="both"/>
      </w:pPr>
      <w:r w:rsidRPr="009079FB">
        <w:t>A</w:t>
      </w:r>
      <w:r w:rsidRPr="00754106">
        <w:t xml:space="preserve"> </w:t>
      </w:r>
      <w:r w:rsidRPr="009079FB">
        <w:t>condition</w:t>
      </w:r>
      <w:r w:rsidRPr="00754106">
        <w:t xml:space="preserve"> </w:t>
      </w:r>
      <w:r w:rsidRPr="009079FB">
        <w:t>of</w:t>
      </w:r>
      <w:r w:rsidRPr="00754106">
        <w:t xml:space="preserve"> </w:t>
      </w:r>
      <w:r w:rsidRPr="009079FB">
        <w:t>continuing</w:t>
      </w:r>
      <w:r w:rsidRPr="00754106">
        <w:t xml:space="preserve"> </w:t>
      </w:r>
      <w:r w:rsidRPr="009079FB">
        <w:t>to</w:t>
      </w:r>
      <w:r w:rsidRPr="00754106">
        <w:t xml:space="preserve"> </w:t>
      </w:r>
      <w:r w:rsidRPr="009079FB">
        <w:t>operate</w:t>
      </w:r>
      <w:r w:rsidRPr="00754106">
        <w:t xml:space="preserve"> </w:t>
      </w:r>
      <w:r w:rsidRPr="009079FB">
        <w:t>an</w:t>
      </w:r>
      <w:r w:rsidRPr="00754106">
        <w:t xml:space="preserve"> </w:t>
      </w:r>
      <w:r w:rsidRPr="009079FB">
        <w:t>item</w:t>
      </w:r>
      <w:r w:rsidRPr="00754106">
        <w:t xml:space="preserve"> </w:t>
      </w:r>
      <w:r w:rsidRPr="009079FB">
        <w:t>of</w:t>
      </w:r>
      <w:r w:rsidRPr="00754106">
        <w:t xml:space="preserve"> </w:t>
      </w:r>
      <w:r w:rsidRPr="009079FB">
        <w:t>P</w:t>
      </w:r>
      <w:r w:rsidR="004B0BE9" w:rsidRPr="009079FB">
        <w:t>roperty Plant and Equipment</w:t>
      </w:r>
      <w:r w:rsidRPr="00754106">
        <w:t xml:space="preserve"> </w:t>
      </w:r>
      <w:r w:rsidRPr="009079FB">
        <w:t>may</w:t>
      </w:r>
      <w:r w:rsidRPr="00754106">
        <w:t xml:space="preserve"> </w:t>
      </w:r>
      <w:r w:rsidRPr="009079FB">
        <w:t>be</w:t>
      </w:r>
      <w:r w:rsidRPr="00754106">
        <w:t xml:space="preserve"> </w:t>
      </w:r>
      <w:r w:rsidRPr="009079FB">
        <w:t>to</w:t>
      </w:r>
      <w:r w:rsidRPr="00754106">
        <w:t xml:space="preserve"> </w:t>
      </w:r>
      <w:r w:rsidRPr="009079FB">
        <w:t>perform</w:t>
      </w:r>
      <w:r w:rsidRPr="00754106">
        <w:t xml:space="preserve"> </w:t>
      </w:r>
      <w:r w:rsidRPr="009079FB">
        <w:t>regular</w:t>
      </w:r>
      <w:r w:rsidRPr="00754106">
        <w:t xml:space="preserve"> </w:t>
      </w:r>
      <w:r w:rsidRPr="009079FB">
        <w:t>major</w:t>
      </w:r>
      <w:r w:rsidRPr="00754106">
        <w:t xml:space="preserve"> </w:t>
      </w:r>
      <w:r w:rsidRPr="009079FB">
        <w:t>inspections for</w:t>
      </w:r>
      <w:r w:rsidRPr="00754106">
        <w:t xml:space="preserve"> </w:t>
      </w:r>
      <w:r w:rsidRPr="009079FB">
        <w:t>faults</w:t>
      </w:r>
      <w:r w:rsidRPr="00754106">
        <w:t xml:space="preserve"> </w:t>
      </w:r>
      <w:r w:rsidRPr="009079FB">
        <w:t>regardless</w:t>
      </w:r>
      <w:r w:rsidRPr="00754106">
        <w:t xml:space="preserve"> </w:t>
      </w:r>
      <w:r w:rsidRPr="009079FB">
        <w:t>of</w:t>
      </w:r>
      <w:r w:rsidRPr="00754106">
        <w:t xml:space="preserve"> </w:t>
      </w:r>
      <w:r w:rsidRPr="009079FB">
        <w:t>whether</w:t>
      </w:r>
      <w:r w:rsidRPr="00754106">
        <w:t xml:space="preserve"> </w:t>
      </w:r>
      <w:r w:rsidRPr="009079FB">
        <w:t>parts</w:t>
      </w:r>
      <w:r w:rsidRPr="00754106">
        <w:t xml:space="preserve"> </w:t>
      </w:r>
      <w:r w:rsidRPr="009079FB">
        <w:t>of</w:t>
      </w:r>
      <w:r w:rsidRPr="00754106">
        <w:t xml:space="preserve"> </w:t>
      </w:r>
      <w:r w:rsidRPr="009079FB">
        <w:t>the</w:t>
      </w:r>
      <w:r w:rsidRPr="00754106">
        <w:t xml:space="preserve"> </w:t>
      </w:r>
      <w:r w:rsidRPr="009079FB">
        <w:t>item</w:t>
      </w:r>
      <w:r w:rsidRPr="00754106">
        <w:t xml:space="preserve"> </w:t>
      </w:r>
      <w:r w:rsidRPr="009079FB">
        <w:t>are</w:t>
      </w:r>
      <w:r w:rsidRPr="00754106">
        <w:t xml:space="preserve"> </w:t>
      </w:r>
      <w:r w:rsidRPr="009079FB">
        <w:t>replaced</w:t>
      </w:r>
      <w:r w:rsidRPr="00754106">
        <w:t xml:space="preserve"> </w:t>
      </w:r>
      <w:r w:rsidRPr="009079FB">
        <w:t>(for</w:t>
      </w:r>
      <w:r w:rsidRPr="00754106">
        <w:t xml:space="preserve"> </w:t>
      </w:r>
      <w:r w:rsidRPr="009079FB">
        <w:t>example,</w:t>
      </w:r>
      <w:r w:rsidRPr="00754106">
        <w:t xml:space="preserve"> </w:t>
      </w:r>
      <w:r w:rsidRPr="009079FB">
        <w:t>OH</w:t>
      </w:r>
      <w:r w:rsidR="004903DF">
        <w:t>S</w:t>
      </w:r>
      <w:r w:rsidRPr="009079FB">
        <w:t>A requires lifting equipment to be inspected once a year). When each major inspection is performed, its cost is recognised in the carrying amount of the item of P</w:t>
      </w:r>
      <w:r w:rsidR="004B0BE9" w:rsidRPr="009079FB">
        <w:t>roperty Plant and Equipment</w:t>
      </w:r>
      <w:r w:rsidRPr="00754106">
        <w:t xml:space="preserve"> </w:t>
      </w:r>
      <w:r w:rsidRPr="009079FB">
        <w:t>as</w:t>
      </w:r>
      <w:r w:rsidRPr="00754106">
        <w:t xml:space="preserve"> </w:t>
      </w:r>
      <w:r w:rsidRPr="009079FB">
        <w:t>a</w:t>
      </w:r>
      <w:r w:rsidRPr="00754106">
        <w:t xml:space="preserve"> </w:t>
      </w:r>
      <w:r w:rsidRPr="009079FB">
        <w:t>replacement</w:t>
      </w:r>
      <w:r w:rsidRPr="00754106">
        <w:t xml:space="preserve"> </w:t>
      </w:r>
      <w:r w:rsidRPr="009079FB">
        <w:t>if</w:t>
      </w:r>
      <w:r w:rsidRPr="00754106">
        <w:t xml:space="preserve"> </w:t>
      </w:r>
      <w:r w:rsidRPr="009079FB">
        <w:t>the</w:t>
      </w:r>
      <w:r w:rsidRPr="00754106">
        <w:t xml:space="preserve"> </w:t>
      </w:r>
      <w:r w:rsidRPr="009079FB">
        <w:t>recognition</w:t>
      </w:r>
      <w:r w:rsidRPr="00754106">
        <w:t xml:space="preserve"> </w:t>
      </w:r>
      <w:r w:rsidRPr="009079FB">
        <w:t>criteria</w:t>
      </w:r>
      <w:r w:rsidRPr="00754106">
        <w:t xml:space="preserve"> </w:t>
      </w:r>
      <w:r w:rsidRPr="009079FB">
        <w:t>are</w:t>
      </w:r>
      <w:r w:rsidRPr="00754106">
        <w:t xml:space="preserve"> </w:t>
      </w:r>
      <w:r w:rsidRPr="009079FB">
        <w:t>satisfied.</w:t>
      </w:r>
      <w:r w:rsidRPr="00754106">
        <w:t xml:space="preserve"> </w:t>
      </w:r>
      <w:r w:rsidRPr="009079FB">
        <w:t>Any</w:t>
      </w:r>
      <w:r w:rsidRPr="00754106">
        <w:t xml:space="preserve"> </w:t>
      </w:r>
      <w:r w:rsidRPr="009079FB">
        <w:t>remaining</w:t>
      </w:r>
      <w:r w:rsidRPr="00754106">
        <w:t xml:space="preserve"> </w:t>
      </w:r>
      <w:r w:rsidRPr="009079FB">
        <w:t>carrying</w:t>
      </w:r>
      <w:r w:rsidRPr="00754106">
        <w:t xml:space="preserve"> </w:t>
      </w:r>
      <w:r w:rsidRPr="009079FB">
        <w:t>amount</w:t>
      </w:r>
      <w:r w:rsidRPr="00754106">
        <w:t xml:space="preserve"> </w:t>
      </w:r>
      <w:r w:rsidRPr="009079FB">
        <w:t>of the</w:t>
      </w:r>
      <w:r w:rsidRPr="00754106">
        <w:t xml:space="preserve"> </w:t>
      </w:r>
      <w:r w:rsidRPr="009079FB">
        <w:t>cost</w:t>
      </w:r>
      <w:r w:rsidRPr="00754106">
        <w:t xml:space="preserve"> </w:t>
      </w:r>
      <w:r w:rsidRPr="009079FB">
        <w:t>of</w:t>
      </w:r>
      <w:r w:rsidRPr="00754106">
        <w:t xml:space="preserve"> </w:t>
      </w:r>
      <w:r w:rsidRPr="009079FB">
        <w:t>the</w:t>
      </w:r>
      <w:r w:rsidRPr="00754106">
        <w:t xml:space="preserve"> </w:t>
      </w:r>
      <w:r w:rsidRPr="009079FB">
        <w:t>previous</w:t>
      </w:r>
      <w:r w:rsidRPr="00754106">
        <w:t xml:space="preserve"> </w:t>
      </w:r>
      <w:r w:rsidRPr="009079FB">
        <w:t>inspection</w:t>
      </w:r>
      <w:r w:rsidRPr="00754106">
        <w:t xml:space="preserve"> </w:t>
      </w:r>
      <w:r w:rsidRPr="009079FB">
        <w:t>(as</w:t>
      </w:r>
      <w:r w:rsidRPr="00754106">
        <w:t xml:space="preserve"> </w:t>
      </w:r>
      <w:r w:rsidRPr="009079FB">
        <w:t>distinct</w:t>
      </w:r>
      <w:r w:rsidRPr="00754106">
        <w:t xml:space="preserve"> </w:t>
      </w:r>
      <w:r w:rsidRPr="009079FB">
        <w:t>from</w:t>
      </w:r>
      <w:r w:rsidRPr="00754106">
        <w:t xml:space="preserve"> </w:t>
      </w:r>
      <w:r w:rsidRPr="009079FB">
        <w:t>physical</w:t>
      </w:r>
      <w:r w:rsidRPr="00754106">
        <w:t xml:space="preserve"> </w:t>
      </w:r>
      <w:r w:rsidRPr="009079FB">
        <w:t>parts)</w:t>
      </w:r>
      <w:r w:rsidRPr="00754106">
        <w:t xml:space="preserve"> </w:t>
      </w:r>
      <w:r w:rsidRPr="009079FB">
        <w:t>is</w:t>
      </w:r>
      <w:r w:rsidRPr="00754106">
        <w:t xml:space="preserve"> </w:t>
      </w:r>
      <w:r w:rsidRPr="009079FB">
        <w:t>de-recognised.</w:t>
      </w:r>
      <w:r w:rsidRPr="00754106">
        <w:t xml:space="preserve"> </w:t>
      </w:r>
      <w:r w:rsidRPr="009079FB">
        <w:t>This</w:t>
      </w:r>
      <w:r w:rsidRPr="00754106">
        <w:t xml:space="preserve"> </w:t>
      </w:r>
      <w:r w:rsidRPr="009079FB">
        <w:t>occurs regardless of whether the cost of the previous inspection was identified in the transaction in which the item was acquired or constructed. If necessary, the estimated cost of a future similar inspection may be used as an indication of what the cost of the existing inspection component was when the item was acquired or</w:t>
      </w:r>
      <w:r w:rsidRPr="00754106">
        <w:t xml:space="preserve"> </w:t>
      </w:r>
      <w:r w:rsidRPr="009079FB">
        <w:t>constructed.</w:t>
      </w:r>
    </w:p>
    <w:p w:rsidR="009079FB" w:rsidRPr="00754106" w:rsidRDefault="009079FB" w:rsidP="00754106">
      <w:pPr>
        <w:pStyle w:val="BodyText"/>
        <w:ind w:right="52"/>
        <w:jc w:val="both"/>
      </w:pPr>
    </w:p>
    <w:p w:rsidR="006C6F8D" w:rsidRPr="009079FB" w:rsidRDefault="006C6F8D" w:rsidP="00754106">
      <w:pPr>
        <w:jc w:val="both"/>
        <w:rPr>
          <w:i/>
          <w:sz w:val="24"/>
          <w:szCs w:val="24"/>
          <w:u w:val="single"/>
        </w:rPr>
      </w:pPr>
      <w:r w:rsidRPr="009079FB">
        <w:rPr>
          <w:i/>
          <w:sz w:val="24"/>
          <w:szCs w:val="24"/>
          <w:u w:val="single"/>
        </w:rPr>
        <w:t>Control</w:t>
      </w:r>
    </w:p>
    <w:p w:rsidR="004B0BE9" w:rsidRPr="009079FB" w:rsidRDefault="004B0BE9" w:rsidP="00754106">
      <w:pPr>
        <w:pStyle w:val="BodyText"/>
        <w:ind w:right="52"/>
        <w:jc w:val="both"/>
      </w:pPr>
    </w:p>
    <w:p w:rsidR="009079FB" w:rsidRPr="00754106" w:rsidRDefault="006C6F8D" w:rsidP="00754106">
      <w:pPr>
        <w:pStyle w:val="BodyText"/>
        <w:ind w:right="52"/>
        <w:jc w:val="both"/>
      </w:pPr>
      <w:r w:rsidRPr="009079FB">
        <w:t>An item is not recognised as an asset unless the entity has the capacity to control the service potential or future economic benefit of the asset, is able to deny or regulate access of others to that benefit, and has the ability to secure the future economic benefit of that asset. Legal title and physical possession are good indicators of control but are not infallible.</w:t>
      </w:r>
    </w:p>
    <w:p w:rsidR="00754106" w:rsidRDefault="00754106" w:rsidP="009079FB">
      <w:pPr>
        <w:ind w:left="192"/>
        <w:jc w:val="both"/>
        <w:rPr>
          <w:i/>
          <w:sz w:val="24"/>
          <w:szCs w:val="24"/>
          <w:u w:val="single"/>
        </w:rPr>
        <w:sectPr w:rsidR="00754106" w:rsidSect="005568AE">
          <w:pgSz w:w="11910" w:h="16840"/>
          <w:pgMar w:top="1320" w:right="995" w:bottom="280" w:left="940" w:header="720" w:footer="720" w:gutter="0"/>
          <w:cols w:space="720"/>
        </w:sectPr>
      </w:pPr>
    </w:p>
    <w:p w:rsidR="006C6F8D" w:rsidRPr="009079FB" w:rsidRDefault="006C6F8D" w:rsidP="005568AE">
      <w:pPr>
        <w:jc w:val="both"/>
        <w:rPr>
          <w:i/>
          <w:sz w:val="24"/>
          <w:szCs w:val="24"/>
          <w:u w:val="single"/>
        </w:rPr>
      </w:pPr>
      <w:r w:rsidRPr="009079FB">
        <w:rPr>
          <w:i/>
          <w:sz w:val="24"/>
          <w:szCs w:val="24"/>
          <w:u w:val="single"/>
        </w:rPr>
        <w:lastRenderedPageBreak/>
        <w:t>Past transactions or events</w:t>
      </w:r>
    </w:p>
    <w:p w:rsidR="004B0BE9" w:rsidRPr="009079FB" w:rsidRDefault="004B0BE9" w:rsidP="005568AE">
      <w:pPr>
        <w:pStyle w:val="BodyText"/>
        <w:ind w:right="52"/>
        <w:jc w:val="both"/>
      </w:pPr>
    </w:p>
    <w:p w:rsidR="006C6F8D" w:rsidRPr="009079FB" w:rsidRDefault="006C6F8D" w:rsidP="005568AE">
      <w:pPr>
        <w:pStyle w:val="BodyText"/>
        <w:ind w:right="52"/>
        <w:jc w:val="both"/>
      </w:pPr>
      <w:r w:rsidRPr="009079FB">
        <w:t>Assets are only recognised from the point when some event or transaction transferred control to an entity.</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Probability of the flow of benefits or service potential</w:t>
      </w:r>
    </w:p>
    <w:p w:rsidR="004B0BE9" w:rsidRPr="005568AE" w:rsidRDefault="004B0BE9" w:rsidP="005568AE">
      <w:pPr>
        <w:pStyle w:val="BodyText"/>
        <w:ind w:right="52"/>
        <w:jc w:val="both"/>
      </w:pPr>
    </w:p>
    <w:p w:rsidR="006C6F8D" w:rsidRPr="009079FB" w:rsidRDefault="006C6F8D" w:rsidP="005568AE">
      <w:pPr>
        <w:pStyle w:val="BodyText"/>
        <w:ind w:right="52"/>
        <w:jc w:val="both"/>
      </w:pPr>
      <w:r w:rsidRPr="009079FB">
        <w:t>The degree of certainty that any economic benefits or service potential associated with an item will</w:t>
      </w:r>
      <w:r w:rsidRPr="005568AE">
        <w:t xml:space="preserve"> </w:t>
      </w:r>
      <w:r w:rsidRPr="009079FB">
        <w:t>flow</w:t>
      </w:r>
      <w:r w:rsidRPr="005568AE">
        <w:t xml:space="preserve"> </w:t>
      </w:r>
      <w:r w:rsidRPr="009079FB">
        <w:t>to</w:t>
      </w:r>
      <w:r w:rsidRPr="005568AE">
        <w:t xml:space="preserve"> </w:t>
      </w:r>
      <w:r w:rsidRPr="009079FB">
        <w:t>the</w:t>
      </w:r>
      <w:r w:rsidRPr="005568AE">
        <w:t xml:space="preserve"> </w:t>
      </w:r>
      <w:r w:rsidRPr="009079FB">
        <w:t>municipality</w:t>
      </w:r>
      <w:r w:rsidRPr="005568AE">
        <w:t xml:space="preserve"> </w:t>
      </w:r>
      <w:r w:rsidRPr="009079FB">
        <w:t>is</w:t>
      </w:r>
      <w:r w:rsidRPr="005568AE">
        <w:t xml:space="preserve"> </w:t>
      </w:r>
      <w:r w:rsidRPr="009079FB">
        <w:t>based</w:t>
      </w:r>
      <w:r w:rsidRPr="005568AE">
        <w:t xml:space="preserve"> </w:t>
      </w:r>
      <w:r w:rsidRPr="009079FB">
        <w:t>on</w:t>
      </w:r>
      <w:r w:rsidRPr="005568AE">
        <w:t xml:space="preserve"> </w:t>
      </w:r>
      <w:r w:rsidRPr="009079FB">
        <w:t>the</w:t>
      </w:r>
      <w:r w:rsidRPr="005568AE">
        <w:t xml:space="preserve"> </w:t>
      </w:r>
      <w:r w:rsidRPr="009079FB">
        <w:t>judgement.</w:t>
      </w:r>
      <w:r w:rsidRPr="005568AE">
        <w:t xml:space="preserve"> </w:t>
      </w:r>
      <w:r w:rsidRPr="009079FB">
        <w:t>The</w:t>
      </w:r>
      <w:r w:rsidRPr="005568AE">
        <w:t xml:space="preserve"> </w:t>
      </w:r>
      <w:r w:rsidRPr="009079FB">
        <w:t>CFO</w:t>
      </w:r>
      <w:r w:rsidRPr="005568AE">
        <w:t xml:space="preserve"> </w:t>
      </w:r>
      <w:r w:rsidRPr="009079FB">
        <w:t>shall</w:t>
      </w:r>
      <w:r w:rsidRPr="005568AE">
        <w:t xml:space="preserve"> </w:t>
      </w:r>
      <w:r w:rsidRPr="009079FB">
        <w:t>exercise</w:t>
      </w:r>
      <w:r w:rsidRPr="005568AE">
        <w:t xml:space="preserve"> </w:t>
      </w:r>
      <w:r w:rsidRPr="009079FB">
        <w:t>such</w:t>
      </w:r>
      <w:r w:rsidRPr="005568AE">
        <w:t xml:space="preserve"> </w:t>
      </w:r>
      <w:r w:rsidRPr="009079FB">
        <w:t>judgement on behalf of the municipality, in consultation with the respective</w:t>
      </w:r>
      <w:r w:rsidRPr="005568AE">
        <w:t xml:space="preserve"> </w:t>
      </w:r>
      <w:r w:rsidRPr="009079FB">
        <w:t>HOD.</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Economic benefits</w:t>
      </w:r>
    </w:p>
    <w:p w:rsidR="004B0BE9" w:rsidRPr="009079FB" w:rsidRDefault="004B0BE9" w:rsidP="005568AE">
      <w:pPr>
        <w:pStyle w:val="BodyText"/>
        <w:ind w:right="52"/>
        <w:jc w:val="both"/>
      </w:pPr>
    </w:p>
    <w:p w:rsidR="006C6F8D" w:rsidRPr="009079FB" w:rsidRDefault="006C6F8D" w:rsidP="005568AE">
      <w:pPr>
        <w:pStyle w:val="BodyText"/>
        <w:ind w:right="52"/>
        <w:jc w:val="both"/>
      </w:pPr>
      <w:r w:rsidRPr="009079FB">
        <w:t>Economic benefits are derived from assets that generate net cash inflows.</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Service Potential</w:t>
      </w:r>
    </w:p>
    <w:p w:rsidR="004B0BE9" w:rsidRPr="009079FB" w:rsidRDefault="004B0BE9" w:rsidP="005568AE">
      <w:pPr>
        <w:pStyle w:val="BodyText"/>
        <w:ind w:right="52"/>
        <w:jc w:val="both"/>
      </w:pPr>
    </w:p>
    <w:p w:rsidR="006C6F8D" w:rsidRPr="009079FB" w:rsidRDefault="006C6F8D" w:rsidP="005568AE">
      <w:pPr>
        <w:pStyle w:val="BodyText"/>
        <w:ind w:right="52"/>
        <w:jc w:val="both"/>
      </w:pPr>
      <w:r w:rsidRPr="009079FB">
        <w:t>An asset has service potential if it has the capacity, singularly or in combination with other assets, to contribute directly or indirectly to the achievement of an objective of the municipality, such as the provision of services.</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Leased assets</w:t>
      </w:r>
    </w:p>
    <w:p w:rsidR="00581764" w:rsidRPr="005568AE" w:rsidRDefault="00581764" w:rsidP="005568AE">
      <w:pPr>
        <w:pStyle w:val="BodyText"/>
        <w:ind w:right="52"/>
        <w:jc w:val="both"/>
      </w:pPr>
    </w:p>
    <w:p w:rsidR="006C6F8D" w:rsidRPr="009079FB" w:rsidRDefault="006C6F8D" w:rsidP="005568AE">
      <w:pPr>
        <w:pStyle w:val="BodyText"/>
        <w:ind w:right="52"/>
        <w:jc w:val="both"/>
      </w:pPr>
      <w:r w:rsidRPr="009079FB">
        <w:t>A</w:t>
      </w:r>
      <w:r w:rsidRPr="005568AE">
        <w:t xml:space="preserve"> </w:t>
      </w:r>
      <w:r w:rsidRPr="009079FB">
        <w:t>lease</w:t>
      </w:r>
      <w:r w:rsidRPr="005568AE">
        <w:t xml:space="preserve"> </w:t>
      </w:r>
      <w:r w:rsidRPr="009079FB">
        <w:t>is</w:t>
      </w:r>
      <w:r w:rsidRPr="005568AE">
        <w:t xml:space="preserve"> </w:t>
      </w:r>
      <w:r w:rsidRPr="009079FB">
        <w:t>an</w:t>
      </w:r>
      <w:r w:rsidRPr="005568AE">
        <w:t xml:space="preserve"> </w:t>
      </w:r>
      <w:r w:rsidRPr="009079FB">
        <w:t>agreement</w:t>
      </w:r>
      <w:r w:rsidRPr="005568AE">
        <w:t xml:space="preserve"> </w:t>
      </w:r>
      <w:r w:rsidRPr="009079FB">
        <w:t>whereby</w:t>
      </w:r>
      <w:r w:rsidRPr="005568AE">
        <w:t xml:space="preserve"> </w:t>
      </w:r>
      <w:r w:rsidRPr="009079FB">
        <w:t>the</w:t>
      </w:r>
      <w:r w:rsidRPr="005568AE">
        <w:t xml:space="preserve"> </w:t>
      </w:r>
      <w:r w:rsidRPr="009079FB">
        <w:t>lessor</w:t>
      </w:r>
      <w:r w:rsidRPr="005568AE">
        <w:t xml:space="preserve"> </w:t>
      </w:r>
      <w:r w:rsidRPr="009079FB">
        <w:t>conveys</w:t>
      </w:r>
      <w:r w:rsidRPr="005568AE">
        <w:t xml:space="preserve"> </w:t>
      </w:r>
      <w:r w:rsidRPr="009079FB">
        <w:t>to</w:t>
      </w:r>
      <w:r w:rsidRPr="005568AE">
        <w:t xml:space="preserve"> </w:t>
      </w:r>
      <w:r w:rsidRPr="009079FB">
        <w:t>the</w:t>
      </w:r>
      <w:r w:rsidRPr="005568AE">
        <w:t xml:space="preserve"> </w:t>
      </w:r>
      <w:r w:rsidRPr="009079FB">
        <w:t>lessee</w:t>
      </w:r>
      <w:r w:rsidRPr="005568AE">
        <w:t xml:space="preserve"> </w:t>
      </w:r>
      <w:r w:rsidRPr="009079FB">
        <w:t>(in</w:t>
      </w:r>
      <w:r w:rsidRPr="005568AE">
        <w:t xml:space="preserve"> </w:t>
      </w:r>
      <w:r w:rsidRPr="009079FB">
        <w:t>this</w:t>
      </w:r>
      <w:r w:rsidRPr="005568AE">
        <w:t xml:space="preserve"> </w:t>
      </w:r>
      <w:r w:rsidRPr="009079FB">
        <w:t>case,</w:t>
      </w:r>
      <w:r w:rsidRPr="005568AE">
        <w:t xml:space="preserve"> </w:t>
      </w:r>
      <w:r w:rsidRPr="009079FB">
        <w:t>the</w:t>
      </w:r>
      <w:r w:rsidRPr="005568AE">
        <w:t xml:space="preserve"> </w:t>
      </w:r>
      <w:r w:rsidRPr="009079FB">
        <w:t>municipality) the right to use an asset for an agreed period of time in return for a payment or series of payments.</w:t>
      </w:r>
      <w:r w:rsidRPr="005568AE">
        <w:t xml:space="preserve"> </w:t>
      </w:r>
      <w:r w:rsidRPr="009079FB">
        <w:t>Leases</w:t>
      </w:r>
      <w:r w:rsidRPr="005568AE">
        <w:t xml:space="preserve"> </w:t>
      </w:r>
      <w:r w:rsidRPr="009079FB">
        <w:t>are</w:t>
      </w:r>
      <w:r w:rsidRPr="005568AE">
        <w:t xml:space="preserve"> </w:t>
      </w:r>
      <w:r w:rsidRPr="009079FB">
        <w:t>categorised</w:t>
      </w:r>
      <w:r w:rsidRPr="005568AE">
        <w:t xml:space="preserve"> </w:t>
      </w:r>
      <w:r w:rsidRPr="009079FB">
        <w:t>into</w:t>
      </w:r>
      <w:r w:rsidRPr="005568AE">
        <w:t xml:space="preserve"> </w:t>
      </w:r>
      <w:r w:rsidRPr="009079FB">
        <w:t>finance</w:t>
      </w:r>
      <w:r w:rsidRPr="005568AE">
        <w:t xml:space="preserve"> </w:t>
      </w:r>
      <w:r w:rsidRPr="009079FB">
        <w:t>and</w:t>
      </w:r>
      <w:r w:rsidRPr="005568AE">
        <w:t xml:space="preserve"> </w:t>
      </w:r>
      <w:r w:rsidRPr="009079FB">
        <w:t>operating</w:t>
      </w:r>
      <w:r w:rsidRPr="005568AE">
        <w:t xml:space="preserve"> </w:t>
      </w:r>
      <w:r w:rsidRPr="009079FB">
        <w:t>leases.</w:t>
      </w:r>
      <w:r w:rsidRPr="005568AE">
        <w:t xml:space="preserve"> </w:t>
      </w:r>
      <w:r w:rsidRPr="009079FB">
        <w:t>A</w:t>
      </w:r>
      <w:r w:rsidRPr="005568AE">
        <w:t xml:space="preserve"> </w:t>
      </w:r>
      <w:r w:rsidRPr="009079FB">
        <w:t>finance</w:t>
      </w:r>
      <w:r w:rsidRPr="005568AE">
        <w:t xml:space="preserve"> </w:t>
      </w:r>
      <w:r w:rsidRPr="009079FB">
        <w:t>lease</w:t>
      </w:r>
      <w:r w:rsidRPr="005568AE">
        <w:t xml:space="preserve"> </w:t>
      </w:r>
      <w:r w:rsidRPr="009079FB">
        <w:t>is</w:t>
      </w:r>
      <w:r w:rsidRPr="005568AE">
        <w:t xml:space="preserve"> </w:t>
      </w:r>
      <w:r w:rsidRPr="009079FB">
        <w:t>a</w:t>
      </w:r>
      <w:r w:rsidRPr="005568AE">
        <w:t xml:space="preserve"> </w:t>
      </w:r>
      <w:r w:rsidRPr="009079FB">
        <w:t>lease that transfers substantially all the risks and rewards incident to ownership of an asset, even though the title may not eventually be transferred (substance over form). Where the risks and rewards of ownership of the asset are substantially transferred to the municipality, the lease is regarded as a finance lease and the asset recognised by the municipality. Where there is no substantial</w:t>
      </w:r>
      <w:r w:rsidRPr="005568AE">
        <w:t xml:space="preserve"> </w:t>
      </w:r>
      <w:r w:rsidRPr="009079FB">
        <w:t>transfer</w:t>
      </w:r>
      <w:r w:rsidRPr="005568AE">
        <w:t xml:space="preserve"> </w:t>
      </w:r>
      <w:r w:rsidRPr="009079FB">
        <w:t>of</w:t>
      </w:r>
      <w:r w:rsidRPr="005568AE">
        <w:t xml:space="preserve"> </w:t>
      </w:r>
      <w:r w:rsidRPr="009079FB">
        <w:t>risks</w:t>
      </w:r>
      <w:r w:rsidRPr="005568AE">
        <w:t xml:space="preserve"> </w:t>
      </w:r>
      <w:r w:rsidRPr="009079FB">
        <w:t>and</w:t>
      </w:r>
      <w:r w:rsidRPr="005568AE">
        <w:t xml:space="preserve"> </w:t>
      </w:r>
      <w:r w:rsidRPr="009079FB">
        <w:t>rewards</w:t>
      </w:r>
      <w:r w:rsidRPr="005568AE">
        <w:t xml:space="preserve"> </w:t>
      </w:r>
      <w:r w:rsidRPr="009079FB">
        <w:t>of</w:t>
      </w:r>
      <w:r w:rsidRPr="005568AE">
        <w:t xml:space="preserve"> </w:t>
      </w:r>
      <w:r w:rsidRPr="009079FB">
        <w:t>ownership</w:t>
      </w:r>
      <w:r w:rsidRPr="005568AE">
        <w:t xml:space="preserve"> </w:t>
      </w:r>
      <w:r w:rsidRPr="009079FB">
        <w:t>to</w:t>
      </w:r>
      <w:r w:rsidRPr="005568AE">
        <w:t xml:space="preserve"> </w:t>
      </w:r>
      <w:r w:rsidRPr="009079FB">
        <w:t>the</w:t>
      </w:r>
      <w:r w:rsidRPr="005568AE">
        <w:t xml:space="preserve"> </w:t>
      </w:r>
      <w:r w:rsidRPr="009079FB">
        <w:t>municipality,</w:t>
      </w:r>
      <w:r w:rsidRPr="005568AE">
        <w:t xml:space="preserve"> </w:t>
      </w:r>
      <w:r w:rsidRPr="009079FB">
        <w:t>the</w:t>
      </w:r>
      <w:r w:rsidRPr="005568AE">
        <w:t xml:space="preserve"> </w:t>
      </w:r>
      <w:r w:rsidRPr="009079FB">
        <w:t>lease</w:t>
      </w:r>
      <w:r w:rsidRPr="005568AE">
        <w:t xml:space="preserve"> </w:t>
      </w:r>
      <w:r w:rsidRPr="009079FB">
        <w:t>is</w:t>
      </w:r>
      <w:r w:rsidRPr="005568AE">
        <w:t xml:space="preserve"> </w:t>
      </w:r>
      <w:r w:rsidRPr="009079FB">
        <w:t>considered an operating lease and payments are expensed in the income statement on a systematic basis (straight line basis over the lease</w:t>
      </w:r>
      <w:r w:rsidRPr="005568AE">
        <w:t xml:space="preserve"> </w:t>
      </w:r>
      <w:r w:rsidRPr="009079FB">
        <w:t>term).</w:t>
      </w:r>
    </w:p>
    <w:p w:rsidR="00581764" w:rsidRPr="009079FB" w:rsidRDefault="00581764"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Asset custodian</w:t>
      </w:r>
    </w:p>
    <w:p w:rsidR="00581764" w:rsidRPr="005568AE" w:rsidRDefault="00581764" w:rsidP="005568AE">
      <w:pPr>
        <w:pStyle w:val="BodyText"/>
        <w:ind w:right="52"/>
        <w:jc w:val="both"/>
      </w:pPr>
    </w:p>
    <w:p w:rsidR="00581764" w:rsidRPr="009079FB" w:rsidRDefault="006C6F8D" w:rsidP="005568AE">
      <w:pPr>
        <w:pStyle w:val="BodyText"/>
        <w:ind w:right="52"/>
        <w:jc w:val="both"/>
      </w:pPr>
      <w:r w:rsidRPr="009079FB">
        <w:t>The</w:t>
      </w:r>
      <w:r w:rsidRPr="005568AE">
        <w:t xml:space="preserve"> </w:t>
      </w:r>
      <w:r w:rsidRPr="009079FB">
        <w:t>department</w:t>
      </w:r>
      <w:r w:rsidRPr="005568AE">
        <w:t xml:space="preserve"> </w:t>
      </w:r>
      <w:r w:rsidRPr="009079FB">
        <w:t>that</w:t>
      </w:r>
      <w:r w:rsidRPr="005568AE">
        <w:t xml:space="preserve"> </w:t>
      </w:r>
      <w:r w:rsidRPr="009079FB">
        <w:t>controls</w:t>
      </w:r>
      <w:r w:rsidRPr="005568AE">
        <w:t xml:space="preserve"> </w:t>
      </w:r>
      <w:r w:rsidRPr="009079FB">
        <w:t>an</w:t>
      </w:r>
      <w:r w:rsidRPr="005568AE">
        <w:t xml:space="preserve"> </w:t>
      </w:r>
      <w:r w:rsidRPr="009079FB">
        <w:t>asset,</w:t>
      </w:r>
      <w:r w:rsidRPr="005568AE">
        <w:t xml:space="preserve"> </w:t>
      </w:r>
      <w:r w:rsidRPr="009079FB">
        <w:t>as</w:t>
      </w:r>
      <w:r w:rsidRPr="005568AE">
        <w:t xml:space="preserve"> </w:t>
      </w:r>
      <w:r w:rsidRPr="009079FB">
        <w:t>well</w:t>
      </w:r>
      <w:r w:rsidRPr="005568AE">
        <w:t xml:space="preserve"> </w:t>
      </w:r>
      <w:r w:rsidRPr="009079FB">
        <w:t>as</w:t>
      </w:r>
      <w:r w:rsidRPr="005568AE">
        <w:t xml:space="preserve"> </w:t>
      </w:r>
      <w:r w:rsidRPr="009079FB">
        <w:t>the</w:t>
      </w:r>
      <w:r w:rsidRPr="005568AE">
        <w:t xml:space="preserve"> </w:t>
      </w:r>
      <w:r w:rsidRPr="009079FB">
        <w:t>individual</w:t>
      </w:r>
      <w:r w:rsidRPr="005568AE">
        <w:t xml:space="preserve"> </w:t>
      </w:r>
      <w:r w:rsidRPr="009079FB">
        <w:t>(asset</w:t>
      </w:r>
      <w:r w:rsidRPr="005568AE">
        <w:t xml:space="preserve"> </w:t>
      </w:r>
      <w:r w:rsidRPr="009079FB">
        <w:t>custodian)</w:t>
      </w:r>
      <w:r w:rsidRPr="005568AE">
        <w:t xml:space="preserve"> </w:t>
      </w:r>
      <w:r w:rsidRPr="009079FB">
        <w:t>or</w:t>
      </w:r>
      <w:r w:rsidRPr="005568AE">
        <w:t xml:space="preserve"> </w:t>
      </w:r>
      <w:r w:rsidRPr="009079FB">
        <w:t>post</w:t>
      </w:r>
      <w:r w:rsidRPr="005568AE">
        <w:t xml:space="preserve"> </w:t>
      </w:r>
      <w:r w:rsidRPr="009079FB">
        <w:t>that</w:t>
      </w:r>
      <w:r w:rsidRPr="005568AE">
        <w:t xml:space="preserve"> </w:t>
      </w:r>
      <w:r w:rsidRPr="009079FB">
        <w:t>is responsible for the operations associated with such asset in the department, is identified by</w:t>
      </w:r>
      <w:r w:rsidRPr="005568AE">
        <w:t xml:space="preserve"> </w:t>
      </w:r>
      <w:r w:rsidRPr="009079FB">
        <w:t>the respective HOD, recorded, and communicated on recognition of the</w:t>
      </w:r>
      <w:r w:rsidRPr="005568AE">
        <w:t xml:space="preserve"> </w:t>
      </w:r>
      <w:r w:rsidRPr="009079FB">
        <w:t>asset</w:t>
      </w:r>
      <w:r w:rsidR="00581764" w:rsidRPr="009079FB">
        <w:t xml:space="preserve">. </w:t>
      </w:r>
    </w:p>
    <w:p w:rsidR="009079FB" w:rsidRPr="005568AE" w:rsidRDefault="009079FB" w:rsidP="005568AE">
      <w:pPr>
        <w:pStyle w:val="BodyText"/>
        <w:ind w:right="52"/>
        <w:jc w:val="both"/>
      </w:pPr>
    </w:p>
    <w:p w:rsidR="006C6F8D" w:rsidRPr="005568AE" w:rsidRDefault="006C6F8D" w:rsidP="005568AE">
      <w:pPr>
        <w:jc w:val="both"/>
        <w:rPr>
          <w:i/>
          <w:sz w:val="24"/>
          <w:szCs w:val="24"/>
          <w:u w:val="single"/>
        </w:rPr>
      </w:pPr>
      <w:r w:rsidRPr="005568AE">
        <w:rPr>
          <w:i/>
          <w:sz w:val="24"/>
          <w:szCs w:val="24"/>
          <w:u w:val="single"/>
        </w:rPr>
        <w:t>Reliable measurement</w:t>
      </w:r>
    </w:p>
    <w:p w:rsidR="005568AE" w:rsidRDefault="005568AE" w:rsidP="005568AE">
      <w:pPr>
        <w:pStyle w:val="BodyText"/>
        <w:ind w:right="52"/>
        <w:jc w:val="both"/>
      </w:pPr>
    </w:p>
    <w:p w:rsidR="006C6F8D" w:rsidRPr="009079FB" w:rsidRDefault="006C6F8D" w:rsidP="005568AE">
      <w:pPr>
        <w:pStyle w:val="BodyText"/>
        <w:ind w:right="52"/>
        <w:jc w:val="both"/>
      </w:pPr>
      <w:r w:rsidRPr="009079FB">
        <w:t>Items are recognised that possess a cost or fair value that can be reliably measured in terms of this policy.</w:t>
      </w:r>
    </w:p>
    <w:p w:rsidR="006C6F8D" w:rsidRPr="009079FB" w:rsidRDefault="006C6F8D" w:rsidP="005568AE">
      <w:pPr>
        <w:pStyle w:val="BodyText"/>
        <w:ind w:right="52"/>
        <w:jc w:val="both"/>
      </w:pPr>
    </w:p>
    <w:p w:rsidR="006C6F8D" w:rsidRPr="009079FB" w:rsidRDefault="006C6F8D" w:rsidP="00EE3A21">
      <w:pPr>
        <w:pStyle w:val="ListParagraph"/>
        <w:numPr>
          <w:ilvl w:val="0"/>
          <w:numId w:val="24"/>
        </w:numPr>
        <w:ind w:hanging="720"/>
        <w:jc w:val="both"/>
        <w:rPr>
          <w:b/>
          <w:i/>
          <w:sz w:val="24"/>
          <w:szCs w:val="24"/>
        </w:rPr>
      </w:pPr>
      <w:r w:rsidRPr="009079FB">
        <w:rPr>
          <w:b/>
          <w:i/>
          <w:sz w:val="24"/>
          <w:szCs w:val="24"/>
        </w:rPr>
        <w:t>Policy</w:t>
      </w:r>
      <w:r w:rsidRPr="005568AE">
        <w:rPr>
          <w:b/>
          <w:i/>
          <w:sz w:val="24"/>
          <w:szCs w:val="24"/>
        </w:rPr>
        <w:t xml:space="preserve"> </w:t>
      </w:r>
      <w:r w:rsidRPr="009079FB">
        <w:rPr>
          <w:b/>
          <w:i/>
          <w:sz w:val="24"/>
          <w:szCs w:val="24"/>
        </w:rPr>
        <w:t>statement</w:t>
      </w:r>
    </w:p>
    <w:p w:rsidR="00581764" w:rsidRPr="005568AE" w:rsidRDefault="00581764" w:rsidP="005568AE">
      <w:pPr>
        <w:pStyle w:val="BodyText"/>
        <w:ind w:right="52"/>
        <w:jc w:val="both"/>
      </w:pPr>
    </w:p>
    <w:p w:rsidR="005568AE" w:rsidRDefault="006C6F8D" w:rsidP="003F67FD">
      <w:pPr>
        <w:pStyle w:val="BodyText"/>
        <w:ind w:right="52"/>
        <w:jc w:val="both"/>
        <w:rPr>
          <w:b/>
          <w:i/>
        </w:rPr>
      </w:pPr>
      <w:r w:rsidRPr="009079FB">
        <w:t>The municipality shall recognise all movable and immovable assets existing at the time of adoption of this policy and the development of new, upgraded and renewed assets on an on- going basis. Such assets shall be capitalised in compliance with prevailing accounting standards.</w:t>
      </w:r>
      <w:r w:rsidR="005568AE">
        <w:rPr>
          <w:b/>
          <w:i/>
        </w:rPr>
        <w:br w:type="page"/>
      </w:r>
    </w:p>
    <w:p w:rsidR="006C6F8D" w:rsidRDefault="006C6F8D" w:rsidP="00EE3A21">
      <w:pPr>
        <w:pStyle w:val="ListParagraph"/>
        <w:numPr>
          <w:ilvl w:val="0"/>
          <w:numId w:val="24"/>
        </w:numPr>
        <w:ind w:hanging="720"/>
        <w:jc w:val="both"/>
        <w:rPr>
          <w:b/>
          <w:i/>
          <w:sz w:val="24"/>
          <w:szCs w:val="24"/>
        </w:rPr>
      </w:pPr>
      <w:r w:rsidRPr="009079FB">
        <w:rPr>
          <w:b/>
          <w:i/>
          <w:sz w:val="24"/>
          <w:szCs w:val="24"/>
        </w:rPr>
        <w:lastRenderedPageBreak/>
        <w:t>Responsibilities</w:t>
      </w:r>
    </w:p>
    <w:p w:rsidR="001834CD" w:rsidRPr="001834CD" w:rsidRDefault="001834CD" w:rsidP="001834CD">
      <w:pPr>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in consultation with the AO and HODs, shall determine effective procedures for the recognition of existing and new</w:t>
      </w:r>
      <w:r w:rsidRPr="001834CD">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ensure that all assets under their control are correctly recognised as 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keep a lease register with the following minimum information: name of the lessor, description of the asset, fair value of the asset at inception of the lease, lease commencement date, lease termination date, economic useful life of the asset, lease payments, and any restrictions in the lease</w:t>
      </w:r>
      <w:r w:rsidRPr="001834CD">
        <w:rPr>
          <w:sz w:val="24"/>
          <w:szCs w:val="24"/>
        </w:rPr>
        <w:t xml:space="preserve"> </w:t>
      </w:r>
      <w:r w:rsidRPr="009079FB">
        <w:rPr>
          <w:sz w:val="24"/>
          <w:szCs w:val="24"/>
        </w:rPr>
        <w:t>agreement.</w:t>
      </w:r>
    </w:p>
    <w:p w:rsidR="006C6F8D" w:rsidRPr="009079FB" w:rsidRDefault="006C6F8D" w:rsidP="009079FB">
      <w:pPr>
        <w:pStyle w:val="BodyText"/>
        <w:jc w:val="both"/>
      </w:pPr>
    </w:p>
    <w:p w:rsidR="006C6F8D" w:rsidRPr="005568AE" w:rsidRDefault="006C6F8D" w:rsidP="00EE3A21">
      <w:pPr>
        <w:pStyle w:val="ListParagraph"/>
        <w:numPr>
          <w:ilvl w:val="1"/>
          <w:numId w:val="20"/>
        </w:numPr>
        <w:tabs>
          <w:tab w:val="left" w:pos="1274"/>
        </w:tabs>
        <w:ind w:hanging="1273"/>
        <w:jc w:val="both"/>
        <w:rPr>
          <w:b/>
          <w:color w:val="000000" w:themeColor="text1"/>
          <w:sz w:val="24"/>
          <w:szCs w:val="24"/>
        </w:rPr>
      </w:pPr>
      <w:r w:rsidRPr="005568AE">
        <w:rPr>
          <w:b/>
          <w:color w:val="000000" w:themeColor="text1"/>
          <w:sz w:val="24"/>
          <w:szCs w:val="24"/>
        </w:rPr>
        <w:t>CLASSIFICATION OF ASSETS</w:t>
      </w:r>
    </w:p>
    <w:p w:rsidR="006C6F8D" w:rsidRPr="009079FB" w:rsidRDefault="006C6F8D" w:rsidP="009079FB">
      <w:pPr>
        <w:pStyle w:val="BodyText"/>
        <w:jc w:val="both"/>
        <w:rPr>
          <w:b/>
        </w:rPr>
      </w:pPr>
    </w:p>
    <w:p w:rsidR="006C6F8D" w:rsidRPr="009079FB" w:rsidRDefault="006C6F8D" w:rsidP="005568AE">
      <w:pPr>
        <w:tabs>
          <w:tab w:val="left" w:pos="709"/>
        </w:tabs>
        <w:ind w:left="709" w:hanging="709"/>
        <w:jc w:val="both"/>
        <w:rPr>
          <w:b/>
          <w:i/>
          <w:sz w:val="24"/>
          <w:szCs w:val="24"/>
        </w:rPr>
      </w:pPr>
      <w:r w:rsidRPr="009079FB">
        <w:rPr>
          <w:b/>
          <w:i/>
          <w:sz w:val="24"/>
          <w:szCs w:val="24"/>
        </w:rPr>
        <w:t>(a)</w:t>
      </w:r>
      <w:r w:rsidRPr="009079FB">
        <w:rPr>
          <w:b/>
          <w:i/>
          <w:sz w:val="24"/>
          <w:szCs w:val="24"/>
        </w:rPr>
        <w:tab/>
        <w:t>Definitions and</w:t>
      </w:r>
      <w:r w:rsidRPr="005568AE">
        <w:rPr>
          <w:b/>
          <w:i/>
          <w:sz w:val="24"/>
          <w:szCs w:val="24"/>
        </w:rPr>
        <w:t xml:space="preserve"> </w:t>
      </w:r>
      <w:r w:rsidRPr="009079FB">
        <w:rPr>
          <w:b/>
          <w:i/>
          <w:sz w:val="24"/>
          <w:szCs w:val="24"/>
        </w:rPr>
        <w:t>rules</w:t>
      </w:r>
    </w:p>
    <w:p w:rsidR="00F9115D" w:rsidRPr="005568AE" w:rsidRDefault="00F9115D" w:rsidP="005568AE">
      <w:pPr>
        <w:jc w:val="both"/>
        <w:rPr>
          <w:i/>
          <w:sz w:val="24"/>
          <w:szCs w:val="24"/>
          <w:u w:val="single"/>
        </w:rPr>
      </w:pPr>
    </w:p>
    <w:p w:rsidR="006C6F8D" w:rsidRDefault="006C6F8D" w:rsidP="005568AE">
      <w:pPr>
        <w:jc w:val="both"/>
        <w:rPr>
          <w:i/>
          <w:sz w:val="24"/>
          <w:szCs w:val="24"/>
          <w:u w:val="single"/>
        </w:rPr>
      </w:pPr>
      <w:r w:rsidRPr="009079FB">
        <w:rPr>
          <w:i/>
          <w:sz w:val="24"/>
          <w:szCs w:val="24"/>
          <w:u w:val="single"/>
        </w:rPr>
        <w:t>Fixed asset categories</w:t>
      </w:r>
    </w:p>
    <w:p w:rsidR="005568AE" w:rsidRPr="009079FB" w:rsidRDefault="005568AE" w:rsidP="005568AE">
      <w:pPr>
        <w:jc w:val="both"/>
        <w:rPr>
          <w:i/>
          <w:sz w:val="24"/>
          <w:szCs w:val="24"/>
          <w:u w:val="single"/>
        </w:rPr>
      </w:pPr>
    </w:p>
    <w:p w:rsidR="006C6F8D" w:rsidRPr="009079FB" w:rsidRDefault="006C6F8D" w:rsidP="00EE3A21">
      <w:pPr>
        <w:pStyle w:val="ListParagraph"/>
        <w:numPr>
          <w:ilvl w:val="0"/>
          <w:numId w:val="19"/>
        </w:numPr>
        <w:tabs>
          <w:tab w:val="left" w:pos="567"/>
        </w:tabs>
        <w:ind w:left="567" w:right="154"/>
        <w:jc w:val="both"/>
        <w:rPr>
          <w:sz w:val="24"/>
          <w:szCs w:val="24"/>
        </w:rPr>
      </w:pPr>
      <w:r w:rsidRPr="009079FB">
        <w:rPr>
          <w:sz w:val="24"/>
          <w:szCs w:val="24"/>
        </w:rPr>
        <w:t>Property, plant and equipment (which is broken down into groups of assets of a similar nature or function in the municipality’s operations) (GRAP</w:t>
      </w:r>
      <w:r w:rsidRPr="009079FB">
        <w:rPr>
          <w:spacing w:val="-8"/>
          <w:sz w:val="24"/>
          <w:szCs w:val="24"/>
        </w:rPr>
        <w:t xml:space="preserve"> </w:t>
      </w:r>
      <w:r w:rsidRPr="009079FB">
        <w:rPr>
          <w:sz w:val="24"/>
          <w:szCs w:val="24"/>
        </w:rPr>
        <w:t>17);</w:t>
      </w:r>
    </w:p>
    <w:p w:rsidR="006C6F8D" w:rsidRPr="009079FB" w:rsidRDefault="006C6F8D" w:rsidP="00EE3A21">
      <w:pPr>
        <w:pStyle w:val="ListParagraph"/>
        <w:numPr>
          <w:ilvl w:val="0"/>
          <w:numId w:val="19"/>
        </w:numPr>
        <w:tabs>
          <w:tab w:val="left" w:pos="567"/>
        </w:tabs>
        <w:ind w:left="567"/>
        <w:jc w:val="both"/>
        <w:rPr>
          <w:sz w:val="24"/>
          <w:szCs w:val="24"/>
        </w:rPr>
      </w:pPr>
      <w:r w:rsidRPr="009079FB">
        <w:rPr>
          <w:sz w:val="24"/>
          <w:szCs w:val="24"/>
        </w:rPr>
        <w:t>Intangible assets (GRAP</w:t>
      </w:r>
      <w:r w:rsidRPr="009079FB">
        <w:rPr>
          <w:spacing w:val="-6"/>
          <w:sz w:val="24"/>
          <w:szCs w:val="24"/>
        </w:rPr>
        <w:t xml:space="preserve"> </w:t>
      </w:r>
      <w:r w:rsidRPr="009079FB">
        <w:rPr>
          <w:sz w:val="24"/>
          <w:szCs w:val="24"/>
        </w:rPr>
        <w:t>31);</w:t>
      </w:r>
    </w:p>
    <w:p w:rsidR="006C6F8D" w:rsidRPr="009079FB" w:rsidRDefault="006C6F8D" w:rsidP="00EE3A21">
      <w:pPr>
        <w:pStyle w:val="ListParagraph"/>
        <w:numPr>
          <w:ilvl w:val="0"/>
          <w:numId w:val="19"/>
        </w:numPr>
        <w:tabs>
          <w:tab w:val="left" w:pos="567"/>
        </w:tabs>
        <w:ind w:left="567"/>
        <w:jc w:val="both"/>
        <w:rPr>
          <w:sz w:val="24"/>
          <w:szCs w:val="24"/>
        </w:rPr>
      </w:pPr>
      <w:r w:rsidRPr="009079FB">
        <w:rPr>
          <w:sz w:val="24"/>
          <w:szCs w:val="24"/>
        </w:rPr>
        <w:t>Capital Finance Lease assets (GRAP 13);</w:t>
      </w:r>
      <w:r w:rsidRPr="009079FB">
        <w:rPr>
          <w:spacing w:val="-6"/>
          <w:sz w:val="24"/>
          <w:szCs w:val="24"/>
        </w:rPr>
        <w:t xml:space="preserve"> </w:t>
      </w:r>
      <w:r w:rsidRPr="009079FB">
        <w:rPr>
          <w:sz w:val="24"/>
          <w:szCs w:val="24"/>
        </w:rPr>
        <w:t>and</w:t>
      </w:r>
    </w:p>
    <w:p w:rsidR="00F9115D" w:rsidRPr="009079FB" w:rsidRDefault="006C6F8D" w:rsidP="00EE3A21">
      <w:pPr>
        <w:pStyle w:val="ListParagraph"/>
        <w:numPr>
          <w:ilvl w:val="0"/>
          <w:numId w:val="19"/>
        </w:numPr>
        <w:tabs>
          <w:tab w:val="left" w:pos="567"/>
        </w:tabs>
        <w:ind w:left="567"/>
        <w:jc w:val="both"/>
        <w:rPr>
          <w:i/>
          <w:sz w:val="24"/>
          <w:szCs w:val="24"/>
        </w:rPr>
      </w:pPr>
      <w:r w:rsidRPr="009079FB">
        <w:rPr>
          <w:sz w:val="24"/>
          <w:szCs w:val="24"/>
        </w:rPr>
        <w:t>Investment property (GRAP 16)</w:t>
      </w:r>
    </w:p>
    <w:p w:rsidR="00F9115D" w:rsidRPr="009079FB" w:rsidRDefault="00F9115D" w:rsidP="009079FB">
      <w:pPr>
        <w:pStyle w:val="ListParagraph"/>
        <w:tabs>
          <w:tab w:val="left" w:pos="759"/>
          <w:tab w:val="left" w:pos="760"/>
        </w:tabs>
        <w:ind w:left="192" w:firstLine="0"/>
        <w:jc w:val="both"/>
        <w:rPr>
          <w:i/>
          <w:sz w:val="24"/>
          <w:szCs w:val="24"/>
          <w:u w:val="single"/>
        </w:rPr>
      </w:pPr>
    </w:p>
    <w:p w:rsidR="006C6F8D" w:rsidRPr="009079FB" w:rsidRDefault="006C6F8D" w:rsidP="005568AE">
      <w:pPr>
        <w:jc w:val="both"/>
        <w:rPr>
          <w:i/>
          <w:sz w:val="24"/>
          <w:szCs w:val="24"/>
          <w:u w:val="single"/>
        </w:rPr>
      </w:pPr>
      <w:r w:rsidRPr="009079FB">
        <w:rPr>
          <w:i/>
          <w:sz w:val="24"/>
          <w:szCs w:val="24"/>
          <w:u w:val="single"/>
        </w:rPr>
        <w:t xml:space="preserve">Class of </w:t>
      </w:r>
      <w:r w:rsidR="00857140" w:rsidRPr="009079FB">
        <w:rPr>
          <w:i/>
          <w:sz w:val="24"/>
          <w:szCs w:val="24"/>
          <w:u w:val="single"/>
        </w:rPr>
        <w:t>Property Plant and Equipment</w:t>
      </w:r>
    </w:p>
    <w:p w:rsidR="00F9115D" w:rsidRPr="009079FB" w:rsidRDefault="00F9115D" w:rsidP="005568AE">
      <w:pPr>
        <w:pStyle w:val="BodyText"/>
        <w:ind w:right="52"/>
        <w:jc w:val="both"/>
      </w:pPr>
    </w:p>
    <w:p w:rsidR="006C6F8D" w:rsidRPr="009079FB" w:rsidRDefault="006C6F8D" w:rsidP="005568AE">
      <w:pPr>
        <w:pStyle w:val="BodyText"/>
        <w:ind w:right="52"/>
        <w:jc w:val="both"/>
      </w:pPr>
      <w:r w:rsidRPr="009079FB">
        <w:t xml:space="preserve">A class of </w:t>
      </w:r>
      <w:r w:rsidR="00857140" w:rsidRPr="009079FB">
        <w:t>Property Plant and Equipment</w:t>
      </w:r>
      <w:r w:rsidRPr="009079FB">
        <w:t xml:space="preserve"> is defined as a group of assets of a similar nature or function. The total balance of each class of assets is disclosed in the notes to the financial statements.</w:t>
      </w:r>
    </w:p>
    <w:p w:rsidR="006C6F8D" w:rsidRPr="009079FB" w:rsidRDefault="006C6F8D" w:rsidP="005568AE">
      <w:pPr>
        <w:pStyle w:val="BodyText"/>
        <w:ind w:right="52"/>
        <w:jc w:val="both"/>
      </w:pPr>
    </w:p>
    <w:p w:rsidR="006C6F8D" w:rsidRPr="009079FB" w:rsidRDefault="00857140" w:rsidP="005568AE">
      <w:pPr>
        <w:jc w:val="both"/>
        <w:rPr>
          <w:i/>
          <w:sz w:val="24"/>
          <w:szCs w:val="24"/>
          <w:u w:val="single"/>
        </w:rPr>
      </w:pPr>
      <w:r w:rsidRPr="009079FB">
        <w:rPr>
          <w:i/>
          <w:sz w:val="24"/>
          <w:szCs w:val="24"/>
          <w:u w:val="single"/>
        </w:rPr>
        <w:t>Property Plant and Equipment</w:t>
      </w:r>
      <w:r w:rsidR="006C6F8D" w:rsidRPr="009079FB">
        <w:rPr>
          <w:i/>
          <w:sz w:val="24"/>
          <w:szCs w:val="24"/>
          <w:u w:val="single"/>
        </w:rPr>
        <w:t xml:space="preserve"> Asset hierarchy</w:t>
      </w:r>
    </w:p>
    <w:p w:rsidR="00F9115D" w:rsidRPr="009079FB" w:rsidRDefault="00F9115D" w:rsidP="005568AE">
      <w:pPr>
        <w:pStyle w:val="BodyText"/>
        <w:ind w:right="52"/>
        <w:jc w:val="both"/>
      </w:pPr>
    </w:p>
    <w:p w:rsidR="006C6F8D" w:rsidRPr="009079FB" w:rsidRDefault="006C6F8D" w:rsidP="005568AE">
      <w:pPr>
        <w:pStyle w:val="BodyText"/>
        <w:ind w:right="52"/>
        <w:jc w:val="both"/>
      </w:pPr>
      <w:r w:rsidRPr="009079FB">
        <w:t>An</w:t>
      </w:r>
      <w:r w:rsidRPr="005568AE">
        <w:t xml:space="preserve"> </w:t>
      </w:r>
      <w:r w:rsidRPr="009079FB">
        <w:t>asset</w:t>
      </w:r>
      <w:r w:rsidRPr="005568AE">
        <w:t xml:space="preserve"> </w:t>
      </w:r>
      <w:r w:rsidRPr="009079FB">
        <w:t>hierarchy</w:t>
      </w:r>
      <w:r w:rsidRPr="005568AE">
        <w:t xml:space="preserve"> </w:t>
      </w:r>
      <w:r w:rsidRPr="009079FB">
        <w:t>is</w:t>
      </w:r>
      <w:r w:rsidRPr="005568AE">
        <w:t xml:space="preserve"> </w:t>
      </w:r>
      <w:r w:rsidRPr="009079FB">
        <w:t>adopted</w:t>
      </w:r>
      <w:r w:rsidRPr="005568AE">
        <w:t xml:space="preserve"> </w:t>
      </w:r>
      <w:r w:rsidRPr="009079FB">
        <w:t>for</w:t>
      </w:r>
      <w:r w:rsidRPr="005568AE">
        <w:t xml:space="preserve"> </w:t>
      </w:r>
      <w:r w:rsidR="00857140" w:rsidRPr="009079FB">
        <w:t>Property Plant and Equipment</w:t>
      </w:r>
      <w:r w:rsidRPr="005568AE">
        <w:t xml:space="preserve"> </w:t>
      </w:r>
      <w:r w:rsidRPr="009079FB">
        <w:t>which</w:t>
      </w:r>
      <w:r w:rsidRPr="005568AE">
        <w:t xml:space="preserve"> </w:t>
      </w:r>
      <w:r w:rsidRPr="009079FB">
        <w:t>enables</w:t>
      </w:r>
      <w:r w:rsidRPr="005568AE">
        <w:t xml:space="preserve"> </w:t>
      </w:r>
      <w:r w:rsidRPr="009079FB">
        <w:t>separate</w:t>
      </w:r>
      <w:r w:rsidRPr="005568AE">
        <w:t xml:space="preserve"> </w:t>
      </w:r>
      <w:r w:rsidRPr="009079FB">
        <w:t>accounting</w:t>
      </w:r>
      <w:r w:rsidRPr="005568AE">
        <w:t xml:space="preserve"> </w:t>
      </w:r>
      <w:r w:rsidRPr="009079FB">
        <w:t>of</w:t>
      </w:r>
      <w:r w:rsidRPr="005568AE">
        <w:t xml:space="preserve"> </w:t>
      </w:r>
      <w:r w:rsidRPr="009079FB">
        <w:t>parts</w:t>
      </w:r>
      <w:r w:rsidRPr="005568AE">
        <w:t xml:space="preserve"> </w:t>
      </w:r>
      <w:r w:rsidRPr="009079FB">
        <w:t>(components) of</w:t>
      </w:r>
      <w:r w:rsidRPr="005568AE">
        <w:t xml:space="preserve"> </w:t>
      </w:r>
      <w:r w:rsidRPr="009079FB">
        <w:t>the</w:t>
      </w:r>
      <w:r w:rsidRPr="005568AE">
        <w:t xml:space="preserve"> </w:t>
      </w:r>
      <w:r w:rsidRPr="009079FB">
        <w:t>asset</w:t>
      </w:r>
      <w:r w:rsidRPr="005568AE">
        <w:t xml:space="preserve"> </w:t>
      </w:r>
      <w:r w:rsidRPr="009079FB">
        <w:t>that</w:t>
      </w:r>
      <w:r w:rsidRPr="005568AE">
        <w:t xml:space="preserve"> </w:t>
      </w:r>
      <w:r w:rsidRPr="009079FB">
        <w:t>are</w:t>
      </w:r>
      <w:r w:rsidRPr="005568AE">
        <w:t xml:space="preserve"> </w:t>
      </w:r>
      <w:r w:rsidRPr="009079FB">
        <w:t>considered</w:t>
      </w:r>
      <w:r w:rsidRPr="005568AE">
        <w:t xml:space="preserve"> </w:t>
      </w:r>
      <w:r w:rsidRPr="009079FB">
        <w:t>significant</w:t>
      </w:r>
      <w:r w:rsidRPr="005568AE">
        <w:t xml:space="preserve"> </w:t>
      </w:r>
      <w:r w:rsidRPr="009079FB">
        <w:t>to</w:t>
      </w:r>
      <w:r w:rsidRPr="005568AE">
        <w:t xml:space="preserve"> </w:t>
      </w:r>
      <w:r w:rsidRPr="009079FB">
        <w:t>the</w:t>
      </w:r>
      <w:r w:rsidRPr="005568AE">
        <w:t xml:space="preserve"> </w:t>
      </w:r>
      <w:r w:rsidRPr="009079FB">
        <w:t>municipality</w:t>
      </w:r>
      <w:r w:rsidRPr="005568AE">
        <w:t xml:space="preserve"> </w:t>
      </w:r>
      <w:r w:rsidRPr="009079FB">
        <w:t>from</w:t>
      </w:r>
      <w:r w:rsidRPr="005568AE">
        <w:t xml:space="preserve"> </w:t>
      </w:r>
      <w:r w:rsidRPr="009079FB">
        <w:t>a</w:t>
      </w:r>
      <w:r w:rsidRPr="005568AE">
        <w:t xml:space="preserve"> </w:t>
      </w:r>
      <w:r w:rsidRPr="009079FB">
        <w:t>financial</w:t>
      </w:r>
      <w:r w:rsidRPr="005568AE">
        <w:t xml:space="preserve"> </w:t>
      </w:r>
      <w:r w:rsidRPr="009079FB">
        <w:t>point</w:t>
      </w:r>
      <w:r w:rsidRPr="005568AE">
        <w:t xml:space="preserve"> </w:t>
      </w:r>
      <w:r w:rsidRPr="009079FB">
        <w:t>of</w:t>
      </w:r>
      <w:r w:rsidRPr="005568AE">
        <w:t xml:space="preserve"> </w:t>
      </w:r>
      <w:r w:rsidRPr="009079FB">
        <w:t>view,</w:t>
      </w:r>
      <w:r w:rsidRPr="005568AE">
        <w:t xml:space="preserve"> </w:t>
      </w:r>
      <w:r w:rsidRPr="009079FB">
        <w:t>and for other reasons determined by the municipality, including risk management (in other words, taking</w:t>
      </w:r>
      <w:r w:rsidRPr="005568AE">
        <w:t xml:space="preserve"> </w:t>
      </w:r>
      <w:r w:rsidRPr="009079FB">
        <w:t>into</w:t>
      </w:r>
      <w:r w:rsidRPr="005568AE">
        <w:t xml:space="preserve"> </w:t>
      </w:r>
      <w:r w:rsidRPr="009079FB">
        <w:t>account</w:t>
      </w:r>
      <w:r w:rsidRPr="005568AE">
        <w:t xml:space="preserve"> </w:t>
      </w:r>
      <w:r w:rsidRPr="009079FB">
        <w:t>the</w:t>
      </w:r>
      <w:r w:rsidRPr="005568AE">
        <w:t xml:space="preserve"> </w:t>
      </w:r>
      <w:r w:rsidRPr="009079FB">
        <w:t>criticality</w:t>
      </w:r>
      <w:r w:rsidRPr="005568AE">
        <w:t xml:space="preserve"> </w:t>
      </w:r>
      <w:r w:rsidRPr="009079FB">
        <w:t>of</w:t>
      </w:r>
      <w:r w:rsidRPr="005568AE">
        <w:t xml:space="preserve"> </w:t>
      </w:r>
      <w:r w:rsidRPr="009079FB">
        <w:t>components)</w:t>
      </w:r>
      <w:r w:rsidRPr="005568AE">
        <w:t xml:space="preserve"> </w:t>
      </w:r>
      <w:r w:rsidRPr="009079FB">
        <w:t>and</w:t>
      </w:r>
      <w:r w:rsidRPr="005568AE">
        <w:t xml:space="preserve"> </w:t>
      </w:r>
      <w:r w:rsidRPr="009079FB">
        <w:t>alignment</w:t>
      </w:r>
      <w:r w:rsidRPr="005568AE">
        <w:t xml:space="preserve"> </w:t>
      </w:r>
      <w:r w:rsidRPr="009079FB">
        <w:t>with</w:t>
      </w:r>
      <w:r w:rsidRPr="005568AE">
        <w:t xml:space="preserve"> </w:t>
      </w:r>
      <w:r w:rsidRPr="009079FB">
        <w:t>the</w:t>
      </w:r>
      <w:r w:rsidRPr="005568AE">
        <w:t xml:space="preserve"> </w:t>
      </w:r>
      <w:r w:rsidRPr="009079FB">
        <w:t>strategy</w:t>
      </w:r>
      <w:r w:rsidRPr="005568AE">
        <w:t xml:space="preserve"> </w:t>
      </w:r>
      <w:r w:rsidRPr="009079FB">
        <w:t>adopted</w:t>
      </w:r>
      <w:r w:rsidRPr="005568AE">
        <w:t xml:space="preserve"> </w:t>
      </w:r>
      <w:r w:rsidRPr="009079FB">
        <w:t>by</w:t>
      </w:r>
      <w:r w:rsidRPr="005568AE">
        <w:t xml:space="preserve"> </w:t>
      </w:r>
      <w:r w:rsidRPr="009079FB">
        <w:t>the municipality in asset renewal (for example the extent of replacement or rehabilitation at the</w:t>
      </w:r>
      <w:r w:rsidRPr="005568AE">
        <w:t xml:space="preserve"> </w:t>
      </w:r>
      <w:r w:rsidRPr="009079FB">
        <w:t>end of</w:t>
      </w:r>
      <w:r w:rsidRPr="005568AE">
        <w:t xml:space="preserve"> </w:t>
      </w:r>
      <w:r w:rsidRPr="009079FB">
        <w:t>life).</w:t>
      </w:r>
      <w:r w:rsidRPr="005568AE">
        <w:t xml:space="preserve"> </w:t>
      </w:r>
      <w:r w:rsidRPr="009079FB">
        <w:t>In</w:t>
      </w:r>
      <w:r w:rsidRPr="005568AE">
        <w:t xml:space="preserve"> </w:t>
      </w:r>
      <w:r w:rsidRPr="009079FB">
        <w:t>addition,</w:t>
      </w:r>
      <w:r w:rsidRPr="005568AE">
        <w:t xml:space="preserve"> </w:t>
      </w:r>
      <w:r w:rsidRPr="009079FB">
        <w:t>the</w:t>
      </w:r>
      <w:r w:rsidRPr="005568AE">
        <w:t xml:space="preserve"> </w:t>
      </w:r>
      <w:r w:rsidRPr="009079FB">
        <w:t>municipality</w:t>
      </w:r>
      <w:r w:rsidRPr="005568AE">
        <w:t xml:space="preserve"> </w:t>
      </w:r>
      <w:r w:rsidRPr="009079FB">
        <w:t>may</w:t>
      </w:r>
      <w:r w:rsidRPr="005568AE">
        <w:t xml:space="preserve"> </w:t>
      </w:r>
      <w:r w:rsidRPr="009079FB">
        <w:t>aggregate</w:t>
      </w:r>
      <w:r w:rsidRPr="005568AE">
        <w:t xml:space="preserve"> </w:t>
      </w:r>
      <w:r w:rsidRPr="009079FB">
        <w:t>relatively</w:t>
      </w:r>
      <w:r w:rsidRPr="005568AE">
        <w:t xml:space="preserve"> </w:t>
      </w:r>
      <w:r w:rsidRPr="009079FB">
        <w:t>insignificant</w:t>
      </w:r>
      <w:r w:rsidRPr="005568AE">
        <w:t xml:space="preserve"> </w:t>
      </w:r>
      <w:r w:rsidRPr="009079FB">
        <w:t>items</w:t>
      </w:r>
      <w:r w:rsidRPr="005568AE">
        <w:t xml:space="preserve"> </w:t>
      </w:r>
      <w:r w:rsidRPr="009079FB">
        <w:t>to</w:t>
      </w:r>
      <w:r w:rsidRPr="005568AE">
        <w:t xml:space="preserve"> </w:t>
      </w:r>
      <w:r w:rsidRPr="009079FB">
        <w:t>be</w:t>
      </w:r>
      <w:r w:rsidRPr="005568AE">
        <w:t xml:space="preserve"> </w:t>
      </w:r>
      <w:r w:rsidRPr="009079FB">
        <w:t>considered as</w:t>
      </w:r>
      <w:r w:rsidRPr="005568AE">
        <w:t xml:space="preserve"> </w:t>
      </w:r>
      <w:r w:rsidRPr="009079FB">
        <w:t>one</w:t>
      </w:r>
      <w:r w:rsidRPr="005568AE">
        <w:t xml:space="preserve"> </w:t>
      </w:r>
      <w:r w:rsidRPr="009079FB">
        <w:t>asset.</w:t>
      </w:r>
      <w:r w:rsidRPr="005568AE">
        <w:t xml:space="preserve"> </w:t>
      </w:r>
      <w:r w:rsidRPr="009079FB">
        <w:t>The</w:t>
      </w:r>
      <w:r w:rsidRPr="005568AE">
        <w:t xml:space="preserve"> </w:t>
      </w:r>
      <w:r w:rsidRPr="009079FB">
        <w:t>structure</w:t>
      </w:r>
      <w:r w:rsidRPr="005568AE">
        <w:t xml:space="preserve"> </w:t>
      </w:r>
      <w:r w:rsidRPr="009079FB">
        <w:t>of</w:t>
      </w:r>
      <w:r w:rsidRPr="005568AE">
        <w:t xml:space="preserve"> </w:t>
      </w:r>
      <w:r w:rsidRPr="009079FB">
        <w:t>the</w:t>
      </w:r>
      <w:r w:rsidRPr="005568AE">
        <w:t xml:space="preserve"> </w:t>
      </w:r>
      <w:r w:rsidRPr="009079FB">
        <w:t>hierarchy</w:t>
      </w:r>
      <w:r w:rsidRPr="005568AE">
        <w:t xml:space="preserve"> </w:t>
      </w:r>
      <w:r w:rsidRPr="009079FB">
        <w:t>recognises</w:t>
      </w:r>
      <w:r w:rsidRPr="005568AE">
        <w:t xml:space="preserve"> </w:t>
      </w:r>
      <w:r w:rsidRPr="009079FB">
        <w:t>the</w:t>
      </w:r>
      <w:r w:rsidRPr="005568AE">
        <w:t xml:space="preserve"> </w:t>
      </w:r>
      <w:r w:rsidRPr="009079FB">
        <w:t>functional</w:t>
      </w:r>
      <w:r w:rsidRPr="005568AE">
        <w:t xml:space="preserve"> </w:t>
      </w:r>
      <w:r w:rsidRPr="009079FB">
        <w:t>relationship</w:t>
      </w:r>
      <w:r w:rsidRPr="005568AE">
        <w:t xml:space="preserve"> </w:t>
      </w:r>
      <w:r w:rsidRPr="009079FB">
        <w:t>of</w:t>
      </w:r>
      <w:r w:rsidRPr="005568AE">
        <w:t xml:space="preserve"> </w:t>
      </w:r>
      <w:r w:rsidRPr="009079FB">
        <w:t>assets</w:t>
      </w:r>
      <w:r w:rsidRPr="005568AE">
        <w:t xml:space="preserve"> </w:t>
      </w:r>
      <w:r w:rsidRPr="009079FB">
        <w:t>and components.</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P</w:t>
      </w:r>
      <w:r w:rsidR="00F9115D" w:rsidRPr="009079FB">
        <w:rPr>
          <w:i/>
          <w:sz w:val="24"/>
          <w:szCs w:val="24"/>
          <w:u w:val="single"/>
        </w:rPr>
        <w:t>roperty Plant and Equipment</w:t>
      </w:r>
      <w:r w:rsidRPr="009079FB">
        <w:rPr>
          <w:i/>
          <w:sz w:val="24"/>
          <w:szCs w:val="24"/>
          <w:u w:val="single"/>
        </w:rPr>
        <w:t>: Infrastructure</w:t>
      </w:r>
    </w:p>
    <w:p w:rsidR="00F9115D" w:rsidRPr="009079FB" w:rsidRDefault="00F9115D" w:rsidP="005568AE">
      <w:pPr>
        <w:pStyle w:val="BodyText"/>
        <w:ind w:right="52"/>
        <w:jc w:val="both"/>
      </w:pPr>
    </w:p>
    <w:p w:rsidR="0066425E" w:rsidRPr="009079FB" w:rsidRDefault="006C6F8D" w:rsidP="005568AE">
      <w:pPr>
        <w:pStyle w:val="BodyText"/>
        <w:ind w:right="52"/>
        <w:jc w:val="both"/>
      </w:pPr>
      <w:r w:rsidRPr="009079FB">
        <w:t>Infrastructure assets are immoveable assets which are part of a network of similar assets that jointly provide service potential.</w:t>
      </w:r>
      <w:r w:rsidR="0066425E" w:rsidRPr="009079FB">
        <w:t xml:space="preserve"> These assets usually display some or all of the following characteristics: </w:t>
      </w:r>
    </w:p>
    <w:p w:rsidR="0066425E" w:rsidRPr="009079FB" w:rsidRDefault="0066425E" w:rsidP="00EE3A21">
      <w:pPr>
        <w:pStyle w:val="BodyText"/>
        <w:numPr>
          <w:ilvl w:val="0"/>
          <w:numId w:val="25"/>
        </w:numPr>
        <w:ind w:right="52"/>
        <w:jc w:val="both"/>
      </w:pPr>
      <w:r w:rsidRPr="009079FB">
        <w:t xml:space="preserve">they are part of a system or network; </w:t>
      </w:r>
    </w:p>
    <w:p w:rsidR="0066425E" w:rsidRPr="009079FB" w:rsidRDefault="0066425E" w:rsidP="00EE3A21">
      <w:pPr>
        <w:pStyle w:val="BodyText"/>
        <w:numPr>
          <w:ilvl w:val="0"/>
          <w:numId w:val="25"/>
        </w:numPr>
        <w:ind w:right="52"/>
        <w:jc w:val="both"/>
      </w:pPr>
      <w:r w:rsidRPr="009079FB">
        <w:t xml:space="preserve">they are specialised in nature and do not have alternative uses; </w:t>
      </w:r>
    </w:p>
    <w:p w:rsidR="0066425E" w:rsidRPr="009079FB" w:rsidRDefault="0066425E" w:rsidP="00EE3A21">
      <w:pPr>
        <w:pStyle w:val="BodyText"/>
        <w:numPr>
          <w:ilvl w:val="0"/>
          <w:numId w:val="25"/>
        </w:numPr>
        <w:ind w:right="52"/>
        <w:jc w:val="both"/>
      </w:pPr>
      <w:r w:rsidRPr="009079FB">
        <w:t xml:space="preserve">they are immovable; and </w:t>
      </w:r>
    </w:p>
    <w:p w:rsidR="0066425E" w:rsidRPr="009079FB" w:rsidRDefault="0066425E" w:rsidP="00EE3A21">
      <w:pPr>
        <w:pStyle w:val="BodyText"/>
        <w:numPr>
          <w:ilvl w:val="0"/>
          <w:numId w:val="25"/>
        </w:numPr>
        <w:ind w:right="52"/>
        <w:jc w:val="both"/>
      </w:pPr>
      <w:r w:rsidRPr="009079FB">
        <w:t xml:space="preserve">they may be subject to constraints on disposal. </w:t>
      </w:r>
    </w:p>
    <w:p w:rsidR="00A95517" w:rsidRPr="003F67FD" w:rsidRDefault="0066425E" w:rsidP="003F67FD">
      <w:pPr>
        <w:pStyle w:val="BodyText"/>
        <w:ind w:right="52"/>
        <w:jc w:val="both"/>
      </w:pPr>
      <w:r w:rsidRPr="009079FB">
        <w:t xml:space="preserve">Examples of infrastructure assets include road networks, sewer systems, water and power supply systems and communication networks. </w:t>
      </w:r>
      <w:r w:rsidR="00A95517">
        <w:rPr>
          <w:i/>
          <w:u w:val="single"/>
        </w:rPr>
        <w:br w:type="page"/>
      </w:r>
    </w:p>
    <w:p w:rsidR="006C6F8D" w:rsidRPr="009079FB" w:rsidRDefault="006C6F8D" w:rsidP="005568AE">
      <w:pPr>
        <w:jc w:val="both"/>
        <w:rPr>
          <w:i/>
          <w:sz w:val="24"/>
          <w:szCs w:val="24"/>
          <w:u w:val="single"/>
        </w:rPr>
      </w:pPr>
      <w:r w:rsidRPr="009079FB">
        <w:rPr>
          <w:i/>
          <w:sz w:val="24"/>
          <w:szCs w:val="24"/>
          <w:u w:val="single"/>
        </w:rPr>
        <w:lastRenderedPageBreak/>
        <w:t>P</w:t>
      </w:r>
      <w:r w:rsidR="00F9115D" w:rsidRPr="009079FB">
        <w:rPr>
          <w:i/>
          <w:sz w:val="24"/>
          <w:szCs w:val="24"/>
          <w:u w:val="single"/>
        </w:rPr>
        <w:t>roperty Plant and Equipment</w:t>
      </w:r>
      <w:r w:rsidRPr="009079FB">
        <w:rPr>
          <w:i/>
          <w:sz w:val="24"/>
          <w:szCs w:val="24"/>
          <w:u w:val="single"/>
        </w:rPr>
        <w:t>: Community Property</w:t>
      </w:r>
    </w:p>
    <w:p w:rsidR="00F9115D" w:rsidRPr="005568AE" w:rsidRDefault="00F9115D" w:rsidP="005568AE">
      <w:pPr>
        <w:pStyle w:val="BodyText"/>
        <w:ind w:right="52"/>
        <w:jc w:val="both"/>
      </w:pPr>
    </w:p>
    <w:p w:rsidR="006C6F8D" w:rsidRPr="009079FB" w:rsidRDefault="006C6F8D" w:rsidP="005568AE">
      <w:pPr>
        <w:pStyle w:val="BodyText"/>
        <w:ind w:right="52"/>
        <w:jc w:val="both"/>
      </w:pPr>
      <w:r w:rsidRPr="009079FB">
        <w:t>Community property is immoveable assets contributing to the general well-being of the community, such as community halls and recreation facilities.</w:t>
      </w:r>
    </w:p>
    <w:p w:rsidR="006C6F8D" w:rsidRPr="009079FB" w:rsidRDefault="006C6F8D" w:rsidP="005568AE">
      <w:pPr>
        <w:pStyle w:val="BodyText"/>
        <w:ind w:right="52"/>
        <w:jc w:val="both"/>
      </w:pPr>
    </w:p>
    <w:p w:rsidR="006C6F8D" w:rsidRPr="009079FB" w:rsidRDefault="00F9115D" w:rsidP="005568AE">
      <w:pPr>
        <w:jc w:val="both"/>
        <w:rPr>
          <w:i/>
          <w:sz w:val="24"/>
          <w:szCs w:val="24"/>
          <w:u w:val="single"/>
        </w:rPr>
      </w:pPr>
      <w:r w:rsidRPr="009079FB">
        <w:rPr>
          <w:i/>
          <w:sz w:val="24"/>
          <w:szCs w:val="24"/>
          <w:u w:val="single"/>
        </w:rPr>
        <w:t>Property Plant and Equipment</w:t>
      </w:r>
      <w:r w:rsidR="006C6F8D" w:rsidRPr="009079FB">
        <w:rPr>
          <w:i/>
          <w:sz w:val="24"/>
          <w:szCs w:val="24"/>
          <w:u w:val="single"/>
        </w:rPr>
        <w:t>: Land and Buildings</w:t>
      </w:r>
    </w:p>
    <w:p w:rsidR="00F9115D" w:rsidRPr="009079FB" w:rsidRDefault="00F9115D" w:rsidP="005568AE">
      <w:pPr>
        <w:pStyle w:val="BodyText"/>
        <w:ind w:right="52"/>
        <w:jc w:val="both"/>
      </w:pPr>
    </w:p>
    <w:p w:rsidR="006C6F8D" w:rsidRPr="009079FB" w:rsidRDefault="006C6F8D" w:rsidP="005568AE">
      <w:pPr>
        <w:pStyle w:val="BodyText"/>
        <w:ind w:right="52"/>
        <w:jc w:val="both"/>
      </w:pPr>
      <w:r w:rsidRPr="009079FB">
        <w:t>Buildings that are used for municipal operations such as administration buildings and rental stock or housing not held for capital gain.</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P</w:t>
      </w:r>
      <w:r w:rsidR="00F9115D" w:rsidRPr="009079FB">
        <w:rPr>
          <w:i/>
          <w:sz w:val="24"/>
          <w:szCs w:val="24"/>
          <w:u w:val="single"/>
        </w:rPr>
        <w:t>roperty Plant and Equipment</w:t>
      </w:r>
      <w:r w:rsidRPr="009079FB">
        <w:rPr>
          <w:i/>
          <w:sz w:val="24"/>
          <w:szCs w:val="24"/>
          <w:u w:val="single"/>
        </w:rPr>
        <w:t>: Other Assets</w:t>
      </w:r>
    </w:p>
    <w:p w:rsidR="00F9115D" w:rsidRPr="009079FB" w:rsidRDefault="00F9115D" w:rsidP="005568AE">
      <w:pPr>
        <w:pStyle w:val="BodyText"/>
        <w:ind w:right="52"/>
        <w:jc w:val="both"/>
      </w:pPr>
    </w:p>
    <w:p w:rsidR="006C6F8D" w:rsidRPr="009079FB" w:rsidRDefault="006C6F8D" w:rsidP="005568AE">
      <w:pPr>
        <w:pStyle w:val="BodyText"/>
        <w:ind w:right="52"/>
        <w:jc w:val="both"/>
      </w:pPr>
      <w:r w:rsidRPr="009079FB">
        <w:t>Movable assets are by nature stand-alone assets which are not directly attached or associated with an item of immovable assets and are utilised in an enabling or assisting role on a day-to- day basis.</w:t>
      </w:r>
    </w:p>
    <w:p w:rsidR="00252D37" w:rsidRPr="005568AE" w:rsidRDefault="00252D37"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Investment property</w:t>
      </w:r>
    </w:p>
    <w:p w:rsidR="0039618F" w:rsidRPr="009079FB" w:rsidRDefault="0039618F" w:rsidP="005568AE">
      <w:pPr>
        <w:pStyle w:val="BodyText"/>
        <w:ind w:right="52"/>
        <w:jc w:val="both"/>
      </w:pPr>
    </w:p>
    <w:p w:rsidR="006C6F8D" w:rsidRPr="009079FB" w:rsidRDefault="006C6F8D" w:rsidP="005568AE">
      <w:pPr>
        <w:pStyle w:val="BodyText"/>
        <w:ind w:right="52"/>
        <w:jc w:val="both"/>
      </w:pPr>
      <w:r w:rsidRPr="009079FB">
        <w:t>Investment property is defined as property (land and/or a building, or part thereof) held (by the owner</w:t>
      </w:r>
      <w:r w:rsidRPr="005568AE">
        <w:t xml:space="preserve"> </w:t>
      </w:r>
      <w:r w:rsidRPr="009079FB">
        <w:t>or</w:t>
      </w:r>
      <w:r w:rsidRPr="005568AE">
        <w:t xml:space="preserve"> </w:t>
      </w:r>
      <w:r w:rsidRPr="009079FB">
        <w:t>the</w:t>
      </w:r>
      <w:r w:rsidRPr="005568AE">
        <w:t xml:space="preserve"> </w:t>
      </w:r>
      <w:r w:rsidRPr="009079FB">
        <w:t>lessee</w:t>
      </w:r>
      <w:r w:rsidRPr="005568AE">
        <w:t xml:space="preserve"> </w:t>
      </w:r>
      <w:r w:rsidRPr="009079FB">
        <w:t>under</w:t>
      </w:r>
      <w:r w:rsidRPr="005568AE">
        <w:t xml:space="preserve"> </w:t>
      </w:r>
      <w:r w:rsidRPr="009079FB">
        <w:t>a</w:t>
      </w:r>
      <w:r w:rsidRPr="005568AE">
        <w:t xml:space="preserve"> </w:t>
      </w:r>
      <w:r w:rsidRPr="009079FB">
        <w:t>finance</w:t>
      </w:r>
      <w:r w:rsidRPr="005568AE">
        <w:t xml:space="preserve"> </w:t>
      </w:r>
      <w:r w:rsidRPr="009079FB">
        <w:t>lease)</w:t>
      </w:r>
      <w:r w:rsidRPr="005568AE">
        <w:t xml:space="preserve"> </w:t>
      </w:r>
      <w:r w:rsidRPr="009079FB">
        <w:t>to</w:t>
      </w:r>
      <w:r w:rsidRPr="005568AE">
        <w:t xml:space="preserve"> </w:t>
      </w:r>
      <w:r w:rsidRPr="009079FB">
        <w:t>earn</w:t>
      </w:r>
      <w:r w:rsidRPr="005568AE">
        <w:t xml:space="preserve"> </w:t>
      </w:r>
      <w:r w:rsidRPr="009079FB">
        <w:t>rentals</w:t>
      </w:r>
      <w:r w:rsidRPr="005568AE">
        <w:t xml:space="preserve"> </w:t>
      </w:r>
      <w:r w:rsidRPr="009079FB">
        <w:t>or</w:t>
      </w:r>
      <w:r w:rsidRPr="005568AE">
        <w:t xml:space="preserve"> </w:t>
      </w:r>
      <w:r w:rsidRPr="009079FB">
        <w:t>capital</w:t>
      </w:r>
      <w:r w:rsidRPr="005568AE">
        <w:t xml:space="preserve"> </w:t>
      </w:r>
      <w:r w:rsidRPr="009079FB">
        <w:t>appreciation,</w:t>
      </w:r>
      <w:r w:rsidRPr="005568AE">
        <w:t xml:space="preserve"> </w:t>
      </w:r>
      <w:r w:rsidRPr="009079FB">
        <w:t>or</w:t>
      </w:r>
      <w:r w:rsidRPr="005568AE">
        <w:t xml:space="preserve"> </w:t>
      </w:r>
      <w:r w:rsidRPr="009079FB">
        <w:t>both</w:t>
      </w:r>
      <w:r w:rsidRPr="005568AE">
        <w:t xml:space="preserve"> </w:t>
      </w:r>
      <w:r w:rsidRPr="009079FB">
        <w:t>(rather than for use in the production or supply of goods or services or for administration purposes or sale</w:t>
      </w:r>
      <w:r w:rsidRPr="005568AE">
        <w:t xml:space="preserve"> </w:t>
      </w:r>
      <w:r w:rsidRPr="009079FB">
        <w:t>in</w:t>
      </w:r>
      <w:r w:rsidRPr="005568AE">
        <w:t xml:space="preserve"> </w:t>
      </w:r>
      <w:r w:rsidRPr="009079FB">
        <w:t>the</w:t>
      </w:r>
      <w:r w:rsidRPr="005568AE">
        <w:t xml:space="preserve"> </w:t>
      </w:r>
      <w:r w:rsidRPr="009079FB">
        <w:t>ordinary</w:t>
      </w:r>
      <w:r w:rsidRPr="005568AE">
        <w:t xml:space="preserve"> </w:t>
      </w:r>
      <w:r w:rsidRPr="009079FB">
        <w:t>course</w:t>
      </w:r>
      <w:r w:rsidRPr="005568AE">
        <w:t xml:space="preserve"> </w:t>
      </w:r>
      <w:r w:rsidRPr="009079FB">
        <w:t>of</w:t>
      </w:r>
      <w:r w:rsidRPr="005568AE">
        <w:t xml:space="preserve"> </w:t>
      </w:r>
      <w:r w:rsidRPr="009079FB">
        <w:t>operations).</w:t>
      </w:r>
      <w:r w:rsidRPr="005568AE">
        <w:t xml:space="preserve"> </w:t>
      </w:r>
      <w:r w:rsidRPr="009079FB">
        <w:t>Examples</w:t>
      </w:r>
      <w:r w:rsidRPr="005568AE">
        <w:t xml:space="preserve"> </w:t>
      </w:r>
      <w:r w:rsidRPr="009079FB">
        <w:t>of</w:t>
      </w:r>
      <w:r w:rsidRPr="005568AE">
        <w:t xml:space="preserve"> </w:t>
      </w:r>
      <w:r w:rsidRPr="009079FB">
        <w:t>investment</w:t>
      </w:r>
      <w:r w:rsidRPr="005568AE">
        <w:t xml:space="preserve"> </w:t>
      </w:r>
      <w:r w:rsidRPr="009079FB">
        <w:t>property</w:t>
      </w:r>
      <w:r w:rsidRPr="005568AE">
        <w:t xml:space="preserve"> </w:t>
      </w:r>
      <w:r w:rsidRPr="009079FB">
        <w:t>are</w:t>
      </w:r>
      <w:r w:rsidRPr="005568AE">
        <w:t xml:space="preserve"> </w:t>
      </w:r>
      <w:r w:rsidRPr="009079FB">
        <w:t>office</w:t>
      </w:r>
      <w:r w:rsidRPr="005568AE">
        <w:t xml:space="preserve"> </w:t>
      </w:r>
      <w:r w:rsidRPr="009079FB">
        <w:t>parks</w:t>
      </w:r>
      <w:r w:rsidRPr="005568AE">
        <w:t xml:space="preserve"> </w:t>
      </w:r>
      <w:r w:rsidRPr="009079FB">
        <w:t>that are rented out. There is no asset hierarchy for investment property; each functional item will be individually recorded. Land held for a currently undetermined use is recognised as investment property until such time as the use of the land has been</w:t>
      </w:r>
      <w:r w:rsidRPr="005568AE">
        <w:t xml:space="preserve"> </w:t>
      </w:r>
      <w:r w:rsidRPr="009079FB">
        <w:t>determined.</w:t>
      </w:r>
    </w:p>
    <w:p w:rsidR="006C6F8D" w:rsidRPr="009079FB" w:rsidRDefault="006C6F8D" w:rsidP="005568AE">
      <w:pPr>
        <w:pStyle w:val="BodyText"/>
        <w:ind w:right="52"/>
        <w:jc w:val="both"/>
      </w:pPr>
    </w:p>
    <w:p w:rsidR="006C6F8D" w:rsidRPr="009079FB" w:rsidRDefault="006C6F8D" w:rsidP="005568AE">
      <w:pPr>
        <w:jc w:val="both"/>
        <w:rPr>
          <w:i/>
          <w:sz w:val="24"/>
          <w:szCs w:val="24"/>
          <w:u w:val="single"/>
        </w:rPr>
      </w:pPr>
      <w:r w:rsidRPr="009079FB">
        <w:rPr>
          <w:i/>
          <w:sz w:val="24"/>
          <w:szCs w:val="24"/>
          <w:u w:val="single"/>
        </w:rPr>
        <w:t>Intangible assets</w:t>
      </w:r>
    </w:p>
    <w:p w:rsidR="006C6F8D" w:rsidRPr="005568AE" w:rsidRDefault="006C6F8D" w:rsidP="005568AE">
      <w:pPr>
        <w:pStyle w:val="BodyText"/>
        <w:ind w:right="52"/>
        <w:jc w:val="both"/>
      </w:pPr>
    </w:p>
    <w:p w:rsidR="006C6F8D" w:rsidRPr="009079FB" w:rsidRDefault="006C6F8D" w:rsidP="005568AE">
      <w:pPr>
        <w:pStyle w:val="BodyText"/>
        <w:ind w:right="52"/>
        <w:jc w:val="both"/>
      </w:pPr>
      <w:r w:rsidRPr="009079FB">
        <w:t>Identifiable non-monetary assets, without physical substance are intangible assets, for examples licenses or rights (such as water licenses), servitudes and software.</w:t>
      </w:r>
    </w:p>
    <w:p w:rsidR="006C6F8D" w:rsidRPr="009079FB" w:rsidRDefault="006C6F8D" w:rsidP="009079FB">
      <w:pPr>
        <w:pStyle w:val="BodyText"/>
        <w:jc w:val="both"/>
      </w:pPr>
    </w:p>
    <w:p w:rsidR="006C6F8D" w:rsidRPr="009079FB" w:rsidRDefault="006C6F8D" w:rsidP="005568AE">
      <w:pPr>
        <w:pStyle w:val="BodyText"/>
        <w:ind w:right="52"/>
        <w:jc w:val="both"/>
      </w:pPr>
      <w:r w:rsidRPr="009079FB">
        <w:t>An asset meets the criterion of being identifiable in the definition of an intangible asset when it:</w:t>
      </w:r>
    </w:p>
    <w:p w:rsidR="006C6F8D" w:rsidRPr="009079FB" w:rsidRDefault="006C6F8D" w:rsidP="00EE3A21">
      <w:pPr>
        <w:pStyle w:val="BodyText"/>
        <w:numPr>
          <w:ilvl w:val="0"/>
          <w:numId w:val="26"/>
        </w:numPr>
        <w:ind w:right="52"/>
        <w:jc w:val="both"/>
      </w:pPr>
      <w:r w:rsidRPr="009079FB">
        <w:t>is separable, i.e. is capable of being separated or divided from the municipality and sold, transferred, licensed, rented or exchanged, either individually or together with a related contract, asset or liability,</w:t>
      </w:r>
      <w:r w:rsidRPr="005568AE">
        <w:t xml:space="preserve"> </w:t>
      </w:r>
      <w:r w:rsidRPr="009079FB">
        <w:t>or</w:t>
      </w:r>
    </w:p>
    <w:p w:rsidR="006C6F8D" w:rsidRPr="009079FB" w:rsidRDefault="006C6F8D" w:rsidP="00EE3A21">
      <w:pPr>
        <w:pStyle w:val="BodyText"/>
        <w:numPr>
          <w:ilvl w:val="0"/>
          <w:numId w:val="26"/>
        </w:numPr>
        <w:ind w:right="52"/>
        <w:jc w:val="both"/>
      </w:pPr>
      <w:r w:rsidRPr="009079FB">
        <w:t xml:space="preserve">arises from contractual rights (including rights arising from binding arrangements) or other legal rights (excluding rights granted by statute), regardless </w:t>
      </w:r>
      <w:r w:rsidR="00762107" w:rsidRPr="009079FB">
        <w:t>of whether those</w:t>
      </w:r>
      <w:r w:rsidRPr="009079FB">
        <w:t xml:space="preserve"> rights are transferable and separable from the municipality or from other rights and obligations.</w:t>
      </w:r>
    </w:p>
    <w:p w:rsidR="005568AE" w:rsidRDefault="005568AE">
      <w:pPr>
        <w:widowControl/>
        <w:autoSpaceDE/>
        <w:autoSpaceDN/>
        <w:spacing w:after="200" w:line="276" w:lineRule="auto"/>
        <w:rPr>
          <w:i/>
          <w:sz w:val="24"/>
          <w:szCs w:val="24"/>
        </w:rPr>
      </w:pPr>
      <w:r>
        <w:rPr>
          <w:i/>
          <w:sz w:val="24"/>
          <w:szCs w:val="24"/>
        </w:rPr>
        <w:br w:type="page"/>
      </w:r>
    </w:p>
    <w:p w:rsidR="006C6F8D" w:rsidRPr="005568AE" w:rsidRDefault="006C6F8D" w:rsidP="005568AE">
      <w:pPr>
        <w:pStyle w:val="BodyText"/>
        <w:ind w:right="52"/>
        <w:jc w:val="both"/>
        <w:rPr>
          <w:i/>
        </w:rPr>
      </w:pPr>
      <w:r w:rsidRPr="005568AE">
        <w:rPr>
          <w:i/>
        </w:rPr>
        <w:lastRenderedPageBreak/>
        <w:t xml:space="preserve">However, if the municipality is of the opinion that even though a servitude may meet the definition of an intangible asset, it is essential to the operation of a tangible asset. For example, where the municipality would not be able to construct or operate infrastructure on land that it does not own without acquiring certain rights from the landowner. </w:t>
      </w:r>
      <w:r w:rsidR="00762107" w:rsidRPr="005568AE">
        <w:rPr>
          <w:i/>
        </w:rPr>
        <w:t>Therefore,</w:t>
      </w:r>
      <w:r w:rsidRPr="005568AE">
        <w:rPr>
          <w:i/>
        </w:rPr>
        <w:t xml:space="preserve"> the municipality may be of the opinion that it would be more appropriate to include the cost of the servitude in the cost of the tangible asset rather than recognising a separate intangible asset. In such cases servitudes will be accounted for as P</w:t>
      </w:r>
      <w:r w:rsidR="0039618F" w:rsidRPr="005568AE">
        <w:rPr>
          <w:i/>
        </w:rPr>
        <w:t>roperty Plant and Equipment</w:t>
      </w:r>
      <w:r w:rsidRPr="005568AE">
        <w:rPr>
          <w:i/>
        </w:rPr>
        <w:t xml:space="preserve"> by applying GRAP 17, and componentisation may be required as the values, nature and the useful life of the servitude and the tangible asset are different.</w:t>
      </w:r>
    </w:p>
    <w:p w:rsidR="006C6F8D" w:rsidRPr="009079FB" w:rsidRDefault="006C6F8D" w:rsidP="009079FB">
      <w:pPr>
        <w:pStyle w:val="BodyText"/>
        <w:jc w:val="both"/>
        <w:rPr>
          <w:i/>
        </w:rPr>
      </w:pPr>
    </w:p>
    <w:p w:rsidR="006C6F8D" w:rsidRPr="009079FB" w:rsidRDefault="006C6F8D" w:rsidP="00F76BE9">
      <w:pPr>
        <w:jc w:val="both"/>
        <w:rPr>
          <w:i/>
          <w:sz w:val="24"/>
          <w:szCs w:val="24"/>
          <w:u w:val="single"/>
        </w:rPr>
      </w:pPr>
      <w:r w:rsidRPr="009079FB">
        <w:rPr>
          <w:i/>
          <w:sz w:val="24"/>
          <w:szCs w:val="24"/>
          <w:u w:val="single"/>
        </w:rPr>
        <w:t>Servitudes</w:t>
      </w:r>
    </w:p>
    <w:p w:rsidR="0039618F" w:rsidRPr="00F76BE9" w:rsidRDefault="0039618F" w:rsidP="00F76BE9">
      <w:pPr>
        <w:pStyle w:val="BodyText"/>
        <w:ind w:right="52"/>
        <w:jc w:val="both"/>
      </w:pPr>
    </w:p>
    <w:p w:rsidR="006C6F8D" w:rsidRPr="009079FB" w:rsidRDefault="006C6F8D" w:rsidP="00F76BE9">
      <w:pPr>
        <w:pStyle w:val="BodyText"/>
        <w:ind w:right="52"/>
        <w:jc w:val="both"/>
      </w:pPr>
      <w:r w:rsidRPr="009079FB">
        <w:t>Where</w:t>
      </w:r>
      <w:r w:rsidRPr="00F76BE9">
        <w:t xml:space="preserve"> </w:t>
      </w:r>
      <w:r w:rsidRPr="009079FB">
        <w:t>municipalities</w:t>
      </w:r>
      <w:r w:rsidRPr="00F76BE9">
        <w:t xml:space="preserve"> </w:t>
      </w:r>
      <w:r w:rsidRPr="009079FB">
        <w:t>establish</w:t>
      </w:r>
      <w:r w:rsidRPr="00F76BE9">
        <w:t xml:space="preserve"> </w:t>
      </w:r>
      <w:r w:rsidRPr="009079FB">
        <w:t>servitudes</w:t>
      </w:r>
      <w:r w:rsidRPr="00F76BE9">
        <w:t xml:space="preserve"> </w:t>
      </w:r>
      <w:r w:rsidRPr="009079FB">
        <w:t>as</w:t>
      </w:r>
      <w:r w:rsidRPr="00F76BE9">
        <w:t xml:space="preserve"> </w:t>
      </w:r>
      <w:r w:rsidRPr="009079FB">
        <w:t>part</w:t>
      </w:r>
      <w:r w:rsidRPr="00F76BE9">
        <w:t xml:space="preserve"> </w:t>
      </w:r>
      <w:r w:rsidRPr="009079FB">
        <w:t>of</w:t>
      </w:r>
      <w:r w:rsidRPr="00F76BE9">
        <w:t xml:space="preserve"> </w:t>
      </w:r>
      <w:r w:rsidRPr="009079FB">
        <w:t>the</w:t>
      </w:r>
      <w:r w:rsidRPr="00F76BE9">
        <w:t xml:space="preserve"> </w:t>
      </w:r>
      <w:r w:rsidRPr="009079FB">
        <w:t>registration</w:t>
      </w:r>
      <w:r w:rsidRPr="00F76BE9">
        <w:t xml:space="preserve"> </w:t>
      </w:r>
      <w:r w:rsidRPr="009079FB">
        <w:t>of</w:t>
      </w:r>
      <w:r w:rsidRPr="00F76BE9">
        <w:t xml:space="preserve"> </w:t>
      </w:r>
      <w:r w:rsidRPr="009079FB">
        <w:t>a</w:t>
      </w:r>
      <w:r w:rsidRPr="00F76BE9">
        <w:t xml:space="preserve"> </w:t>
      </w:r>
      <w:r w:rsidRPr="009079FB">
        <w:t>township,</w:t>
      </w:r>
      <w:r w:rsidRPr="00F76BE9">
        <w:t xml:space="preserve"> </w:t>
      </w:r>
      <w:r w:rsidRPr="009079FB">
        <w:t>the</w:t>
      </w:r>
      <w:r w:rsidRPr="00F76BE9">
        <w:t xml:space="preserve"> </w:t>
      </w:r>
      <w:r w:rsidRPr="009079FB">
        <w:t>associated rights</w:t>
      </w:r>
      <w:r w:rsidRPr="00F76BE9">
        <w:t xml:space="preserve"> </w:t>
      </w:r>
      <w:r w:rsidRPr="009079FB">
        <w:t>are</w:t>
      </w:r>
      <w:r w:rsidRPr="00F76BE9">
        <w:t xml:space="preserve"> </w:t>
      </w:r>
      <w:r w:rsidRPr="009079FB">
        <w:t>granted</w:t>
      </w:r>
      <w:r w:rsidRPr="00F76BE9">
        <w:t xml:space="preserve"> </w:t>
      </w:r>
      <w:r w:rsidRPr="009079FB">
        <w:t>in</w:t>
      </w:r>
      <w:r w:rsidRPr="00F76BE9">
        <w:t xml:space="preserve"> </w:t>
      </w:r>
      <w:r w:rsidRPr="009079FB">
        <w:t>statute</w:t>
      </w:r>
      <w:r w:rsidRPr="00F76BE9">
        <w:t xml:space="preserve"> </w:t>
      </w:r>
      <w:r w:rsidRPr="009079FB">
        <w:t>and</w:t>
      </w:r>
      <w:r w:rsidRPr="00F76BE9">
        <w:t xml:space="preserve"> </w:t>
      </w:r>
      <w:r w:rsidRPr="009079FB">
        <w:t>are</w:t>
      </w:r>
      <w:r w:rsidRPr="00F76BE9">
        <w:t xml:space="preserve"> </w:t>
      </w:r>
      <w:r w:rsidRPr="009079FB">
        <w:t>specifically</w:t>
      </w:r>
      <w:r w:rsidRPr="00F76BE9">
        <w:t xml:space="preserve"> </w:t>
      </w:r>
      <w:r w:rsidRPr="009079FB">
        <w:t>excluded</w:t>
      </w:r>
      <w:r w:rsidRPr="00F76BE9">
        <w:t xml:space="preserve"> </w:t>
      </w:r>
      <w:r w:rsidRPr="009079FB">
        <w:t>from</w:t>
      </w:r>
      <w:r w:rsidRPr="00F76BE9">
        <w:t xml:space="preserve"> </w:t>
      </w:r>
      <w:r w:rsidRPr="009079FB">
        <w:t>the</w:t>
      </w:r>
      <w:r w:rsidRPr="00F76BE9">
        <w:t xml:space="preserve"> </w:t>
      </w:r>
      <w:r w:rsidRPr="009079FB">
        <w:t>standard</w:t>
      </w:r>
      <w:r w:rsidRPr="00F76BE9">
        <w:t xml:space="preserve"> </w:t>
      </w:r>
      <w:r w:rsidRPr="009079FB">
        <w:t>on</w:t>
      </w:r>
      <w:r w:rsidRPr="00F76BE9">
        <w:t xml:space="preserve"> </w:t>
      </w:r>
      <w:r w:rsidRPr="009079FB">
        <w:t>intangible</w:t>
      </w:r>
      <w:r w:rsidRPr="00F76BE9">
        <w:t xml:space="preserve"> </w:t>
      </w:r>
      <w:r w:rsidRPr="009079FB">
        <w:t>assets. Such servitudes cannot be sold, transferred, rented or exchanged freely and are not separable from the municipality. Consequently such servitudes are not recognised in the asset</w:t>
      </w:r>
      <w:r w:rsidRPr="00F76BE9">
        <w:t xml:space="preserve"> </w:t>
      </w:r>
      <w:r w:rsidRPr="009079FB">
        <w:t>register.</w:t>
      </w:r>
    </w:p>
    <w:p w:rsidR="006C6F8D" w:rsidRPr="009079FB" w:rsidRDefault="006C6F8D" w:rsidP="00F76BE9">
      <w:pPr>
        <w:pStyle w:val="BodyText"/>
        <w:ind w:right="52"/>
        <w:jc w:val="both"/>
      </w:pPr>
    </w:p>
    <w:p w:rsidR="006C6F8D" w:rsidRPr="009079FB" w:rsidRDefault="006C6F8D" w:rsidP="00F76BE9">
      <w:pPr>
        <w:pStyle w:val="BodyText"/>
        <w:ind w:right="52"/>
        <w:jc w:val="both"/>
      </w:pPr>
      <w:r w:rsidRPr="009079FB">
        <w:t>Servitudes</w:t>
      </w:r>
      <w:r w:rsidRPr="00F76BE9">
        <w:t xml:space="preserve"> </w:t>
      </w:r>
      <w:r w:rsidRPr="009079FB">
        <w:t>that</w:t>
      </w:r>
      <w:r w:rsidRPr="00F76BE9">
        <w:t xml:space="preserve"> </w:t>
      </w:r>
      <w:r w:rsidRPr="009079FB">
        <w:t>are</w:t>
      </w:r>
      <w:r w:rsidRPr="00F76BE9">
        <w:t xml:space="preserve"> </w:t>
      </w:r>
      <w:r w:rsidRPr="009079FB">
        <w:t>created</w:t>
      </w:r>
      <w:r w:rsidRPr="00F76BE9">
        <w:t xml:space="preserve"> </w:t>
      </w:r>
      <w:r w:rsidRPr="009079FB">
        <w:t>through</w:t>
      </w:r>
      <w:r w:rsidRPr="00F76BE9">
        <w:t xml:space="preserve"> </w:t>
      </w:r>
      <w:r w:rsidRPr="009079FB">
        <w:t>acquisition</w:t>
      </w:r>
      <w:r w:rsidRPr="00F76BE9">
        <w:t xml:space="preserve"> </w:t>
      </w:r>
      <w:r w:rsidRPr="009079FB">
        <w:t>(including</w:t>
      </w:r>
      <w:r w:rsidRPr="00F76BE9">
        <w:t xml:space="preserve"> </w:t>
      </w:r>
      <w:r w:rsidRPr="009079FB">
        <w:t>by</w:t>
      </w:r>
      <w:r w:rsidRPr="00F76BE9">
        <w:t xml:space="preserve"> </w:t>
      </w:r>
      <w:r w:rsidRPr="009079FB">
        <w:t>way</w:t>
      </w:r>
      <w:r w:rsidRPr="00F76BE9">
        <w:t xml:space="preserve"> </w:t>
      </w:r>
      <w:r w:rsidRPr="009079FB">
        <w:t>of</w:t>
      </w:r>
      <w:r w:rsidRPr="00F76BE9">
        <w:t xml:space="preserve"> </w:t>
      </w:r>
      <w:r w:rsidRPr="009079FB">
        <w:t>expropriation</w:t>
      </w:r>
      <w:r w:rsidRPr="00F76BE9">
        <w:t xml:space="preserve"> </w:t>
      </w:r>
      <w:r w:rsidRPr="009079FB">
        <w:t>or</w:t>
      </w:r>
      <w:r w:rsidRPr="00F76BE9">
        <w:t xml:space="preserve"> </w:t>
      </w:r>
      <w:r w:rsidRPr="009079FB">
        <w:t xml:space="preserve">agreement) can be recognised as </w:t>
      </w:r>
      <w:r w:rsidRPr="00F76BE9">
        <w:t>either intangible assets or P</w:t>
      </w:r>
      <w:r w:rsidR="0039618F" w:rsidRPr="00F76BE9">
        <w:t>roperty Plant and Equipment</w:t>
      </w:r>
      <w:r w:rsidRPr="00F76BE9">
        <w:t xml:space="preserve"> </w:t>
      </w:r>
      <w:r w:rsidRPr="009079FB">
        <w:t xml:space="preserve">at cost. The municipality </w:t>
      </w:r>
      <w:r w:rsidRPr="00F76BE9">
        <w:t xml:space="preserve">may </w:t>
      </w:r>
      <w:r w:rsidRPr="009079FB">
        <w:t>include the cost</w:t>
      </w:r>
      <w:r w:rsidRPr="00F76BE9">
        <w:t xml:space="preserve"> </w:t>
      </w:r>
      <w:r w:rsidRPr="009079FB">
        <w:t>of</w:t>
      </w:r>
      <w:r w:rsidRPr="00F76BE9">
        <w:t xml:space="preserve"> </w:t>
      </w:r>
      <w:r w:rsidRPr="009079FB">
        <w:t>the</w:t>
      </w:r>
      <w:r w:rsidRPr="00F76BE9">
        <w:t xml:space="preserve"> </w:t>
      </w:r>
      <w:r w:rsidRPr="009079FB">
        <w:t>servitude</w:t>
      </w:r>
      <w:r w:rsidRPr="00F76BE9">
        <w:t xml:space="preserve"> </w:t>
      </w:r>
      <w:r w:rsidRPr="009079FB">
        <w:t>in</w:t>
      </w:r>
      <w:r w:rsidRPr="00F76BE9">
        <w:t xml:space="preserve"> </w:t>
      </w:r>
      <w:r w:rsidRPr="009079FB">
        <w:t>the</w:t>
      </w:r>
      <w:r w:rsidRPr="00F76BE9">
        <w:t xml:space="preserve"> </w:t>
      </w:r>
      <w:r w:rsidRPr="009079FB">
        <w:t>cost</w:t>
      </w:r>
      <w:r w:rsidRPr="00F76BE9">
        <w:t xml:space="preserve"> </w:t>
      </w:r>
      <w:r w:rsidRPr="009079FB">
        <w:t>of</w:t>
      </w:r>
      <w:r w:rsidRPr="00F76BE9">
        <w:t xml:space="preserve"> </w:t>
      </w:r>
      <w:r w:rsidRPr="009079FB">
        <w:t>the</w:t>
      </w:r>
      <w:r w:rsidRPr="00F76BE9">
        <w:t xml:space="preserve"> </w:t>
      </w:r>
      <w:r w:rsidRPr="009079FB">
        <w:t>P</w:t>
      </w:r>
      <w:r w:rsidR="0039618F" w:rsidRPr="009079FB">
        <w:t>roperty Plant and Equipment</w:t>
      </w:r>
      <w:r w:rsidRPr="00F76BE9">
        <w:t xml:space="preserve"> </w:t>
      </w:r>
      <w:r w:rsidRPr="009079FB">
        <w:t>if</w:t>
      </w:r>
      <w:r w:rsidRPr="00F76BE9">
        <w:t xml:space="preserve"> </w:t>
      </w:r>
      <w:r w:rsidRPr="009079FB">
        <w:t>it</w:t>
      </w:r>
      <w:r w:rsidRPr="00F76BE9">
        <w:t xml:space="preserve"> </w:t>
      </w:r>
      <w:r w:rsidRPr="009079FB">
        <w:t>is</w:t>
      </w:r>
      <w:r w:rsidRPr="00F76BE9">
        <w:t xml:space="preserve"> </w:t>
      </w:r>
      <w:r w:rsidRPr="009079FB">
        <w:t>essential</w:t>
      </w:r>
      <w:r w:rsidRPr="00F76BE9">
        <w:t xml:space="preserve"> </w:t>
      </w:r>
      <w:r w:rsidRPr="009079FB">
        <w:t>to</w:t>
      </w:r>
      <w:r w:rsidRPr="00F76BE9">
        <w:t xml:space="preserve"> </w:t>
      </w:r>
      <w:r w:rsidRPr="009079FB">
        <w:t>the</w:t>
      </w:r>
      <w:r w:rsidRPr="00F76BE9">
        <w:t xml:space="preserve"> </w:t>
      </w:r>
      <w:r w:rsidRPr="009079FB">
        <w:t>construction</w:t>
      </w:r>
      <w:r w:rsidRPr="00F76BE9">
        <w:t xml:space="preserve"> </w:t>
      </w:r>
      <w:r w:rsidRPr="009079FB">
        <w:t>or</w:t>
      </w:r>
      <w:r w:rsidRPr="00F76BE9">
        <w:t xml:space="preserve"> </w:t>
      </w:r>
      <w:r w:rsidRPr="009079FB">
        <w:t>operation</w:t>
      </w:r>
      <w:r w:rsidRPr="00F76BE9">
        <w:t xml:space="preserve"> </w:t>
      </w:r>
      <w:r w:rsidRPr="009079FB">
        <w:t>of</w:t>
      </w:r>
      <w:r w:rsidRPr="00F76BE9">
        <w:t xml:space="preserve"> </w:t>
      </w:r>
      <w:r w:rsidRPr="009079FB">
        <w:t>the asset (such as in the case of</w:t>
      </w:r>
      <w:r w:rsidRPr="00F76BE9">
        <w:t xml:space="preserve"> </w:t>
      </w:r>
      <w:r w:rsidRPr="009079FB">
        <w:t>pipes).</w:t>
      </w:r>
    </w:p>
    <w:p w:rsidR="006C6F8D" w:rsidRPr="009079FB" w:rsidRDefault="006C6F8D" w:rsidP="00F76BE9">
      <w:pPr>
        <w:pStyle w:val="BodyText"/>
        <w:ind w:right="52"/>
        <w:jc w:val="both"/>
      </w:pPr>
    </w:p>
    <w:p w:rsidR="006C6F8D" w:rsidRPr="009079FB" w:rsidRDefault="0039618F" w:rsidP="00F76BE9">
      <w:pPr>
        <w:jc w:val="both"/>
        <w:rPr>
          <w:i/>
          <w:sz w:val="24"/>
          <w:szCs w:val="24"/>
          <w:u w:val="single"/>
        </w:rPr>
      </w:pPr>
      <w:r w:rsidRPr="009079FB">
        <w:rPr>
          <w:i/>
          <w:sz w:val="24"/>
          <w:szCs w:val="24"/>
          <w:u w:val="single"/>
        </w:rPr>
        <w:t>Discontinued Operation</w:t>
      </w:r>
    </w:p>
    <w:p w:rsidR="0039618F" w:rsidRPr="00F76BE9" w:rsidRDefault="0039618F" w:rsidP="00F76BE9">
      <w:pPr>
        <w:pStyle w:val="BodyText"/>
        <w:ind w:right="52"/>
        <w:jc w:val="both"/>
      </w:pPr>
    </w:p>
    <w:p w:rsidR="004F511C" w:rsidRPr="009079FB" w:rsidRDefault="004F511C" w:rsidP="00F76BE9">
      <w:pPr>
        <w:pStyle w:val="BodyText"/>
        <w:ind w:right="52"/>
        <w:jc w:val="both"/>
      </w:pPr>
      <w:r w:rsidRPr="009079FB">
        <w:t>A component of a municipality comprises operations and cash flows that can be clearly distinguished, operationally and for financial reporting purposes, from the rest of the municipality. In other words, a component of a municipality will have been a cash-generating unit, a group of cash-generating units or non-cash-generating assets while being held for use.</w:t>
      </w:r>
    </w:p>
    <w:p w:rsidR="00F76BE9" w:rsidRDefault="00F76BE9" w:rsidP="00F76BE9">
      <w:pPr>
        <w:pStyle w:val="BodyText"/>
        <w:ind w:right="52"/>
        <w:jc w:val="both"/>
      </w:pPr>
    </w:p>
    <w:p w:rsidR="006B0EBA" w:rsidRPr="009079FB" w:rsidRDefault="006C6F8D" w:rsidP="00F76BE9">
      <w:pPr>
        <w:pStyle w:val="BodyText"/>
        <w:ind w:right="52"/>
        <w:jc w:val="both"/>
      </w:pPr>
      <w:r w:rsidRPr="009079FB">
        <w:t xml:space="preserve">A </w:t>
      </w:r>
      <w:r w:rsidR="004F511C" w:rsidRPr="009079FB">
        <w:t>discontinued operation’</w:t>
      </w:r>
      <w:r w:rsidRPr="009079FB">
        <w:t xml:space="preserve">s carrying amount will </w:t>
      </w:r>
      <w:r w:rsidR="004F511C" w:rsidRPr="009079FB">
        <w:t>either be abandoned</w:t>
      </w:r>
      <w:r w:rsidR="009762CD" w:rsidRPr="009079FB">
        <w:t>, transferred</w:t>
      </w:r>
      <w:r w:rsidR="004F511C" w:rsidRPr="009079FB">
        <w:t xml:space="preserve"> or </w:t>
      </w:r>
      <w:r w:rsidRPr="009079FB">
        <w:t xml:space="preserve">recovered principally through a sale transaction rather than through continuing use. </w:t>
      </w:r>
      <w:r w:rsidR="009762CD" w:rsidRPr="009079FB">
        <w:t xml:space="preserve">A disposal operation </w:t>
      </w:r>
      <w:r w:rsidRPr="009079FB">
        <w:t xml:space="preserve">shall be reclassified as a current asset, and </w:t>
      </w:r>
      <w:r w:rsidR="009762CD" w:rsidRPr="009079FB">
        <w:t xml:space="preserve">its assets </w:t>
      </w:r>
      <w:r w:rsidRPr="009079FB">
        <w:t>will therefore be taken off the</w:t>
      </w:r>
      <w:r w:rsidR="009762CD" w:rsidRPr="009079FB">
        <w:t xml:space="preserve"> Main</w:t>
      </w:r>
      <w:r w:rsidRPr="009079FB">
        <w:t xml:space="preserve"> Asset Register. This provision does not apply to immovable assets that are abandoned.</w:t>
      </w:r>
    </w:p>
    <w:p w:rsidR="00407971" w:rsidRPr="009079FB" w:rsidRDefault="00407971" w:rsidP="00F76BE9">
      <w:pPr>
        <w:pStyle w:val="BodyText"/>
        <w:ind w:right="52"/>
        <w:jc w:val="both"/>
      </w:pPr>
    </w:p>
    <w:p w:rsidR="00492999" w:rsidRPr="009079FB" w:rsidRDefault="006C6F8D" w:rsidP="00F76BE9">
      <w:pPr>
        <w:pStyle w:val="BodyText"/>
        <w:ind w:right="52"/>
        <w:jc w:val="both"/>
      </w:pPr>
      <w:r w:rsidRPr="009079FB">
        <w:t xml:space="preserve">If the criteria are only met after the reporting date, the municipality shall not classify the immovable asset as held for sale in those financial statements when issued. However, when those criteria are met after the reporting date but before the authorisation date </w:t>
      </w:r>
      <w:r w:rsidRPr="00F76BE9">
        <w:t xml:space="preserve">for </w:t>
      </w:r>
      <w:r w:rsidRPr="009079FB">
        <w:t>the financial statements to be issued, the municipality shall disclose a description of the immovable asset; a description of the facts and circumstances of the sale, or leading to the expected disposal, and the expected manner and timing of disposal; and if applicable, the segment in which the asset (or disposal group) is presented. Non-current assets held for sale are not similar to inventory. Inventory refers to assets held for trading purposes, assets manufactured or purchased to be sold</w:t>
      </w:r>
      <w:r w:rsidRPr="00F76BE9">
        <w:t xml:space="preserve"> </w:t>
      </w:r>
      <w:r w:rsidRPr="009079FB">
        <w:t>for</w:t>
      </w:r>
      <w:r w:rsidRPr="00F76BE9">
        <w:t xml:space="preserve"> </w:t>
      </w:r>
      <w:r w:rsidRPr="009079FB">
        <w:t>a</w:t>
      </w:r>
      <w:r w:rsidRPr="00F76BE9">
        <w:t xml:space="preserve"> </w:t>
      </w:r>
      <w:r w:rsidRPr="009079FB">
        <w:t>profit.</w:t>
      </w:r>
      <w:r w:rsidRPr="00F76BE9">
        <w:t xml:space="preserve"> </w:t>
      </w:r>
      <w:r w:rsidRPr="009079FB">
        <w:t>If</w:t>
      </w:r>
      <w:r w:rsidRPr="00F76BE9">
        <w:t xml:space="preserve"> </w:t>
      </w:r>
      <w:r w:rsidRPr="009079FB">
        <w:t>a</w:t>
      </w:r>
      <w:r w:rsidRPr="00F76BE9">
        <w:t xml:space="preserve"> </w:t>
      </w:r>
      <w:r w:rsidRPr="009079FB">
        <w:t>management</w:t>
      </w:r>
      <w:r w:rsidRPr="00F76BE9">
        <w:t xml:space="preserve"> </w:t>
      </w:r>
      <w:r w:rsidRPr="009079FB">
        <w:t>decision</w:t>
      </w:r>
      <w:r w:rsidRPr="00F76BE9">
        <w:t xml:space="preserve"> </w:t>
      </w:r>
      <w:r w:rsidRPr="009079FB">
        <w:t>has</w:t>
      </w:r>
      <w:r w:rsidRPr="00F76BE9">
        <w:t xml:space="preserve"> </w:t>
      </w:r>
      <w:r w:rsidRPr="009079FB">
        <w:t>been</w:t>
      </w:r>
      <w:r w:rsidRPr="00F76BE9">
        <w:t xml:space="preserve"> </w:t>
      </w:r>
      <w:r w:rsidRPr="009079FB">
        <w:t>made</w:t>
      </w:r>
      <w:r w:rsidRPr="00F76BE9">
        <w:t xml:space="preserve"> </w:t>
      </w:r>
      <w:r w:rsidRPr="009079FB">
        <w:t>to</w:t>
      </w:r>
      <w:r w:rsidRPr="00F76BE9">
        <w:t xml:space="preserve"> </w:t>
      </w:r>
      <w:r w:rsidRPr="009079FB">
        <w:t>sell</w:t>
      </w:r>
      <w:r w:rsidRPr="00F76BE9">
        <w:t xml:space="preserve"> </w:t>
      </w:r>
      <w:r w:rsidRPr="009079FB">
        <w:t>a</w:t>
      </w:r>
      <w:r w:rsidRPr="00F76BE9">
        <w:t xml:space="preserve"> </w:t>
      </w:r>
      <w:r w:rsidRPr="009079FB">
        <w:t>non-current</w:t>
      </w:r>
      <w:r w:rsidRPr="00F76BE9">
        <w:t xml:space="preserve"> </w:t>
      </w:r>
      <w:r w:rsidRPr="009079FB">
        <w:t>asset,</w:t>
      </w:r>
      <w:r w:rsidRPr="00F76BE9">
        <w:t xml:space="preserve"> </w:t>
      </w:r>
      <w:r w:rsidRPr="009079FB">
        <w:t>that</w:t>
      </w:r>
      <w:r w:rsidRPr="00F76BE9">
        <w:t xml:space="preserve"> </w:t>
      </w:r>
      <w:r w:rsidRPr="009079FB">
        <w:t>asset will be classified as a non-current asset held for</w:t>
      </w:r>
      <w:r w:rsidRPr="00F76BE9">
        <w:t xml:space="preserve"> </w:t>
      </w:r>
      <w:r w:rsidRPr="009079FB">
        <w:t>sale.</w:t>
      </w:r>
    </w:p>
    <w:p w:rsidR="00492999" w:rsidRPr="009079FB" w:rsidRDefault="00492999" w:rsidP="00F76BE9">
      <w:pPr>
        <w:pStyle w:val="BodyText"/>
        <w:ind w:right="52"/>
        <w:jc w:val="both"/>
      </w:pPr>
    </w:p>
    <w:p w:rsidR="00F76BE9" w:rsidRDefault="00F76BE9">
      <w:pPr>
        <w:widowControl/>
        <w:autoSpaceDE/>
        <w:autoSpaceDN/>
        <w:spacing w:after="200" w:line="276" w:lineRule="auto"/>
        <w:rPr>
          <w:b/>
          <w:i/>
          <w:sz w:val="24"/>
          <w:szCs w:val="24"/>
        </w:rPr>
      </w:pPr>
      <w:r>
        <w:rPr>
          <w:b/>
          <w:i/>
          <w:sz w:val="24"/>
          <w:szCs w:val="24"/>
        </w:rPr>
        <w:br w:type="page"/>
      </w:r>
    </w:p>
    <w:p w:rsidR="006C6F8D" w:rsidRPr="009079FB" w:rsidRDefault="006C6F8D" w:rsidP="00EE3A21">
      <w:pPr>
        <w:numPr>
          <w:ilvl w:val="0"/>
          <w:numId w:val="17"/>
        </w:numPr>
        <w:tabs>
          <w:tab w:val="left" w:pos="759"/>
          <w:tab w:val="left" w:pos="760"/>
        </w:tabs>
        <w:ind w:hanging="759"/>
        <w:jc w:val="both"/>
        <w:rPr>
          <w:b/>
          <w:i/>
          <w:sz w:val="24"/>
          <w:szCs w:val="24"/>
        </w:rPr>
      </w:pPr>
      <w:r w:rsidRPr="009079FB">
        <w:rPr>
          <w:b/>
          <w:i/>
          <w:sz w:val="24"/>
          <w:szCs w:val="24"/>
        </w:rPr>
        <w:lastRenderedPageBreak/>
        <w:t>Policy</w:t>
      </w:r>
      <w:r w:rsidRPr="00F76BE9">
        <w:rPr>
          <w:b/>
          <w:i/>
          <w:sz w:val="24"/>
          <w:szCs w:val="24"/>
        </w:rPr>
        <w:t xml:space="preserve"> </w:t>
      </w:r>
      <w:r w:rsidRPr="009079FB">
        <w:rPr>
          <w:b/>
          <w:i/>
          <w:sz w:val="24"/>
          <w:szCs w:val="24"/>
        </w:rPr>
        <w:t>statement</w:t>
      </w:r>
    </w:p>
    <w:p w:rsidR="006B0EBA" w:rsidRPr="00F76BE9" w:rsidRDefault="006B0EBA" w:rsidP="00F76BE9">
      <w:pPr>
        <w:pStyle w:val="BodyText"/>
        <w:ind w:right="52"/>
        <w:jc w:val="both"/>
      </w:pPr>
    </w:p>
    <w:p w:rsidR="006C6F8D" w:rsidRPr="009079FB" w:rsidRDefault="006C6F8D" w:rsidP="00F76BE9">
      <w:pPr>
        <w:pStyle w:val="BodyText"/>
        <w:ind w:right="52"/>
        <w:jc w:val="both"/>
      </w:pPr>
      <w:r w:rsidRPr="009079FB">
        <w:t>Asset hierarchies shall be adopted for each of the asset groups, separately identifying items of P</w:t>
      </w:r>
      <w:r w:rsidR="006B0EBA" w:rsidRPr="009079FB">
        <w:t>roperty Plant and Equipment</w:t>
      </w:r>
      <w:r w:rsidRPr="009079FB">
        <w:t xml:space="preserve"> at component level that are significant from a financial or risk perspective, and, where applicable, grouping items that are relatively insignificant. Investment Property and Intangible assets are no</w:t>
      </w:r>
      <w:r w:rsidR="00F76BE9">
        <w:t xml:space="preserve">t required to be componentised. </w:t>
      </w:r>
      <w:r w:rsidRPr="009079FB">
        <w:t>P</w:t>
      </w:r>
      <w:r w:rsidR="006B0EBA" w:rsidRPr="009079FB">
        <w:t>roperty Plant and equipment</w:t>
      </w:r>
      <w:r w:rsidRPr="009079FB">
        <w:t xml:space="preserve"> shall be disclosed in the financial statements at the sub-category level.</w:t>
      </w:r>
    </w:p>
    <w:p w:rsidR="006C6F8D" w:rsidRPr="009079FB" w:rsidRDefault="006C6F8D" w:rsidP="00F76BE9">
      <w:pPr>
        <w:pStyle w:val="BodyText"/>
        <w:ind w:right="52"/>
        <w:jc w:val="both"/>
      </w:pPr>
    </w:p>
    <w:p w:rsidR="006C6F8D" w:rsidRPr="009079FB" w:rsidRDefault="006C6F8D" w:rsidP="00F76BE9">
      <w:pPr>
        <w:pStyle w:val="BodyText"/>
        <w:ind w:right="52"/>
        <w:jc w:val="both"/>
      </w:pPr>
      <w:r w:rsidRPr="009079FB">
        <w:t>A committee to be nominated by Council will consider the recognition of assets as heritage assets and motivate their recommendation for adoption by Council.</w:t>
      </w:r>
    </w:p>
    <w:p w:rsidR="000B3518" w:rsidRPr="009079FB" w:rsidRDefault="000B3518" w:rsidP="00F76BE9">
      <w:pPr>
        <w:pStyle w:val="BodyText"/>
        <w:ind w:right="52"/>
        <w:jc w:val="both"/>
      </w:pPr>
    </w:p>
    <w:p w:rsidR="00F76BE9" w:rsidRDefault="00F76BE9">
      <w:pPr>
        <w:widowControl/>
        <w:autoSpaceDE/>
        <w:autoSpaceDN/>
        <w:spacing w:after="200" w:line="276" w:lineRule="auto"/>
        <w:rPr>
          <w:b/>
          <w:sz w:val="24"/>
          <w:szCs w:val="24"/>
        </w:rPr>
      </w:pPr>
      <w:r>
        <w:rPr>
          <w:b/>
          <w:sz w:val="24"/>
          <w:szCs w:val="24"/>
        </w:rPr>
        <w:br w:type="page"/>
      </w:r>
    </w:p>
    <w:p w:rsidR="00C51F14" w:rsidRDefault="00B54133" w:rsidP="009079FB">
      <w:pPr>
        <w:jc w:val="both"/>
        <w:rPr>
          <w:b/>
          <w:sz w:val="24"/>
          <w:szCs w:val="24"/>
        </w:rPr>
      </w:pPr>
      <w:r w:rsidRPr="009079FB">
        <w:rPr>
          <w:b/>
          <w:sz w:val="24"/>
          <w:szCs w:val="24"/>
        </w:rPr>
        <w:lastRenderedPageBreak/>
        <w:t>Figure 2 – Decision tree – Classification of assets</w:t>
      </w:r>
    </w:p>
    <w:p w:rsidR="00F76BE9" w:rsidRDefault="00F76BE9" w:rsidP="009079FB">
      <w:pPr>
        <w:jc w:val="both"/>
        <w:rPr>
          <w:b/>
          <w:sz w:val="24"/>
          <w:szCs w:val="24"/>
        </w:rPr>
      </w:pPr>
    </w:p>
    <w:p w:rsidR="00F76BE9" w:rsidRPr="009079FB" w:rsidRDefault="00F76BE9" w:rsidP="009079FB">
      <w:pPr>
        <w:jc w:val="both"/>
        <w:rPr>
          <w:sz w:val="24"/>
          <w:szCs w:val="24"/>
        </w:rPr>
        <w:sectPr w:rsidR="00F76BE9" w:rsidRPr="009079FB" w:rsidSect="00F76BE9">
          <w:pgSz w:w="11910" w:h="16840"/>
          <w:pgMar w:top="1320" w:right="995" w:bottom="280" w:left="940" w:header="720" w:footer="720" w:gutter="0"/>
          <w:cols w:space="720"/>
        </w:sectPr>
      </w:pPr>
    </w:p>
    <w:p w:rsidR="00381A3D" w:rsidRPr="009079FB" w:rsidRDefault="0027751B" w:rsidP="009079FB">
      <w:pPr>
        <w:jc w:val="both"/>
        <w:rPr>
          <w:sz w:val="24"/>
          <w:szCs w:val="24"/>
        </w:rPr>
        <w:sectPr w:rsidR="00381A3D" w:rsidRPr="009079FB" w:rsidSect="00F76BE9">
          <w:type w:val="continuous"/>
          <w:pgSz w:w="11910" w:h="16840"/>
          <w:pgMar w:top="1580" w:right="995" w:bottom="280" w:left="940" w:header="720" w:footer="720" w:gutter="0"/>
          <w:cols w:space="720"/>
        </w:sectPr>
      </w:pPr>
      <w:r w:rsidRPr="009079FB">
        <w:rPr>
          <w:noProof/>
          <w:sz w:val="24"/>
          <w:szCs w:val="24"/>
          <w:lang w:val="en-ZA" w:eastAsia="en-ZA"/>
        </w:rPr>
        <w:lastRenderedPageBreak/>
        <w:drawing>
          <wp:inline distT="0" distB="0" distL="0" distR="0" wp14:anchorId="2B102D95" wp14:editId="26B1834C">
            <wp:extent cx="6286500" cy="8553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7402" cy="8581890"/>
                    </a:xfrm>
                    <a:prstGeom prst="rect">
                      <a:avLst/>
                    </a:prstGeom>
                    <a:noFill/>
                    <a:ln>
                      <a:noFill/>
                    </a:ln>
                  </pic:spPr>
                </pic:pic>
              </a:graphicData>
            </a:graphic>
          </wp:inline>
        </w:drawing>
      </w:r>
    </w:p>
    <w:p w:rsidR="006C6F8D" w:rsidRPr="009079FB" w:rsidRDefault="006C6F8D" w:rsidP="00EE3A21">
      <w:pPr>
        <w:numPr>
          <w:ilvl w:val="0"/>
          <w:numId w:val="17"/>
        </w:numPr>
        <w:tabs>
          <w:tab w:val="left" w:pos="709"/>
        </w:tabs>
        <w:ind w:hanging="759"/>
        <w:jc w:val="both"/>
        <w:rPr>
          <w:b/>
          <w:i/>
          <w:sz w:val="24"/>
          <w:szCs w:val="24"/>
        </w:rPr>
      </w:pPr>
      <w:r w:rsidRPr="009079FB">
        <w:rPr>
          <w:b/>
          <w:i/>
          <w:sz w:val="24"/>
          <w:szCs w:val="24"/>
        </w:rPr>
        <w:lastRenderedPageBreak/>
        <w:t>Responsibilities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ensure that the classification of immovable assets adopted by the municipality complies</w:t>
      </w:r>
      <w:r w:rsidRPr="00F76BE9">
        <w:rPr>
          <w:sz w:val="24"/>
          <w:szCs w:val="24"/>
        </w:rPr>
        <w:t xml:space="preserve"> </w:t>
      </w:r>
      <w:r w:rsidRPr="009079FB">
        <w:rPr>
          <w:sz w:val="24"/>
          <w:szCs w:val="24"/>
        </w:rPr>
        <w:t>with</w:t>
      </w:r>
      <w:r w:rsidRPr="00F76BE9">
        <w:rPr>
          <w:sz w:val="24"/>
          <w:szCs w:val="24"/>
        </w:rPr>
        <w:t xml:space="preserve"> </w:t>
      </w:r>
      <w:r w:rsidRPr="009079FB">
        <w:rPr>
          <w:sz w:val="24"/>
          <w:szCs w:val="24"/>
        </w:rPr>
        <w:t>the</w:t>
      </w:r>
      <w:r w:rsidR="00B54133" w:rsidRPr="009079FB">
        <w:rPr>
          <w:sz w:val="24"/>
          <w:szCs w:val="24"/>
        </w:rPr>
        <w:t xml:space="preserve"> </w:t>
      </w:r>
      <w:r w:rsidRPr="009079FB">
        <w:rPr>
          <w:sz w:val="24"/>
          <w:szCs w:val="24"/>
        </w:rPr>
        <w:t>statutory</w:t>
      </w:r>
      <w:r w:rsidRPr="00F76BE9">
        <w:rPr>
          <w:sz w:val="24"/>
          <w:szCs w:val="24"/>
        </w:rPr>
        <w:t xml:space="preserve"> </w:t>
      </w:r>
      <w:r w:rsidRPr="009079FB">
        <w:rPr>
          <w:sz w:val="24"/>
          <w:szCs w:val="24"/>
        </w:rPr>
        <w:t>requirements.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consult with the HOD responsible for P</w:t>
      </w:r>
      <w:r w:rsidR="00B54133" w:rsidRPr="009079FB">
        <w:rPr>
          <w:sz w:val="24"/>
          <w:szCs w:val="24"/>
        </w:rPr>
        <w:t>roperty Plant and Equipment</w:t>
      </w:r>
      <w:r w:rsidRPr="009079FB">
        <w:rPr>
          <w:sz w:val="24"/>
          <w:szCs w:val="24"/>
        </w:rPr>
        <w:t xml:space="preserve"> to determine an effective and appropriate asset hierarc</w:t>
      </w:r>
      <w:r w:rsidR="002E4FE0" w:rsidRPr="009079FB">
        <w:rPr>
          <w:sz w:val="24"/>
          <w:szCs w:val="24"/>
        </w:rPr>
        <w:t xml:space="preserve">hy for each asset class of </w:t>
      </w:r>
      <w:r w:rsidR="00857140" w:rsidRPr="009079FB">
        <w:rPr>
          <w:sz w:val="24"/>
          <w:szCs w:val="24"/>
        </w:rPr>
        <w:t>Property Plant and Equipment</w:t>
      </w:r>
      <w:r w:rsidR="002E4FE0" w:rsidRPr="009079FB">
        <w:rPr>
          <w:sz w:val="24"/>
          <w:szCs w:val="24"/>
        </w:rPr>
        <w:t xml:space="preserve"> to </w:t>
      </w:r>
      <w:r w:rsidRPr="009079FB">
        <w:rPr>
          <w:sz w:val="24"/>
          <w:szCs w:val="24"/>
        </w:rPr>
        <w:t>component level and record such in the asset management procedures</w:t>
      </w:r>
      <w:r w:rsidRPr="00F76BE9">
        <w:rPr>
          <w:sz w:val="24"/>
          <w:szCs w:val="24"/>
        </w:rPr>
        <w:t xml:space="preserve"> </w:t>
      </w:r>
      <w:r w:rsidRPr="009079FB">
        <w:rPr>
          <w:sz w:val="24"/>
          <w:szCs w:val="24"/>
        </w:rPr>
        <w:t>document.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ensure that all immovable assets under their control are classified correctly</w:t>
      </w:r>
      <w:r w:rsidRPr="00F76BE9">
        <w:rPr>
          <w:sz w:val="24"/>
          <w:szCs w:val="24"/>
        </w:rPr>
        <w:t xml:space="preserve"> </w:t>
      </w:r>
      <w:r w:rsidRPr="009079FB">
        <w:rPr>
          <w:sz w:val="24"/>
          <w:szCs w:val="24"/>
        </w:rPr>
        <w:t>within</w:t>
      </w:r>
      <w:r w:rsidRPr="00F76BE9">
        <w:rPr>
          <w:sz w:val="24"/>
          <w:szCs w:val="24"/>
        </w:rPr>
        <w:t xml:space="preserve"> </w:t>
      </w:r>
      <w:r w:rsidRPr="009079FB">
        <w:rPr>
          <w:sz w:val="24"/>
          <w:szCs w:val="24"/>
        </w:rPr>
        <w:t>the</w:t>
      </w:r>
      <w:r w:rsidR="002E4FE0" w:rsidRPr="009079FB">
        <w:rPr>
          <w:sz w:val="24"/>
          <w:szCs w:val="24"/>
        </w:rPr>
        <w:t xml:space="preserve"> </w:t>
      </w:r>
      <w:r w:rsidRPr="009079FB">
        <w:rPr>
          <w:sz w:val="24"/>
          <w:szCs w:val="24"/>
        </w:rPr>
        <w:t>classification adopted by the</w:t>
      </w:r>
      <w:r w:rsidRPr="00F76BE9">
        <w:rPr>
          <w:sz w:val="24"/>
          <w:szCs w:val="24"/>
        </w:rPr>
        <w:t xml:space="preserve"> </w:t>
      </w:r>
      <w:r w:rsidRPr="009079FB">
        <w:rPr>
          <w:sz w:val="24"/>
          <w:szCs w:val="24"/>
        </w:rPr>
        <w:t>municipality.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advise the CFO when assets should be</w:t>
      </w:r>
      <w:r w:rsidRPr="00F76BE9">
        <w:rPr>
          <w:sz w:val="24"/>
          <w:szCs w:val="24"/>
        </w:rPr>
        <w:t xml:space="preserve"> </w:t>
      </w:r>
      <w:r w:rsidRPr="009079FB">
        <w:rPr>
          <w:sz w:val="24"/>
          <w:szCs w:val="24"/>
        </w:rPr>
        <w:t>re-classified.</w:t>
      </w:r>
    </w:p>
    <w:p w:rsidR="006C6F8D" w:rsidRPr="009079FB" w:rsidRDefault="006C6F8D" w:rsidP="009079FB">
      <w:pPr>
        <w:pStyle w:val="BodyText"/>
        <w:jc w:val="both"/>
      </w:pPr>
    </w:p>
    <w:p w:rsidR="006C6F8D" w:rsidRPr="00F76BE9" w:rsidRDefault="006C6F8D" w:rsidP="00EE3A21">
      <w:pPr>
        <w:pStyle w:val="ListParagraph"/>
        <w:numPr>
          <w:ilvl w:val="1"/>
          <w:numId w:val="20"/>
        </w:numPr>
        <w:tabs>
          <w:tab w:val="left" w:pos="1274"/>
        </w:tabs>
        <w:ind w:hanging="1273"/>
        <w:jc w:val="both"/>
        <w:rPr>
          <w:b/>
          <w:color w:val="000000" w:themeColor="text1"/>
          <w:sz w:val="24"/>
          <w:szCs w:val="24"/>
        </w:rPr>
      </w:pPr>
      <w:r w:rsidRPr="00F76BE9">
        <w:rPr>
          <w:b/>
          <w:color w:val="000000" w:themeColor="text1"/>
          <w:sz w:val="24"/>
          <w:szCs w:val="24"/>
        </w:rPr>
        <w:t>IDENTIFICATION OF ASSETS</w:t>
      </w:r>
    </w:p>
    <w:p w:rsidR="006C6F8D" w:rsidRPr="009079FB" w:rsidRDefault="006C6F8D" w:rsidP="009079FB">
      <w:pPr>
        <w:pStyle w:val="BodyText"/>
        <w:jc w:val="both"/>
        <w:rPr>
          <w:b/>
        </w:rPr>
      </w:pPr>
    </w:p>
    <w:p w:rsidR="006C6F8D" w:rsidRPr="009079FB" w:rsidRDefault="006C6F8D" w:rsidP="00EE3A21">
      <w:pPr>
        <w:numPr>
          <w:ilvl w:val="0"/>
          <w:numId w:val="16"/>
        </w:numPr>
        <w:tabs>
          <w:tab w:val="left" w:pos="760"/>
        </w:tabs>
        <w:ind w:hanging="759"/>
        <w:jc w:val="both"/>
        <w:rPr>
          <w:b/>
          <w:i/>
          <w:sz w:val="24"/>
          <w:szCs w:val="24"/>
        </w:rPr>
      </w:pPr>
      <w:r w:rsidRPr="009079FB">
        <w:rPr>
          <w:b/>
          <w:i/>
          <w:sz w:val="24"/>
          <w:szCs w:val="24"/>
        </w:rPr>
        <w:t>Definitions and</w:t>
      </w:r>
      <w:r w:rsidRPr="009079FB">
        <w:rPr>
          <w:b/>
          <w:i/>
          <w:spacing w:val="-1"/>
          <w:sz w:val="24"/>
          <w:szCs w:val="24"/>
        </w:rPr>
        <w:t xml:space="preserve"> </w:t>
      </w:r>
      <w:r w:rsidRPr="009079FB">
        <w:rPr>
          <w:b/>
          <w:i/>
          <w:sz w:val="24"/>
          <w:szCs w:val="24"/>
        </w:rPr>
        <w:t>rules</w:t>
      </w:r>
    </w:p>
    <w:p w:rsidR="00F76BE9" w:rsidRDefault="00F76BE9" w:rsidP="00F76BE9">
      <w:pPr>
        <w:jc w:val="both"/>
        <w:rPr>
          <w:i/>
          <w:sz w:val="24"/>
          <w:szCs w:val="24"/>
          <w:u w:val="single"/>
        </w:rPr>
      </w:pPr>
    </w:p>
    <w:p w:rsidR="006C6F8D" w:rsidRPr="009079FB" w:rsidRDefault="006C6F8D" w:rsidP="00F76BE9">
      <w:pPr>
        <w:jc w:val="both"/>
        <w:rPr>
          <w:i/>
          <w:sz w:val="24"/>
          <w:szCs w:val="24"/>
          <w:u w:val="single"/>
        </w:rPr>
      </w:pPr>
      <w:r w:rsidRPr="009079FB">
        <w:rPr>
          <w:i/>
          <w:sz w:val="24"/>
          <w:szCs w:val="24"/>
          <w:u w:val="single"/>
        </w:rPr>
        <w:t>Immovable asset coding</w:t>
      </w:r>
    </w:p>
    <w:p w:rsidR="00B54133" w:rsidRPr="009079FB" w:rsidRDefault="00B54133" w:rsidP="00F76BE9">
      <w:pPr>
        <w:pStyle w:val="BodyText"/>
        <w:ind w:right="52"/>
        <w:jc w:val="both"/>
      </w:pPr>
    </w:p>
    <w:p w:rsidR="006C6F8D" w:rsidRPr="009079FB" w:rsidRDefault="006C6F8D" w:rsidP="00F76BE9">
      <w:pPr>
        <w:pStyle w:val="BodyText"/>
        <w:ind w:right="52"/>
        <w:jc w:val="both"/>
      </w:pPr>
      <w:r w:rsidRPr="009079FB">
        <w:t>An</w:t>
      </w:r>
      <w:r w:rsidRPr="00F76BE9">
        <w:t xml:space="preserve"> </w:t>
      </w:r>
      <w:r w:rsidRPr="009079FB">
        <w:t>asset</w:t>
      </w:r>
      <w:r w:rsidRPr="00F76BE9">
        <w:t xml:space="preserve"> </w:t>
      </w:r>
      <w:r w:rsidRPr="009079FB">
        <w:t>coding</w:t>
      </w:r>
      <w:r w:rsidRPr="00F76BE9">
        <w:t xml:space="preserve"> </w:t>
      </w:r>
      <w:r w:rsidRPr="009079FB">
        <w:t>system</w:t>
      </w:r>
      <w:r w:rsidRPr="00F76BE9">
        <w:t xml:space="preserve"> </w:t>
      </w:r>
      <w:r w:rsidRPr="009079FB">
        <w:t>is</w:t>
      </w:r>
      <w:r w:rsidRPr="00F76BE9">
        <w:t xml:space="preserve"> </w:t>
      </w:r>
      <w:r w:rsidR="008F151F" w:rsidRPr="009079FB">
        <w:t>how</w:t>
      </w:r>
      <w:r w:rsidRPr="00F76BE9">
        <w:t xml:space="preserve"> </w:t>
      </w:r>
      <w:r w:rsidRPr="009079FB">
        <w:t>the</w:t>
      </w:r>
      <w:r w:rsidRPr="00F76BE9">
        <w:t xml:space="preserve"> </w:t>
      </w:r>
      <w:r w:rsidRPr="009079FB">
        <w:t>municipality</w:t>
      </w:r>
      <w:r w:rsidRPr="00F76BE9">
        <w:t xml:space="preserve"> </w:t>
      </w:r>
      <w:r w:rsidR="008F151F" w:rsidRPr="009079FB">
        <w:t>can</w:t>
      </w:r>
      <w:r w:rsidRPr="00F76BE9">
        <w:t xml:space="preserve"> </w:t>
      </w:r>
      <w:r w:rsidRPr="009079FB">
        <w:t>uniquely</w:t>
      </w:r>
      <w:r w:rsidRPr="00F76BE9">
        <w:t xml:space="preserve"> </w:t>
      </w:r>
      <w:r w:rsidRPr="009079FB">
        <w:t>identify</w:t>
      </w:r>
      <w:r w:rsidRPr="00F76BE9">
        <w:t xml:space="preserve"> </w:t>
      </w:r>
      <w:r w:rsidRPr="009079FB">
        <w:t xml:space="preserve">each immovable asset (at the lowest level in the adopted asset hierarchy) </w:t>
      </w:r>
      <w:r w:rsidR="008F151F" w:rsidRPr="009079FB">
        <w:t>to</w:t>
      </w:r>
      <w:r w:rsidRPr="009079FB">
        <w:t xml:space="preserve"> ensure that it can be accounted for on an individual</w:t>
      </w:r>
      <w:r w:rsidRPr="00F76BE9">
        <w:t xml:space="preserve"> </w:t>
      </w:r>
      <w:r w:rsidRPr="009079FB">
        <w:t>basis.</w:t>
      </w:r>
      <w:r w:rsidR="005036B7" w:rsidRPr="009079FB">
        <w:t xml:space="preserve"> Refer to Annexure A for asset </w:t>
      </w:r>
      <w:r w:rsidR="008F151F" w:rsidRPr="009079FB">
        <w:t>hierarchy</w:t>
      </w:r>
      <w:r w:rsidR="005036B7" w:rsidRPr="009079FB">
        <w:t>.</w:t>
      </w:r>
    </w:p>
    <w:p w:rsidR="006C6F8D" w:rsidRPr="009079FB" w:rsidRDefault="006C6F8D" w:rsidP="00F76BE9">
      <w:pPr>
        <w:pStyle w:val="BodyText"/>
        <w:ind w:right="52"/>
        <w:jc w:val="both"/>
      </w:pPr>
    </w:p>
    <w:p w:rsidR="006C6F8D" w:rsidRPr="009079FB" w:rsidRDefault="006C6F8D" w:rsidP="00F76BE9">
      <w:pPr>
        <w:jc w:val="both"/>
        <w:rPr>
          <w:i/>
          <w:sz w:val="24"/>
          <w:szCs w:val="24"/>
          <w:u w:val="single"/>
        </w:rPr>
      </w:pPr>
      <w:r w:rsidRPr="009079FB">
        <w:rPr>
          <w:i/>
          <w:sz w:val="24"/>
          <w:szCs w:val="24"/>
          <w:u w:val="single"/>
        </w:rPr>
        <w:t>Barcoding system</w:t>
      </w:r>
    </w:p>
    <w:p w:rsidR="00B54133" w:rsidRPr="009079FB" w:rsidRDefault="00B54133" w:rsidP="00F76BE9">
      <w:pPr>
        <w:pStyle w:val="BodyText"/>
        <w:ind w:right="52"/>
        <w:jc w:val="both"/>
      </w:pPr>
    </w:p>
    <w:p w:rsidR="006C6F8D" w:rsidRPr="009079FB" w:rsidRDefault="006C6F8D" w:rsidP="00F76BE9">
      <w:pPr>
        <w:pStyle w:val="BodyText"/>
        <w:ind w:right="52"/>
        <w:jc w:val="both"/>
      </w:pPr>
      <w:r w:rsidRPr="009079FB">
        <w:t xml:space="preserve">A barcoding system will be used for movable assets as </w:t>
      </w:r>
      <w:r w:rsidR="008F151F" w:rsidRPr="009079FB">
        <w:t>how</w:t>
      </w:r>
      <w:r w:rsidRPr="009079FB">
        <w:t xml:space="preserve"> the municipality is able to uniquely identify each movable asset </w:t>
      </w:r>
      <w:r w:rsidR="008F151F" w:rsidRPr="009079FB">
        <w:t>to</w:t>
      </w:r>
      <w:r w:rsidRPr="009079FB">
        <w:t xml:space="preserve"> ensure that it can be accounted for on an individual basis, which will also assist with the subsequent verification process of movable assets.</w:t>
      </w:r>
    </w:p>
    <w:p w:rsidR="006C6F8D" w:rsidRPr="009079FB" w:rsidRDefault="006C6F8D" w:rsidP="00F76BE9">
      <w:pPr>
        <w:pStyle w:val="BodyText"/>
        <w:ind w:right="52"/>
        <w:jc w:val="both"/>
      </w:pPr>
    </w:p>
    <w:p w:rsidR="006C6F8D" w:rsidRPr="009079FB" w:rsidRDefault="006C6F8D" w:rsidP="00EE3A21">
      <w:pPr>
        <w:numPr>
          <w:ilvl w:val="0"/>
          <w:numId w:val="16"/>
        </w:numPr>
        <w:ind w:hanging="759"/>
        <w:jc w:val="both"/>
        <w:rPr>
          <w:b/>
          <w:i/>
          <w:sz w:val="24"/>
          <w:szCs w:val="24"/>
        </w:rPr>
      </w:pPr>
      <w:r w:rsidRPr="009079FB">
        <w:rPr>
          <w:b/>
          <w:i/>
          <w:sz w:val="24"/>
          <w:szCs w:val="24"/>
        </w:rPr>
        <w:t>Policy</w:t>
      </w:r>
      <w:r w:rsidRPr="00F76BE9">
        <w:rPr>
          <w:b/>
          <w:i/>
          <w:sz w:val="24"/>
          <w:szCs w:val="24"/>
        </w:rPr>
        <w:t xml:space="preserve"> </w:t>
      </w:r>
      <w:r w:rsidRPr="009079FB">
        <w:rPr>
          <w:b/>
          <w:i/>
          <w:sz w:val="24"/>
          <w:szCs w:val="24"/>
        </w:rPr>
        <w:t>statement</w:t>
      </w:r>
    </w:p>
    <w:p w:rsidR="00B54133" w:rsidRPr="009079FB" w:rsidRDefault="00B54133" w:rsidP="00F76BE9">
      <w:pPr>
        <w:tabs>
          <w:tab w:val="left" w:pos="759"/>
          <w:tab w:val="left" w:pos="760"/>
        </w:tabs>
        <w:jc w:val="both"/>
        <w:rPr>
          <w:b/>
          <w:i/>
          <w:sz w:val="24"/>
          <w:szCs w:val="24"/>
        </w:rPr>
      </w:pPr>
    </w:p>
    <w:p w:rsidR="006C6F8D" w:rsidRPr="009079FB" w:rsidRDefault="006C6F8D" w:rsidP="001834CD">
      <w:pPr>
        <w:pStyle w:val="BodyText"/>
        <w:ind w:right="52"/>
        <w:jc w:val="both"/>
      </w:pPr>
      <w:r w:rsidRPr="009079FB">
        <w:t>A coding system shall be adopted and applied that will enable each asset of immovable assets (with</w:t>
      </w:r>
      <w:r w:rsidRPr="009079FB">
        <w:rPr>
          <w:spacing w:val="-16"/>
        </w:rPr>
        <w:t xml:space="preserve"> </w:t>
      </w:r>
      <w:r w:rsidRPr="009079FB">
        <w:t>P</w:t>
      </w:r>
      <w:r w:rsidR="00B54133" w:rsidRPr="009079FB">
        <w:t>roperty Plant and Equipment</w:t>
      </w:r>
      <w:r w:rsidRPr="009079FB">
        <w:rPr>
          <w:spacing w:val="-16"/>
        </w:rPr>
        <w:t xml:space="preserve"> </w:t>
      </w:r>
      <w:r w:rsidRPr="009079FB">
        <w:t>at</w:t>
      </w:r>
      <w:r w:rsidRPr="009079FB">
        <w:rPr>
          <w:spacing w:val="-18"/>
        </w:rPr>
        <w:t xml:space="preserve"> </w:t>
      </w:r>
      <w:r w:rsidRPr="009079FB">
        <w:t>the</w:t>
      </w:r>
      <w:r w:rsidRPr="009079FB">
        <w:rPr>
          <w:spacing w:val="-16"/>
        </w:rPr>
        <w:t xml:space="preserve"> </w:t>
      </w:r>
      <w:r w:rsidRPr="009079FB">
        <w:t>lowest</w:t>
      </w:r>
      <w:r w:rsidRPr="009079FB">
        <w:rPr>
          <w:spacing w:val="-16"/>
        </w:rPr>
        <w:t xml:space="preserve"> </w:t>
      </w:r>
      <w:r w:rsidRPr="009079FB">
        <w:t>level</w:t>
      </w:r>
      <w:r w:rsidRPr="009079FB">
        <w:rPr>
          <w:spacing w:val="-17"/>
        </w:rPr>
        <w:t xml:space="preserve"> </w:t>
      </w:r>
      <w:r w:rsidRPr="009079FB">
        <w:t>in</w:t>
      </w:r>
      <w:r w:rsidRPr="009079FB">
        <w:rPr>
          <w:spacing w:val="-16"/>
        </w:rPr>
        <w:t xml:space="preserve"> </w:t>
      </w:r>
      <w:r w:rsidRPr="009079FB">
        <w:t>the</w:t>
      </w:r>
      <w:r w:rsidRPr="009079FB">
        <w:rPr>
          <w:spacing w:val="-16"/>
        </w:rPr>
        <w:t xml:space="preserve"> </w:t>
      </w:r>
      <w:r w:rsidRPr="009079FB">
        <w:t>adopted</w:t>
      </w:r>
      <w:r w:rsidRPr="009079FB">
        <w:rPr>
          <w:spacing w:val="-16"/>
        </w:rPr>
        <w:t xml:space="preserve"> </w:t>
      </w:r>
      <w:r w:rsidRPr="009079FB">
        <w:t>asset</w:t>
      </w:r>
      <w:r w:rsidRPr="009079FB">
        <w:rPr>
          <w:spacing w:val="-16"/>
        </w:rPr>
        <w:t xml:space="preserve"> </w:t>
      </w:r>
      <w:r w:rsidRPr="009079FB">
        <w:t>hierarchy)</w:t>
      </w:r>
      <w:r w:rsidRPr="009079FB">
        <w:rPr>
          <w:spacing w:val="-17"/>
        </w:rPr>
        <w:t xml:space="preserve"> </w:t>
      </w:r>
      <w:r w:rsidRPr="009079FB">
        <w:t>to</w:t>
      </w:r>
      <w:r w:rsidRPr="009079FB">
        <w:rPr>
          <w:spacing w:val="-15"/>
        </w:rPr>
        <w:t xml:space="preserve"> </w:t>
      </w:r>
      <w:r w:rsidRPr="009079FB">
        <w:t>be</w:t>
      </w:r>
      <w:r w:rsidRPr="009079FB">
        <w:rPr>
          <w:spacing w:val="-18"/>
        </w:rPr>
        <w:t xml:space="preserve"> </w:t>
      </w:r>
      <w:r w:rsidRPr="009079FB">
        <w:t>uniquely</w:t>
      </w:r>
      <w:r w:rsidRPr="009079FB">
        <w:rPr>
          <w:spacing w:val="-19"/>
        </w:rPr>
        <w:t xml:space="preserve"> </w:t>
      </w:r>
      <w:r w:rsidRPr="009079FB">
        <w:t>and</w:t>
      </w:r>
      <w:r w:rsidRPr="009079FB">
        <w:rPr>
          <w:spacing w:val="-16"/>
        </w:rPr>
        <w:t xml:space="preserve"> </w:t>
      </w:r>
      <w:r w:rsidRPr="009079FB">
        <w:t>readily</w:t>
      </w:r>
      <w:r w:rsidRPr="009079FB">
        <w:rPr>
          <w:spacing w:val="-19"/>
        </w:rPr>
        <w:t xml:space="preserve"> </w:t>
      </w:r>
      <w:r w:rsidRPr="009079FB">
        <w:t xml:space="preserve">identified. </w:t>
      </w:r>
      <w:r w:rsidR="008F151F" w:rsidRPr="009079FB">
        <w:t>Similarly,</w:t>
      </w:r>
      <w:r w:rsidRPr="009079FB">
        <w:t xml:space="preserve"> a barcoding system shall be adopted for movable</w:t>
      </w:r>
      <w:r w:rsidRPr="009079FB">
        <w:rPr>
          <w:spacing w:val="-12"/>
        </w:rPr>
        <w:t xml:space="preserve"> </w:t>
      </w:r>
      <w:r w:rsidRPr="009079FB">
        <w:t>assets.</w:t>
      </w:r>
    </w:p>
    <w:p w:rsidR="00252D37" w:rsidRPr="009079FB" w:rsidRDefault="00252D37" w:rsidP="009079FB">
      <w:pPr>
        <w:pStyle w:val="BodyText"/>
        <w:jc w:val="both"/>
      </w:pPr>
    </w:p>
    <w:p w:rsidR="006C6F8D" w:rsidRPr="009079FB" w:rsidRDefault="006C6F8D" w:rsidP="00EE3A21">
      <w:pPr>
        <w:numPr>
          <w:ilvl w:val="0"/>
          <w:numId w:val="16"/>
        </w:numPr>
        <w:ind w:hanging="759"/>
        <w:jc w:val="both"/>
        <w:rPr>
          <w:b/>
          <w:i/>
          <w:sz w:val="24"/>
          <w:szCs w:val="24"/>
        </w:rPr>
      </w:pPr>
      <w:r w:rsidRPr="009079FB">
        <w:rPr>
          <w:b/>
          <w:i/>
          <w:sz w:val="24"/>
          <w:szCs w:val="24"/>
        </w:rPr>
        <w:t>Responsibilities</w:t>
      </w:r>
    </w:p>
    <w:p w:rsidR="00B54133" w:rsidRPr="009079FB" w:rsidRDefault="00B54133" w:rsidP="00F76BE9">
      <w:pPr>
        <w:tabs>
          <w:tab w:val="left" w:pos="759"/>
          <w:tab w:val="left" w:pos="760"/>
        </w:tabs>
        <w:jc w:val="both"/>
        <w:rPr>
          <w:b/>
          <w:sz w:val="24"/>
          <w:szCs w:val="24"/>
        </w:rPr>
      </w:pPr>
    </w:p>
    <w:p w:rsidR="00C05B9B"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shall develop and implement an immovable asset coding system in consultation with the CFO and other HODs to meet the policy</w:t>
      </w:r>
      <w:r w:rsidRPr="00F76BE9">
        <w:rPr>
          <w:sz w:val="24"/>
          <w:szCs w:val="24"/>
        </w:rPr>
        <w:t xml:space="preserve"> </w:t>
      </w:r>
      <w:r w:rsidRPr="009079FB">
        <w:rPr>
          <w:sz w:val="24"/>
          <w:szCs w:val="24"/>
        </w:rPr>
        <w:t>objective</w:t>
      </w:r>
      <w:r w:rsidR="00C05B9B" w:rsidRPr="009079FB">
        <w:rPr>
          <w:sz w:val="24"/>
          <w:szCs w:val="24"/>
        </w:rPr>
        <w: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HODs shall ensure that all the immovable assets under their </w:t>
      </w:r>
      <w:r w:rsidR="008F151F" w:rsidRPr="009079FB">
        <w:rPr>
          <w:sz w:val="24"/>
          <w:szCs w:val="24"/>
        </w:rPr>
        <w:t>control are correctly coded</w:t>
      </w:r>
      <w:r w:rsidRPr="009079FB">
        <w:rPr>
          <w:sz w:val="24"/>
          <w:szCs w:val="24"/>
        </w:rPr>
        <w: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HODs shall ensure that all the movables assets under their control are</w:t>
      </w:r>
      <w:r w:rsidRPr="00F76BE9">
        <w:rPr>
          <w:sz w:val="24"/>
          <w:szCs w:val="24"/>
        </w:rPr>
        <w:t xml:space="preserve"> </w:t>
      </w:r>
      <w:r w:rsidRPr="009079FB">
        <w:rPr>
          <w:sz w:val="24"/>
          <w:szCs w:val="24"/>
        </w:rPr>
        <w:t>barcoded.</w:t>
      </w:r>
    </w:p>
    <w:p w:rsidR="006C6F8D" w:rsidRPr="001834CD" w:rsidRDefault="006C6F8D" w:rsidP="001834CD">
      <w:pPr>
        <w:pStyle w:val="ListParagraph"/>
        <w:tabs>
          <w:tab w:val="left" w:pos="851"/>
        </w:tabs>
        <w:ind w:left="851" w:right="52" w:firstLine="0"/>
        <w:jc w:val="both"/>
        <w:rPr>
          <w:sz w:val="24"/>
          <w:szCs w:val="24"/>
        </w:rPr>
      </w:pPr>
    </w:p>
    <w:p w:rsidR="006C6F8D" w:rsidRPr="00F76BE9" w:rsidRDefault="006C6F8D" w:rsidP="00EE3A21">
      <w:pPr>
        <w:pStyle w:val="ListParagraph"/>
        <w:numPr>
          <w:ilvl w:val="1"/>
          <w:numId w:val="20"/>
        </w:numPr>
        <w:tabs>
          <w:tab w:val="left" w:pos="1274"/>
        </w:tabs>
        <w:ind w:hanging="1273"/>
        <w:jc w:val="both"/>
        <w:rPr>
          <w:b/>
          <w:color w:val="000000" w:themeColor="text1"/>
          <w:sz w:val="24"/>
          <w:szCs w:val="24"/>
        </w:rPr>
      </w:pPr>
      <w:r w:rsidRPr="00F76BE9">
        <w:rPr>
          <w:b/>
          <w:color w:val="000000" w:themeColor="text1"/>
          <w:sz w:val="24"/>
          <w:szCs w:val="24"/>
        </w:rPr>
        <w:t>ASSET REGISTER</w:t>
      </w:r>
    </w:p>
    <w:p w:rsidR="006C6F8D" w:rsidRPr="009079FB" w:rsidRDefault="006C6F8D" w:rsidP="009079FB">
      <w:pPr>
        <w:pStyle w:val="BodyText"/>
        <w:jc w:val="both"/>
        <w:rPr>
          <w:b/>
        </w:rPr>
      </w:pPr>
    </w:p>
    <w:p w:rsidR="006C6F8D" w:rsidRPr="009079FB" w:rsidRDefault="006C6F8D" w:rsidP="00EE3A21">
      <w:pPr>
        <w:numPr>
          <w:ilvl w:val="0"/>
          <w:numId w:val="27"/>
        </w:numPr>
        <w:ind w:hanging="759"/>
        <w:jc w:val="both"/>
        <w:rPr>
          <w:b/>
          <w:i/>
          <w:sz w:val="24"/>
          <w:szCs w:val="24"/>
        </w:rPr>
      </w:pPr>
      <w:r w:rsidRPr="009079FB">
        <w:rPr>
          <w:b/>
          <w:i/>
          <w:sz w:val="24"/>
          <w:szCs w:val="24"/>
        </w:rPr>
        <w:t>Definitions and</w:t>
      </w:r>
      <w:r w:rsidRPr="001834CD">
        <w:rPr>
          <w:b/>
          <w:i/>
          <w:sz w:val="24"/>
          <w:szCs w:val="24"/>
        </w:rPr>
        <w:t xml:space="preserve"> </w:t>
      </w:r>
      <w:r w:rsidRPr="009079FB">
        <w:rPr>
          <w:b/>
          <w:i/>
          <w:sz w:val="24"/>
          <w:szCs w:val="24"/>
        </w:rPr>
        <w:t>rules</w:t>
      </w:r>
    </w:p>
    <w:p w:rsidR="00C05B9B" w:rsidRPr="001834CD" w:rsidRDefault="00C05B9B" w:rsidP="001834CD">
      <w:pPr>
        <w:pStyle w:val="BodyText"/>
        <w:ind w:right="52"/>
        <w:jc w:val="both"/>
      </w:pPr>
    </w:p>
    <w:p w:rsidR="006C6F8D" w:rsidRPr="009079FB" w:rsidRDefault="006C6F8D" w:rsidP="001834CD">
      <w:pPr>
        <w:jc w:val="both"/>
        <w:rPr>
          <w:i/>
          <w:sz w:val="24"/>
          <w:szCs w:val="24"/>
          <w:u w:val="single"/>
        </w:rPr>
      </w:pPr>
      <w:r w:rsidRPr="009079FB">
        <w:rPr>
          <w:i/>
          <w:sz w:val="24"/>
          <w:szCs w:val="24"/>
          <w:u w:val="single"/>
        </w:rPr>
        <w:t>Asset register</w:t>
      </w:r>
    </w:p>
    <w:p w:rsidR="00C05B9B" w:rsidRPr="001834CD" w:rsidRDefault="00C05B9B" w:rsidP="001834CD">
      <w:pPr>
        <w:pStyle w:val="BodyText"/>
        <w:ind w:right="155"/>
        <w:jc w:val="both"/>
      </w:pPr>
    </w:p>
    <w:p w:rsidR="006C6F8D" w:rsidRPr="009079FB" w:rsidRDefault="006C6F8D" w:rsidP="001834CD">
      <w:pPr>
        <w:pStyle w:val="BodyText"/>
        <w:ind w:right="52"/>
        <w:jc w:val="both"/>
      </w:pPr>
      <w:r w:rsidRPr="009079FB">
        <w:t xml:space="preserve">A fixed asset register is a database with information relating to each asset. The fixed asset register is structured in line with the adopted classification structure. The scope of data in the </w:t>
      </w:r>
      <w:r w:rsidRPr="009079FB">
        <w:lastRenderedPageBreak/>
        <w:t>register is sufficient to facilitate the application of the respective accounting standards for each of the asset classes, and the strategic and operational asset management needs of the municipality.</w:t>
      </w:r>
    </w:p>
    <w:p w:rsidR="006C6F8D" w:rsidRPr="001834CD" w:rsidRDefault="006C6F8D" w:rsidP="001834CD">
      <w:pPr>
        <w:jc w:val="both"/>
        <w:rPr>
          <w:i/>
          <w:sz w:val="24"/>
          <w:szCs w:val="24"/>
          <w:u w:val="single"/>
        </w:rPr>
      </w:pPr>
      <w:r w:rsidRPr="009079FB">
        <w:rPr>
          <w:i/>
          <w:sz w:val="24"/>
          <w:szCs w:val="24"/>
          <w:u w:val="single"/>
        </w:rPr>
        <w:t>Procurement of assets</w:t>
      </w:r>
    </w:p>
    <w:p w:rsidR="00C05B9B" w:rsidRPr="009079FB" w:rsidRDefault="00C05B9B" w:rsidP="001834CD">
      <w:pPr>
        <w:pStyle w:val="BodyText"/>
        <w:ind w:right="155"/>
        <w:jc w:val="both"/>
      </w:pPr>
    </w:p>
    <w:p w:rsidR="006C6F8D" w:rsidRPr="009079FB" w:rsidRDefault="006C6F8D" w:rsidP="001834CD">
      <w:pPr>
        <w:pStyle w:val="BodyText"/>
        <w:ind w:right="155"/>
        <w:jc w:val="both"/>
      </w:pPr>
      <w:r w:rsidRPr="009079FB">
        <w:t>All assets acquired must be in terms of the capital budget and assets must be procured in such a way that:</w:t>
      </w:r>
    </w:p>
    <w:p w:rsidR="006C6F8D" w:rsidRPr="009079FB" w:rsidRDefault="006C6F8D" w:rsidP="00EE3A21">
      <w:pPr>
        <w:pStyle w:val="ListParagraph"/>
        <w:numPr>
          <w:ilvl w:val="0"/>
          <w:numId w:val="19"/>
        </w:numPr>
        <w:tabs>
          <w:tab w:val="left" w:pos="567"/>
          <w:tab w:val="left" w:pos="9923"/>
        </w:tabs>
        <w:ind w:left="567" w:right="52"/>
        <w:jc w:val="both"/>
        <w:rPr>
          <w:sz w:val="24"/>
          <w:szCs w:val="24"/>
        </w:rPr>
      </w:pPr>
      <w:r w:rsidRPr="009079FB">
        <w:rPr>
          <w:sz w:val="24"/>
          <w:szCs w:val="24"/>
        </w:rPr>
        <w:t>a proper need for the asset was</w:t>
      </w:r>
      <w:r w:rsidRPr="001834CD">
        <w:rPr>
          <w:sz w:val="24"/>
          <w:szCs w:val="24"/>
        </w:rPr>
        <w:t xml:space="preserve"> </w:t>
      </w:r>
      <w:r w:rsidRPr="009079FB">
        <w:rPr>
          <w:sz w:val="24"/>
          <w:szCs w:val="24"/>
        </w:rPr>
        <w:t>identified</w:t>
      </w:r>
      <w:r w:rsidR="00C05B9B" w:rsidRPr="009079FB">
        <w:rPr>
          <w:sz w:val="24"/>
          <w:szCs w:val="24"/>
        </w:rPr>
        <w:t xml:space="preserve"> and total business plan for the acquisition of the asset</w:t>
      </w:r>
    </w:p>
    <w:p w:rsidR="006C6F8D" w:rsidRPr="009079FB" w:rsidRDefault="006C6F8D" w:rsidP="00EE3A21">
      <w:pPr>
        <w:pStyle w:val="ListParagraph"/>
        <w:numPr>
          <w:ilvl w:val="0"/>
          <w:numId w:val="19"/>
        </w:numPr>
        <w:tabs>
          <w:tab w:val="left" w:pos="567"/>
          <w:tab w:val="left" w:pos="9923"/>
        </w:tabs>
        <w:ind w:left="567" w:right="52"/>
        <w:jc w:val="both"/>
        <w:rPr>
          <w:sz w:val="24"/>
          <w:szCs w:val="24"/>
        </w:rPr>
      </w:pPr>
      <w:r w:rsidRPr="009079FB">
        <w:rPr>
          <w:sz w:val="24"/>
          <w:szCs w:val="24"/>
        </w:rPr>
        <w:t>procurement documentation supports the format adopted for the asset register and the asset hierarchy;</w:t>
      </w:r>
      <w:r w:rsidRPr="001834CD">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567"/>
          <w:tab w:val="left" w:pos="9923"/>
        </w:tabs>
        <w:ind w:left="567" w:right="52"/>
        <w:jc w:val="both"/>
        <w:rPr>
          <w:sz w:val="24"/>
          <w:szCs w:val="24"/>
        </w:rPr>
      </w:pPr>
      <w:r w:rsidRPr="009079FB">
        <w:rPr>
          <w:sz w:val="24"/>
          <w:szCs w:val="24"/>
        </w:rPr>
        <w:t>proper and approved procurement procedures are adhered to in terms of the Supply Chain Management</w:t>
      </w:r>
      <w:r w:rsidRPr="001834CD">
        <w:rPr>
          <w:sz w:val="24"/>
          <w:szCs w:val="24"/>
        </w:rPr>
        <w:t xml:space="preserve"> </w:t>
      </w:r>
      <w:r w:rsidRPr="009079FB">
        <w:rPr>
          <w:sz w:val="24"/>
          <w:szCs w:val="24"/>
        </w:rPr>
        <w:t>Policy.</w:t>
      </w:r>
    </w:p>
    <w:p w:rsidR="006C6F8D" w:rsidRPr="009079FB" w:rsidRDefault="006C6F8D" w:rsidP="001834CD">
      <w:pPr>
        <w:pStyle w:val="BodyText"/>
        <w:ind w:right="52"/>
        <w:jc w:val="both"/>
      </w:pPr>
    </w:p>
    <w:p w:rsidR="006C6F8D" w:rsidRDefault="006C6F8D" w:rsidP="001834CD">
      <w:pPr>
        <w:pStyle w:val="BodyText"/>
        <w:ind w:right="52"/>
        <w:jc w:val="both"/>
      </w:pPr>
      <w:r w:rsidRPr="009079FB">
        <w:t>Authorisation for procurement should be as per the Municipalities’ delegation of authority and payment for assets should be in accordance with the financial policies and regulations of the Council.</w:t>
      </w:r>
    </w:p>
    <w:p w:rsidR="001834CD" w:rsidRDefault="001834CD" w:rsidP="001834CD">
      <w:pPr>
        <w:pStyle w:val="BodyText"/>
        <w:ind w:right="155"/>
        <w:jc w:val="both"/>
      </w:pPr>
    </w:p>
    <w:p w:rsidR="006C6F8D" w:rsidRPr="009079FB" w:rsidRDefault="006C6F8D" w:rsidP="00EE3A21">
      <w:pPr>
        <w:numPr>
          <w:ilvl w:val="0"/>
          <w:numId w:val="27"/>
        </w:numPr>
        <w:ind w:hanging="759"/>
        <w:jc w:val="both"/>
        <w:rPr>
          <w:b/>
          <w:i/>
          <w:sz w:val="24"/>
          <w:szCs w:val="24"/>
        </w:rPr>
      </w:pPr>
      <w:r w:rsidRPr="009079FB">
        <w:rPr>
          <w:b/>
          <w:i/>
          <w:sz w:val="24"/>
          <w:szCs w:val="24"/>
        </w:rPr>
        <w:t>Policy</w:t>
      </w:r>
      <w:r w:rsidRPr="001834CD">
        <w:rPr>
          <w:b/>
          <w:i/>
          <w:sz w:val="24"/>
          <w:szCs w:val="24"/>
        </w:rPr>
        <w:t xml:space="preserve"> </w:t>
      </w:r>
      <w:r w:rsidRPr="009079FB">
        <w:rPr>
          <w:b/>
          <w:i/>
          <w:sz w:val="24"/>
          <w:szCs w:val="24"/>
        </w:rPr>
        <w:t>statement</w:t>
      </w:r>
    </w:p>
    <w:p w:rsidR="00C05B9B" w:rsidRPr="001834CD" w:rsidRDefault="00C05B9B" w:rsidP="001834CD">
      <w:pPr>
        <w:pStyle w:val="BodyText"/>
        <w:ind w:right="155"/>
        <w:jc w:val="both"/>
      </w:pPr>
    </w:p>
    <w:p w:rsidR="006C6F8D" w:rsidRPr="009079FB" w:rsidRDefault="006C6F8D" w:rsidP="001834CD">
      <w:pPr>
        <w:pStyle w:val="BodyText"/>
        <w:tabs>
          <w:tab w:val="left" w:pos="9923"/>
        </w:tabs>
        <w:ind w:right="52"/>
        <w:jc w:val="both"/>
      </w:pPr>
      <w:r w:rsidRPr="009079FB">
        <w:t>A fixed asset register shall be established to provide the data required to apply the applicable accounting standards, as well as other data considered by the municipality to be necessary to support strategic asset management planning and operational management needs. The asset register shall be updated and reconciled to the general ledger on a regular basis, which will be reconciled to the financial statements at year end.</w:t>
      </w:r>
    </w:p>
    <w:p w:rsidR="006C6F8D" w:rsidRPr="009079FB" w:rsidRDefault="006C6F8D" w:rsidP="009079FB">
      <w:pPr>
        <w:pStyle w:val="BodyText"/>
        <w:jc w:val="both"/>
      </w:pPr>
    </w:p>
    <w:p w:rsidR="006C6F8D" w:rsidRPr="009079FB" w:rsidRDefault="006C6F8D" w:rsidP="00EE3A21">
      <w:pPr>
        <w:numPr>
          <w:ilvl w:val="0"/>
          <w:numId w:val="27"/>
        </w:numPr>
        <w:ind w:hanging="759"/>
        <w:jc w:val="both"/>
        <w:rPr>
          <w:b/>
          <w:i/>
          <w:sz w:val="24"/>
          <w:szCs w:val="24"/>
        </w:rPr>
      </w:pPr>
      <w:r w:rsidRPr="009079FB">
        <w:rPr>
          <w:b/>
          <w:i/>
          <w:sz w:val="24"/>
          <w:szCs w:val="24"/>
        </w:rPr>
        <w:t>Responsibilities</w:t>
      </w:r>
    </w:p>
    <w:p w:rsidR="00C05B9B" w:rsidRPr="009079FB" w:rsidRDefault="00C05B9B" w:rsidP="009079FB">
      <w:pPr>
        <w:tabs>
          <w:tab w:val="left" w:pos="759"/>
          <w:tab w:val="left" w:pos="760"/>
        </w:tabs>
        <w:ind w:left="759"/>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CFO shall define the format of the fixed asset register in consultation with the AO and the HODs, and shall ensure that the format </w:t>
      </w:r>
      <w:r w:rsidR="008F151F" w:rsidRPr="009079FB">
        <w:rPr>
          <w:sz w:val="24"/>
          <w:szCs w:val="24"/>
        </w:rPr>
        <w:t>complies with the prevailing accounting</w:t>
      </w:r>
      <w:r w:rsidRPr="009079FB">
        <w:rPr>
          <w:sz w:val="24"/>
          <w:szCs w:val="24"/>
        </w:rPr>
        <w:t xml:space="preserve"> standards and disclosure</w:t>
      </w:r>
      <w:r w:rsidRPr="001834CD">
        <w:rPr>
          <w:sz w:val="24"/>
          <w:szCs w:val="24"/>
        </w:rPr>
        <w:t xml:space="preserve"> </w:t>
      </w:r>
      <w:r w:rsidRPr="009079FB">
        <w:rPr>
          <w:sz w:val="24"/>
          <w:szCs w:val="24"/>
        </w:rPr>
        <w:t>requirements.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HODs shall provide the CFO with the data required to establish and update the asset register in a timely</w:t>
      </w:r>
      <w:r w:rsidRPr="001834CD">
        <w:rPr>
          <w:sz w:val="24"/>
          <w:szCs w:val="24"/>
        </w:rPr>
        <w:t xml:space="preserve"> </w:t>
      </w:r>
      <w:r w:rsidRPr="009079FB">
        <w:rPr>
          <w:sz w:val="24"/>
          <w:szCs w:val="24"/>
        </w:rPr>
        <w:t>fashion.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establish procedures to control the completeness and integrity of the asset register</w:t>
      </w:r>
      <w:r w:rsidRPr="001834CD">
        <w:rPr>
          <w:sz w:val="24"/>
          <w:szCs w:val="24"/>
        </w:rPr>
        <w:t xml:space="preserve"> </w:t>
      </w:r>
      <w:r w:rsidRPr="009079FB">
        <w:rPr>
          <w:sz w:val="24"/>
          <w:szCs w:val="24"/>
        </w:rPr>
        <w:t>data.</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ensure proper application of the control</w:t>
      </w:r>
      <w:r w:rsidRPr="001834CD">
        <w:rPr>
          <w:sz w:val="24"/>
          <w:szCs w:val="24"/>
        </w:rPr>
        <w:t xml:space="preserve"> </w:t>
      </w:r>
      <w:r w:rsidRPr="009079FB">
        <w:rPr>
          <w:sz w:val="24"/>
          <w:szCs w:val="24"/>
        </w:rPr>
        <w:t>procedures.</w:t>
      </w:r>
    </w:p>
    <w:p w:rsidR="006C6F8D" w:rsidRDefault="006C6F8D" w:rsidP="009079FB">
      <w:pPr>
        <w:pStyle w:val="BodyText"/>
        <w:jc w:val="both"/>
      </w:pPr>
    </w:p>
    <w:p w:rsidR="00A36A12" w:rsidRPr="00A36A12" w:rsidRDefault="00A36A12" w:rsidP="00A36A12">
      <w:pPr>
        <w:pStyle w:val="BodyText"/>
        <w:ind w:right="145"/>
        <w:jc w:val="both"/>
        <w:rPr>
          <w:b/>
          <w:u w:val="single"/>
        </w:rPr>
      </w:pPr>
      <w:bookmarkStart w:id="12" w:name="_Toc403467494"/>
      <w:r w:rsidRPr="00A36A12">
        <w:rPr>
          <w:b/>
          <w:u w:val="single"/>
        </w:rPr>
        <w:t>Format of Asset Register</w:t>
      </w:r>
      <w:bookmarkEnd w:id="12"/>
    </w:p>
    <w:p w:rsidR="00A36A12" w:rsidRDefault="00A36A12" w:rsidP="00A36A12">
      <w:pPr>
        <w:pStyle w:val="Title"/>
        <w:jc w:val="both"/>
        <w:rPr>
          <w:b w:val="0"/>
          <w:sz w:val="24"/>
        </w:rPr>
      </w:pPr>
    </w:p>
    <w:p w:rsidR="00A36A12" w:rsidRPr="00A36A12" w:rsidRDefault="00A36A12" w:rsidP="00A36A12">
      <w:pPr>
        <w:pStyle w:val="BodyText"/>
        <w:tabs>
          <w:tab w:val="left" w:pos="9923"/>
        </w:tabs>
        <w:ind w:right="52"/>
        <w:jc w:val="both"/>
      </w:pPr>
      <w:r w:rsidRPr="00A36A12">
        <w:t xml:space="preserve">The asset register shall be maintained in the format determined by the </w:t>
      </w:r>
      <w:r>
        <w:t>CFO</w:t>
      </w:r>
      <w:r w:rsidRPr="00A36A12">
        <w:t xml:space="preserve">, which format shall comply with the requirements of </w:t>
      </w:r>
      <w:r>
        <w:t>GRAP</w:t>
      </w:r>
      <w:r w:rsidRPr="00A36A12">
        <w:t xml:space="preserve"> and any other accounting requirements which may be prescribed.</w:t>
      </w:r>
    </w:p>
    <w:p w:rsidR="00A36A12" w:rsidRPr="00A36A12" w:rsidRDefault="00A36A12" w:rsidP="00A36A12">
      <w:pPr>
        <w:pStyle w:val="BodyText"/>
        <w:tabs>
          <w:tab w:val="left" w:pos="9923"/>
        </w:tabs>
        <w:ind w:right="52"/>
        <w:jc w:val="both"/>
      </w:pPr>
    </w:p>
    <w:p w:rsidR="00A36A12" w:rsidRPr="00A36A12" w:rsidRDefault="00A36A12" w:rsidP="00A36A12">
      <w:pPr>
        <w:pStyle w:val="BodyText"/>
        <w:tabs>
          <w:tab w:val="left" w:pos="9923"/>
        </w:tabs>
        <w:ind w:right="52"/>
        <w:jc w:val="both"/>
      </w:pPr>
      <w:r w:rsidRPr="00A36A12">
        <w:t>The asset register shall reflect the following information: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a detailed description of each asset;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date on which the asset was acquired or brought into use;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location of the asset;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department(s) or vote(s) within which the assets will be used;</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Person/s responsible for the safeguarding and maintaining the asset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title deed number, in the case of fixed property;</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lastRenderedPageBreak/>
        <w:t>the stand number, in the case of fixed property;</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where applicable, a unique identification number for each asset, as determined by a numbering convention suitable for the municipality;</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original cost, or the revalued amount determined in compliance with part 26 below, or the fair value if no costs are available;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Original estimated useful life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Remaining useful life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Estimated residual life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(last) revaluation date of the fixed assets subject to revaluation;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revalued value of such fixed assets;</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who did the (last) revaluation;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accumulated depreciation to date;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depreciation charge for the current financial year;</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carrying value of the asset;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method and rate of depreciation;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impairment losses incurred during the financial year (and the reversal of such losses, where applicable);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source of financing;</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current insurance arrangements;</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conditional assessment of the asset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whether the asset is required to perform basic municipal services;</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whether the asset has been used to secure any debt, and - if so – the nature and duration of such security arrangements;</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date on which the asset is disposed of;</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disposal price; and</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date on which the asset is retired from use, if not disposed of.</w:t>
      </w:r>
    </w:p>
    <w:p w:rsidR="00A36A12" w:rsidRPr="00A36A12" w:rsidRDefault="00A36A12" w:rsidP="00A36A12">
      <w:pPr>
        <w:pStyle w:val="BodyText"/>
        <w:tabs>
          <w:tab w:val="left" w:pos="9923"/>
        </w:tabs>
        <w:ind w:right="52"/>
        <w:jc w:val="both"/>
      </w:pPr>
    </w:p>
    <w:p w:rsidR="00A36A12" w:rsidRPr="00A36A12" w:rsidRDefault="00A36A12" w:rsidP="00A36A12">
      <w:pPr>
        <w:pStyle w:val="BodyText"/>
        <w:tabs>
          <w:tab w:val="left" w:pos="9923"/>
        </w:tabs>
        <w:ind w:right="52"/>
        <w:jc w:val="both"/>
      </w:pPr>
      <w:r w:rsidRPr="00A36A12">
        <w:t xml:space="preserve">All </w:t>
      </w:r>
      <w:r>
        <w:t>HODs</w:t>
      </w:r>
      <w:r w:rsidRPr="00A36A12">
        <w:t xml:space="preserve"> under whose control any asset falls shall promptly provide the </w:t>
      </w:r>
      <w:r>
        <w:t>CFO</w:t>
      </w:r>
      <w:r w:rsidRPr="00A36A12">
        <w:t xml:space="preserve"> in writing with any information required to compile the asset register, and shall promptly advise the </w:t>
      </w:r>
      <w:r>
        <w:t>CFO</w:t>
      </w:r>
      <w:r w:rsidRPr="00A36A12">
        <w:t xml:space="preserve"> in writing of any material change which may occur in respect of such information.</w:t>
      </w:r>
    </w:p>
    <w:p w:rsidR="00A36A12" w:rsidRPr="00A36A12" w:rsidRDefault="00A36A12" w:rsidP="00A36A12">
      <w:pPr>
        <w:pStyle w:val="BodyText"/>
        <w:tabs>
          <w:tab w:val="left" w:pos="9923"/>
        </w:tabs>
        <w:ind w:right="52"/>
        <w:jc w:val="both"/>
      </w:pPr>
    </w:p>
    <w:p w:rsidR="00A36A12" w:rsidRPr="00A36A12" w:rsidRDefault="00A36A12" w:rsidP="00A36A12">
      <w:pPr>
        <w:pStyle w:val="BodyText"/>
        <w:tabs>
          <w:tab w:val="left" w:pos="9923"/>
        </w:tabs>
        <w:ind w:right="52"/>
        <w:jc w:val="both"/>
      </w:pPr>
      <w:r w:rsidRPr="00A36A12">
        <w:t>An asset shall be capital</w:t>
      </w:r>
      <w:r>
        <w:t xml:space="preserve">ised, that is, recorded in the </w:t>
      </w:r>
      <w:r w:rsidRPr="00A36A12">
        <w:t>asset register, as soon as it is acquired. If the asset is constructed over a period of time, it shall be recorded as work-in-progress until it is available for use, where after it shall be appropriately capitalised as a fixed asset.</w:t>
      </w:r>
    </w:p>
    <w:p w:rsidR="00A36A12" w:rsidRPr="00A36A12" w:rsidRDefault="00A36A12" w:rsidP="00A36A12">
      <w:pPr>
        <w:pStyle w:val="BodyText"/>
        <w:tabs>
          <w:tab w:val="left" w:pos="9923"/>
        </w:tabs>
        <w:ind w:right="52"/>
        <w:jc w:val="both"/>
      </w:pPr>
    </w:p>
    <w:p w:rsidR="00A36A12" w:rsidRPr="00A36A12" w:rsidRDefault="00A36A12" w:rsidP="00A36A12">
      <w:pPr>
        <w:pStyle w:val="BodyText"/>
        <w:tabs>
          <w:tab w:val="left" w:pos="9923"/>
        </w:tabs>
        <w:ind w:right="52"/>
        <w:jc w:val="both"/>
      </w:pPr>
      <w:r w:rsidRPr="00A36A12">
        <w:t>An asset shall remain in the asset register for as long as it is in physical existence. The fact that an asset has been fully depreciated shall not in itself be a reason for writing-off such an asset.</w:t>
      </w:r>
    </w:p>
    <w:p w:rsidR="00A36A12" w:rsidRPr="009079FB" w:rsidRDefault="00A36A12" w:rsidP="009079FB">
      <w:pPr>
        <w:pStyle w:val="BodyText"/>
        <w:jc w:val="both"/>
      </w:pPr>
    </w:p>
    <w:p w:rsidR="006C6F8D" w:rsidRPr="001834CD" w:rsidRDefault="006C6F8D" w:rsidP="00EE3A21">
      <w:pPr>
        <w:pStyle w:val="ListParagraph"/>
        <w:numPr>
          <w:ilvl w:val="1"/>
          <w:numId w:val="20"/>
        </w:numPr>
        <w:tabs>
          <w:tab w:val="left" w:pos="1274"/>
        </w:tabs>
        <w:ind w:hanging="1273"/>
        <w:jc w:val="both"/>
        <w:rPr>
          <w:b/>
          <w:color w:val="000000" w:themeColor="text1"/>
          <w:sz w:val="24"/>
          <w:szCs w:val="24"/>
        </w:rPr>
      </w:pPr>
      <w:r w:rsidRPr="001834CD">
        <w:rPr>
          <w:b/>
          <w:color w:val="000000" w:themeColor="text1"/>
          <w:sz w:val="24"/>
          <w:szCs w:val="24"/>
        </w:rPr>
        <w:t>MEASUREMENT AT RECOGNITION</w:t>
      </w:r>
    </w:p>
    <w:p w:rsidR="006C6F8D" w:rsidRPr="009079FB" w:rsidRDefault="006C6F8D" w:rsidP="009079FB">
      <w:pPr>
        <w:pStyle w:val="BodyText"/>
        <w:jc w:val="both"/>
        <w:rPr>
          <w:b/>
        </w:rPr>
      </w:pPr>
    </w:p>
    <w:p w:rsidR="006C6F8D" w:rsidRPr="009079FB" w:rsidRDefault="006C6F8D" w:rsidP="00EE3A21">
      <w:pPr>
        <w:numPr>
          <w:ilvl w:val="0"/>
          <w:numId w:val="28"/>
        </w:numPr>
        <w:ind w:hanging="759"/>
        <w:jc w:val="both"/>
        <w:rPr>
          <w:b/>
          <w:i/>
          <w:sz w:val="24"/>
          <w:szCs w:val="24"/>
        </w:rPr>
      </w:pPr>
      <w:r w:rsidRPr="009079FB">
        <w:rPr>
          <w:b/>
          <w:i/>
          <w:sz w:val="24"/>
          <w:szCs w:val="24"/>
        </w:rPr>
        <w:t>Definitions and rules</w:t>
      </w:r>
    </w:p>
    <w:p w:rsidR="00C05B9B" w:rsidRPr="001834CD" w:rsidRDefault="00C05B9B" w:rsidP="001834CD">
      <w:pPr>
        <w:jc w:val="both"/>
        <w:rPr>
          <w:i/>
          <w:sz w:val="24"/>
          <w:szCs w:val="24"/>
          <w:u w:val="single"/>
        </w:rPr>
      </w:pPr>
    </w:p>
    <w:p w:rsidR="006C6F8D" w:rsidRPr="001834CD" w:rsidRDefault="006C6F8D" w:rsidP="001834CD">
      <w:pPr>
        <w:jc w:val="both"/>
        <w:rPr>
          <w:i/>
          <w:sz w:val="24"/>
          <w:szCs w:val="24"/>
          <w:u w:val="single"/>
        </w:rPr>
      </w:pPr>
      <w:r w:rsidRPr="009079FB">
        <w:rPr>
          <w:i/>
          <w:sz w:val="24"/>
          <w:szCs w:val="24"/>
          <w:u w:val="single"/>
        </w:rPr>
        <w:t>Measurement at recognition of P</w:t>
      </w:r>
      <w:r w:rsidR="00C05B9B" w:rsidRPr="009079FB">
        <w:rPr>
          <w:i/>
          <w:sz w:val="24"/>
          <w:szCs w:val="24"/>
          <w:u w:val="single"/>
        </w:rPr>
        <w:t>roperty Plant and Equipment</w:t>
      </w:r>
    </w:p>
    <w:p w:rsidR="00C05B9B" w:rsidRPr="009079FB" w:rsidRDefault="00C05B9B" w:rsidP="001834CD">
      <w:pPr>
        <w:pStyle w:val="BodyText"/>
        <w:ind w:right="52"/>
        <w:jc w:val="both"/>
      </w:pPr>
    </w:p>
    <w:p w:rsidR="006C6F8D" w:rsidRPr="009079FB" w:rsidRDefault="006C6F8D" w:rsidP="001834CD">
      <w:pPr>
        <w:pStyle w:val="BodyText"/>
        <w:ind w:right="52"/>
        <w:jc w:val="both"/>
      </w:pPr>
      <w:r w:rsidRPr="009079FB">
        <w:t>An</w:t>
      </w:r>
      <w:r w:rsidRPr="001834CD">
        <w:t xml:space="preserve"> </w:t>
      </w:r>
      <w:r w:rsidRPr="009079FB">
        <w:t>item</w:t>
      </w:r>
      <w:r w:rsidRPr="001834CD">
        <w:t xml:space="preserve"> </w:t>
      </w:r>
      <w:r w:rsidRPr="009079FB">
        <w:t>of</w:t>
      </w:r>
      <w:r w:rsidRPr="001834CD">
        <w:t xml:space="preserve"> </w:t>
      </w:r>
      <w:r w:rsidR="00C05B9B" w:rsidRPr="009079FB">
        <w:t>Property Plant and Equipment</w:t>
      </w:r>
      <w:r w:rsidRPr="001834CD">
        <w:t xml:space="preserve"> </w:t>
      </w:r>
      <w:r w:rsidRPr="009079FB">
        <w:t>that</w:t>
      </w:r>
      <w:r w:rsidRPr="001834CD">
        <w:t xml:space="preserve"> </w:t>
      </w:r>
      <w:r w:rsidRPr="009079FB">
        <w:t>qualifies</w:t>
      </w:r>
      <w:r w:rsidRPr="001834CD">
        <w:t xml:space="preserve"> </w:t>
      </w:r>
      <w:r w:rsidRPr="009079FB">
        <w:t>for</w:t>
      </w:r>
      <w:r w:rsidRPr="001834CD">
        <w:t xml:space="preserve"> </w:t>
      </w:r>
      <w:r w:rsidRPr="009079FB">
        <w:t>recognition</w:t>
      </w:r>
      <w:r w:rsidRPr="001834CD">
        <w:t xml:space="preserve"> </w:t>
      </w:r>
      <w:r w:rsidRPr="009079FB">
        <w:t>is</w:t>
      </w:r>
      <w:r w:rsidRPr="001834CD">
        <w:t xml:space="preserve"> </w:t>
      </w:r>
      <w:r w:rsidRPr="009079FB">
        <w:t>measured</w:t>
      </w:r>
      <w:r w:rsidRPr="001834CD">
        <w:t xml:space="preserve"> </w:t>
      </w:r>
      <w:r w:rsidRPr="009079FB">
        <w:t>at</w:t>
      </w:r>
      <w:r w:rsidRPr="001834CD">
        <w:t xml:space="preserve"> </w:t>
      </w:r>
      <w:r w:rsidRPr="009079FB">
        <w:t>cost.</w:t>
      </w:r>
      <w:r w:rsidRPr="001834CD">
        <w:t xml:space="preserve"> </w:t>
      </w:r>
      <w:r w:rsidRPr="009079FB">
        <w:t>Where</w:t>
      </w:r>
      <w:r w:rsidRPr="001834CD">
        <w:t xml:space="preserve"> </w:t>
      </w:r>
      <w:r w:rsidRPr="009079FB">
        <w:t>an</w:t>
      </w:r>
      <w:r w:rsidRPr="001834CD">
        <w:t xml:space="preserve"> </w:t>
      </w:r>
      <w:r w:rsidRPr="009079FB">
        <w:t>asset</w:t>
      </w:r>
      <w:r w:rsidRPr="001834CD">
        <w:t xml:space="preserve"> </w:t>
      </w:r>
      <w:r w:rsidRPr="009079FB">
        <w:t>is</w:t>
      </w:r>
      <w:r w:rsidRPr="001834CD">
        <w:t xml:space="preserve"> </w:t>
      </w:r>
      <w:r w:rsidRPr="009079FB">
        <w:t>acquired</w:t>
      </w:r>
      <w:r w:rsidRPr="001834CD">
        <w:t xml:space="preserve"> </w:t>
      </w:r>
      <w:r w:rsidRPr="009079FB">
        <w:t>at no or nominal cost (for example in the case of donated or developer-created assets), its cost is deemed to be its fair value at the date of acquisition. In cases where it is impracticable to establish</w:t>
      </w:r>
      <w:r w:rsidRPr="001834CD">
        <w:t xml:space="preserve"> </w:t>
      </w:r>
      <w:r w:rsidRPr="009079FB">
        <w:t>the</w:t>
      </w:r>
      <w:r w:rsidRPr="001834CD">
        <w:t xml:space="preserve"> </w:t>
      </w:r>
      <w:r w:rsidRPr="009079FB">
        <w:t>cost</w:t>
      </w:r>
      <w:r w:rsidRPr="001834CD">
        <w:t xml:space="preserve"> </w:t>
      </w:r>
      <w:r w:rsidRPr="009079FB">
        <w:t>of</w:t>
      </w:r>
      <w:r w:rsidRPr="001834CD">
        <w:t xml:space="preserve"> </w:t>
      </w:r>
      <w:r w:rsidRPr="009079FB">
        <w:t>an</w:t>
      </w:r>
      <w:r w:rsidRPr="001834CD">
        <w:t xml:space="preserve"> </w:t>
      </w:r>
      <w:r w:rsidRPr="009079FB">
        <w:t>item</w:t>
      </w:r>
      <w:r w:rsidRPr="001834CD">
        <w:t xml:space="preserve"> </w:t>
      </w:r>
      <w:r w:rsidRPr="009079FB">
        <w:t>of</w:t>
      </w:r>
      <w:r w:rsidRPr="001834CD">
        <w:t xml:space="preserve"> </w:t>
      </w:r>
      <w:r w:rsidRPr="009079FB">
        <w:t>P</w:t>
      </w:r>
      <w:r w:rsidR="00C05B9B" w:rsidRPr="009079FB">
        <w:t xml:space="preserve">roperty Plant and </w:t>
      </w:r>
      <w:r w:rsidR="00C05B9B" w:rsidRPr="009079FB">
        <w:lastRenderedPageBreak/>
        <w:t>Equipment</w:t>
      </w:r>
      <w:r w:rsidRPr="009079FB">
        <w:t>,</w:t>
      </w:r>
      <w:r w:rsidRPr="001834CD">
        <w:t xml:space="preserve"> </w:t>
      </w:r>
      <w:r w:rsidRPr="009079FB">
        <w:t>such</w:t>
      </w:r>
      <w:r w:rsidRPr="001834CD">
        <w:t xml:space="preserve"> </w:t>
      </w:r>
      <w:r w:rsidRPr="009079FB">
        <w:t>as</w:t>
      </w:r>
      <w:r w:rsidRPr="001834CD">
        <w:t xml:space="preserve"> </w:t>
      </w:r>
      <w:r w:rsidRPr="009079FB">
        <w:t>on</w:t>
      </w:r>
      <w:r w:rsidRPr="001834CD">
        <w:t xml:space="preserve"> </w:t>
      </w:r>
      <w:r w:rsidRPr="009079FB">
        <w:t>recognising</w:t>
      </w:r>
      <w:r w:rsidRPr="001834CD">
        <w:t xml:space="preserve"> </w:t>
      </w:r>
      <w:r w:rsidRPr="009079FB">
        <w:t>P</w:t>
      </w:r>
      <w:r w:rsidR="00C05B9B" w:rsidRPr="009079FB">
        <w:t>roperty Plant and Equipment</w:t>
      </w:r>
      <w:r w:rsidRPr="001834CD">
        <w:t xml:space="preserve"> </w:t>
      </w:r>
      <w:r w:rsidRPr="009079FB">
        <w:t>for</w:t>
      </w:r>
      <w:r w:rsidRPr="001834CD">
        <w:t xml:space="preserve"> </w:t>
      </w:r>
      <w:r w:rsidRPr="009079FB">
        <w:t>which</w:t>
      </w:r>
      <w:r w:rsidRPr="001834CD">
        <w:t xml:space="preserve"> </w:t>
      </w:r>
      <w:r w:rsidRPr="009079FB">
        <w:t>there</w:t>
      </w:r>
      <w:r w:rsidRPr="001834CD">
        <w:t xml:space="preserve"> </w:t>
      </w:r>
      <w:r w:rsidRPr="009079FB">
        <w:t>are</w:t>
      </w:r>
      <w:r w:rsidRPr="001834CD">
        <w:t xml:space="preserve"> </w:t>
      </w:r>
      <w:r w:rsidRPr="009079FB">
        <w:t>no</w:t>
      </w:r>
      <w:r w:rsidRPr="001834CD">
        <w:t xml:space="preserve"> </w:t>
      </w:r>
      <w:r w:rsidRPr="009079FB">
        <w:t>records, or records cannot be linked to specific assets, its cost is deemed to be its fair</w:t>
      </w:r>
      <w:r w:rsidRPr="001834CD">
        <w:t xml:space="preserve"> </w:t>
      </w:r>
      <w:r w:rsidRPr="009079FB">
        <w:t>value.</w:t>
      </w:r>
    </w:p>
    <w:p w:rsidR="006C6F8D" w:rsidRPr="009079FB" w:rsidRDefault="006C6F8D" w:rsidP="001834CD">
      <w:pPr>
        <w:pStyle w:val="BodyText"/>
        <w:ind w:right="155"/>
        <w:jc w:val="both"/>
      </w:pPr>
    </w:p>
    <w:p w:rsidR="006C6F8D" w:rsidRPr="009079FB" w:rsidRDefault="006C6F8D" w:rsidP="001834CD">
      <w:pPr>
        <w:jc w:val="both"/>
        <w:rPr>
          <w:i/>
          <w:sz w:val="24"/>
          <w:szCs w:val="24"/>
          <w:u w:val="single"/>
        </w:rPr>
      </w:pPr>
      <w:r w:rsidRPr="009079FB">
        <w:rPr>
          <w:i/>
          <w:sz w:val="24"/>
          <w:szCs w:val="24"/>
          <w:u w:val="single"/>
        </w:rPr>
        <w:t>Measurement at recognition of investment property</w:t>
      </w:r>
    </w:p>
    <w:p w:rsidR="00C05B9B" w:rsidRPr="009079FB" w:rsidRDefault="00C05B9B" w:rsidP="001834CD">
      <w:pPr>
        <w:jc w:val="both"/>
        <w:rPr>
          <w:i/>
          <w:sz w:val="24"/>
          <w:szCs w:val="24"/>
        </w:rPr>
      </w:pPr>
    </w:p>
    <w:p w:rsidR="00C05B9B" w:rsidRPr="001834CD" w:rsidRDefault="006C6F8D" w:rsidP="001834CD">
      <w:pPr>
        <w:pStyle w:val="BodyText"/>
        <w:ind w:right="148"/>
        <w:jc w:val="both"/>
      </w:pPr>
      <w:r w:rsidRPr="009079FB">
        <w:t>Investment property will be measured at cost including transaction cost at initial recognition. However,</w:t>
      </w:r>
      <w:r w:rsidRPr="009079FB">
        <w:rPr>
          <w:spacing w:val="-6"/>
        </w:rPr>
        <w:t xml:space="preserve"> </w:t>
      </w:r>
      <w:r w:rsidRPr="009079FB">
        <w:t>where</w:t>
      </w:r>
      <w:r w:rsidRPr="009079FB">
        <w:rPr>
          <w:spacing w:val="-5"/>
        </w:rPr>
        <w:t xml:space="preserve"> </w:t>
      </w:r>
      <w:r w:rsidRPr="009079FB">
        <w:t>an</w:t>
      </w:r>
      <w:r w:rsidRPr="009079FB">
        <w:rPr>
          <w:spacing w:val="-7"/>
        </w:rPr>
        <w:t xml:space="preserve"> </w:t>
      </w:r>
      <w:r w:rsidRPr="009079FB">
        <w:t>investment</w:t>
      </w:r>
      <w:r w:rsidRPr="009079FB">
        <w:rPr>
          <w:spacing w:val="-7"/>
        </w:rPr>
        <w:t xml:space="preserve"> </w:t>
      </w:r>
      <w:r w:rsidRPr="009079FB">
        <w:t>property</w:t>
      </w:r>
      <w:r w:rsidRPr="009079FB">
        <w:rPr>
          <w:spacing w:val="-8"/>
        </w:rPr>
        <w:t xml:space="preserve"> </w:t>
      </w:r>
      <w:r w:rsidRPr="009079FB">
        <w:t>was</w:t>
      </w:r>
      <w:r w:rsidRPr="009079FB">
        <w:rPr>
          <w:spacing w:val="-5"/>
        </w:rPr>
        <w:t xml:space="preserve"> </w:t>
      </w:r>
      <w:r w:rsidRPr="009079FB">
        <w:t>acquired</w:t>
      </w:r>
      <w:r w:rsidRPr="009079FB">
        <w:rPr>
          <w:spacing w:val="-5"/>
        </w:rPr>
        <w:t xml:space="preserve"> </w:t>
      </w:r>
      <w:r w:rsidRPr="009079FB">
        <w:t>through</w:t>
      </w:r>
      <w:r w:rsidRPr="009079FB">
        <w:rPr>
          <w:spacing w:val="-7"/>
        </w:rPr>
        <w:t xml:space="preserve"> </w:t>
      </w:r>
      <w:r w:rsidRPr="009079FB">
        <w:t>a</w:t>
      </w:r>
      <w:r w:rsidRPr="009079FB">
        <w:rPr>
          <w:spacing w:val="-7"/>
        </w:rPr>
        <w:t xml:space="preserve"> </w:t>
      </w:r>
      <w:r w:rsidRPr="009079FB">
        <w:t>non-exchange</w:t>
      </w:r>
      <w:r w:rsidRPr="009079FB">
        <w:rPr>
          <w:spacing w:val="-5"/>
        </w:rPr>
        <w:t xml:space="preserve"> </w:t>
      </w:r>
      <w:r w:rsidRPr="009079FB">
        <w:t>transaction</w:t>
      </w:r>
      <w:r w:rsidRPr="009079FB">
        <w:rPr>
          <w:spacing w:val="-5"/>
        </w:rPr>
        <w:t xml:space="preserve"> </w:t>
      </w:r>
      <w:r w:rsidRPr="009079FB">
        <w:t>(i.e. where the investment property was acquired for no or nominal value), its cost is its fair value at the date of</w:t>
      </w:r>
      <w:r w:rsidRPr="009079FB">
        <w:rPr>
          <w:spacing w:val="-3"/>
        </w:rPr>
        <w:t xml:space="preserve"> </w:t>
      </w:r>
      <w:r w:rsidRPr="009079FB">
        <w:t>acquisition.</w:t>
      </w:r>
      <w:r w:rsidR="00C05B9B" w:rsidRPr="009079FB" w:rsidDel="00C05B9B">
        <w:t xml:space="preserve"> </w:t>
      </w:r>
    </w:p>
    <w:p w:rsidR="00A36A12" w:rsidRDefault="00A36A12" w:rsidP="003F67FD">
      <w:pPr>
        <w:widowControl/>
        <w:autoSpaceDE/>
        <w:autoSpaceDN/>
        <w:rPr>
          <w:i/>
          <w:sz w:val="24"/>
          <w:szCs w:val="24"/>
          <w:u w:val="single"/>
        </w:rPr>
      </w:pPr>
    </w:p>
    <w:p w:rsidR="006C6F8D" w:rsidRPr="009079FB" w:rsidRDefault="006C6F8D" w:rsidP="001834CD">
      <w:pPr>
        <w:pStyle w:val="BodyText"/>
        <w:tabs>
          <w:tab w:val="left" w:pos="9923"/>
        </w:tabs>
        <w:ind w:right="52"/>
        <w:jc w:val="both"/>
        <w:rPr>
          <w:i/>
        </w:rPr>
      </w:pPr>
      <w:r w:rsidRPr="009079FB">
        <w:rPr>
          <w:i/>
          <w:u w:val="single"/>
        </w:rPr>
        <w:t>Measurement at recognition of intangible assets</w:t>
      </w:r>
    </w:p>
    <w:p w:rsidR="001834CD" w:rsidRDefault="001834CD" w:rsidP="001834CD">
      <w:pPr>
        <w:pStyle w:val="BodyText"/>
        <w:tabs>
          <w:tab w:val="left" w:pos="9923"/>
        </w:tabs>
        <w:ind w:right="52"/>
        <w:jc w:val="both"/>
      </w:pPr>
    </w:p>
    <w:p w:rsidR="006C6F8D" w:rsidRPr="009079FB" w:rsidRDefault="006C6F8D" w:rsidP="001834CD">
      <w:pPr>
        <w:pStyle w:val="BodyText"/>
        <w:tabs>
          <w:tab w:val="left" w:pos="9923"/>
        </w:tabs>
        <w:ind w:right="52"/>
        <w:jc w:val="both"/>
      </w:pPr>
      <w:r w:rsidRPr="009079FB">
        <w:t>Intangible assets will be measured at cost at initial recognition. Where assets are acquired for no or nominal consideration, the cost is deemed to equal the fair value of the asset on the date acquired.</w:t>
      </w:r>
    </w:p>
    <w:p w:rsidR="00252D37" w:rsidRPr="009079FB" w:rsidRDefault="00252D37" w:rsidP="00A95517">
      <w:pPr>
        <w:tabs>
          <w:tab w:val="left" w:pos="9923"/>
        </w:tabs>
        <w:ind w:right="52"/>
        <w:jc w:val="both"/>
        <w:rPr>
          <w:i/>
          <w:sz w:val="24"/>
          <w:szCs w:val="24"/>
          <w:u w:val="single"/>
        </w:rPr>
      </w:pPr>
    </w:p>
    <w:p w:rsidR="006C6F8D" w:rsidRPr="009079FB" w:rsidRDefault="006C6F8D" w:rsidP="00A95517">
      <w:pPr>
        <w:tabs>
          <w:tab w:val="left" w:pos="9923"/>
        </w:tabs>
        <w:ind w:right="52"/>
        <w:jc w:val="both"/>
        <w:rPr>
          <w:i/>
          <w:sz w:val="24"/>
          <w:szCs w:val="24"/>
          <w:u w:val="single"/>
        </w:rPr>
      </w:pPr>
      <w:r w:rsidRPr="009079FB">
        <w:rPr>
          <w:i/>
          <w:sz w:val="24"/>
          <w:szCs w:val="24"/>
          <w:u w:val="single"/>
        </w:rPr>
        <w:t>Fair value</w:t>
      </w:r>
    </w:p>
    <w:p w:rsidR="00C05B9B" w:rsidRPr="009079FB" w:rsidRDefault="00C05B9B" w:rsidP="00A95517">
      <w:pPr>
        <w:tabs>
          <w:tab w:val="left" w:pos="9923"/>
        </w:tabs>
        <w:ind w:right="52"/>
        <w:jc w:val="both"/>
        <w:rPr>
          <w:i/>
          <w:sz w:val="24"/>
          <w:szCs w:val="24"/>
        </w:rPr>
      </w:pPr>
    </w:p>
    <w:p w:rsidR="002B5D70" w:rsidRPr="009079FB" w:rsidRDefault="006C6F8D" w:rsidP="00A95517">
      <w:pPr>
        <w:pStyle w:val="BodyText"/>
        <w:tabs>
          <w:tab w:val="left" w:pos="9923"/>
        </w:tabs>
        <w:ind w:right="52"/>
        <w:jc w:val="both"/>
        <w:rPr>
          <w:i/>
          <w:u w:val="single"/>
        </w:rPr>
      </w:pPr>
      <w:r w:rsidRPr="009079FB">
        <w:t>Fair</w:t>
      </w:r>
      <w:r w:rsidRPr="009079FB">
        <w:rPr>
          <w:spacing w:val="-7"/>
        </w:rPr>
        <w:t xml:space="preserve"> </w:t>
      </w:r>
      <w:r w:rsidRPr="009079FB">
        <w:t>value</w:t>
      </w:r>
      <w:r w:rsidRPr="009079FB">
        <w:rPr>
          <w:spacing w:val="-5"/>
        </w:rPr>
        <w:t xml:space="preserve"> </w:t>
      </w:r>
      <w:r w:rsidRPr="009079FB">
        <w:t>is</w:t>
      </w:r>
      <w:r w:rsidRPr="009079FB">
        <w:rPr>
          <w:spacing w:val="-6"/>
        </w:rPr>
        <w:t xml:space="preserve"> </w:t>
      </w:r>
      <w:r w:rsidRPr="009079FB">
        <w:t>defined</w:t>
      </w:r>
      <w:r w:rsidRPr="009079FB">
        <w:rPr>
          <w:spacing w:val="-5"/>
        </w:rPr>
        <w:t xml:space="preserve"> </w:t>
      </w:r>
      <w:r w:rsidRPr="009079FB">
        <w:t>as</w:t>
      </w:r>
      <w:r w:rsidRPr="009079FB">
        <w:rPr>
          <w:spacing w:val="-8"/>
        </w:rPr>
        <w:t xml:space="preserve"> </w:t>
      </w:r>
      <w:r w:rsidRPr="009079FB">
        <w:t>the</w:t>
      </w:r>
      <w:r w:rsidRPr="009079FB">
        <w:rPr>
          <w:spacing w:val="-5"/>
        </w:rPr>
        <w:t xml:space="preserve"> </w:t>
      </w:r>
      <w:r w:rsidRPr="009079FB">
        <w:t>amount</w:t>
      </w:r>
      <w:r w:rsidRPr="009079FB">
        <w:rPr>
          <w:spacing w:val="-8"/>
        </w:rPr>
        <w:t xml:space="preserve"> </w:t>
      </w:r>
      <w:r w:rsidRPr="009079FB">
        <w:t>for</w:t>
      </w:r>
      <w:r w:rsidRPr="009079FB">
        <w:rPr>
          <w:spacing w:val="-6"/>
        </w:rPr>
        <w:t xml:space="preserve"> </w:t>
      </w:r>
      <w:r w:rsidRPr="009079FB">
        <w:t>which</w:t>
      </w:r>
      <w:r w:rsidRPr="009079FB">
        <w:rPr>
          <w:spacing w:val="-5"/>
        </w:rPr>
        <w:t xml:space="preserve"> </w:t>
      </w:r>
      <w:r w:rsidRPr="009079FB">
        <w:t>an</w:t>
      </w:r>
      <w:r w:rsidRPr="009079FB">
        <w:rPr>
          <w:spacing w:val="-5"/>
        </w:rPr>
        <w:t xml:space="preserve"> </w:t>
      </w:r>
      <w:r w:rsidRPr="009079FB">
        <w:t>asset</w:t>
      </w:r>
      <w:r w:rsidRPr="009079FB">
        <w:rPr>
          <w:spacing w:val="-5"/>
        </w:rPr>
        <w:t xml:space="preserve"> </w:t>
      </w:r>
      <w:r w:rsidRPr="009079FB">
        <w:t>could</w:t>
      </w:r>
      <w:r w:rsidRPr="009079FB">
        <w:rPr>
          <w:spacing w:val="-5"/>
        </w:rPr>
        <w:t xml:space="preserve"> </w:t>
      </w:r>
      <w:r w:rsidRPr="009079FB">
        <w:t>be</w:t>
      </w:r>
      <w:r w:rsidRPr="009079FB">
        <w:rPr>
          <w:spacing w:val="-5"/>
        </w:rPr>
        <w:t xml:space="preserve"> </w:t>
      </w:r>
      <w:r w:rsidRPr="009079FB">
        <w:t>exchanged,</w:t>
      </w:r>
      <w:r w:rsidRPr="009079FB">
        <w:rPr>
          <w:spacing w:val="-5"/>
        </w:rPr>
        <w:t xml:space="preserve"> </w:t>
      </w:r>
      <w:r w:rsidRPr="009079FB">
        <w:t>or</w:t>
      </w:r>
      <w:r w:rsidRPr="009079FB">
        <w:rPr>
          <w:spacing w:val="-6"/>
        </w:rPr>
        <w:t xml:space="preserve"> </w:t>
      </w:r>
      <w:r w:rsidRPr="009079FB">
        <w:t>a</w:t>
      </w:r>
      <w:r w:rsidRPr="009079FB">
        <w:rPr>
          <w:spacing w:val="-5"/>
        </w:rPr>
        <w:t xml:space="preserve"> </w:t>
      </w:r>
      <w:r w:rsidRPr="009079FB">
        <w:t>liability</w:t>
      </w:r>
      <w:r w:rsidRPr="009079FB">
        <w:rPr>
          <w:spacing w:val="-8"/>
        </w:rPr>
        <w:t xml:space="preserve"> </w:t>
      </w:r>
      <w:r w:rsidRPr="009079FB">
        <w:t>settled, between knowledgeable, willing parties in an arm’s length transaction. Market based evidence by</w:t>
      </w:r>
      <w:r w:rsidRPr="009079FB">
        <w:rPr>
          <w:spacing w:val="-12"/>
        </w:rPr>
        <w:t xml:space="preserve"> </w:t>
      </w:r>
      <w:r w:rsidRPr="009079FB">
        <w:t>appraisal</w:t>
      </w:r>
      <w:r w:rsidRPr="009079FB">
        <w:rPr>
          <w:spacing w:val="-8"/>
        </w:rPr>
        <w:t xml:space="preserve"> </w:t>
      </w:r>
      <w:r w:rsidRPr="009079FB">
        <w:t>can</w:t>
      </w:r>
      <w:r w:rsidRPr="009079FB">
        <w:rPr>
          <w:spacing w:val="-11"/>
        </w:rPr>
        <w:t xml:space="preserve"> </w:t>
      </w:r>
      <w:r w:rsidRPr="009079FB">
        <w:t>be</w:t>
      </w:r>
      <w:r w:rsidRPr="009079FB">
        <w:rPr>
          <w:spacing w:val="-11"/>
        </w:rPr>
        <w:t xml:space="preserve"> </w:t>
      </w:r>
      <w:r w:rsidRPr="009079FB">
        <w:t>used</w:t>
      </w:r>
      <w:r w:rsidRPr="009079FB">
        <w:rPr>
          <w:spacing w:val="-8"/>
        </w:rPr>
        <w:t xml:space="preserve"> </w:t>
      </w:r>
      <w:r w:rsidRPr="009079FB">
        <w:t>where</w:t>
      </w:r>
      <w:r w:rsidRPr="009079FB">
        <w:rPr>
          <w:spacing w:val="-9"/>
        </w:rPr>
        <w:t xml:space="preserve"> </w:t>
      </w:r>
      <w:r w:rsidRPr="009079FB">
        <w:t>there</w:t>
      </w:r>
      <w:r w:rsidRPr="009079FB">
        <w:rPr>
          <w:spacing w:val="-11"/>
        </w:rPr>
        <w:t xml:space="preserve"> </w:t>
      </w:r>
      <w:r w:rsidRPr="009079FB">
        <w:t>is</w:t>
      </w:r>
      <w:r w:rsidRPr="009079FB">
        <w:rPr>
          <w:spacing w:val="-10"/>
        </w:rPr>
        <w:t xml:space="preserve"> </w:t>
      </w:r>
      <w:r w:rsidRPr="009079FB">
        <w:t>an</w:t>
      </w:r>
      <w:r w:rsidRPr="009079FB">
        <w:rPr>
          <w:spacing w:val="-11"/>
        </w:rPr>
        <w:t xml:space="preserve"> </w:t>
      </w:r>
      <w:r w:rsidRPr="009079FB">
        <w:t>active</w:t>
      </w:r>
      <w:r w:rsidRPr="009079FB">
        <w:rPr>
          <w:spacing w:val="-8"/>
        </w:rPr>
        <w:t xml:space="preserve"> </w:t>
      </w:r>
      <w:r w:rsidRPr="009079FB">
        <w:t>and</w:t>
      </w:r>
      <w:r w:rsidRPr="009079FB">
        <w:rPr>
          <w:spacing w:val="-8"/>
        </w:rPr>
        <w:t xml:space="preserve"> </w:t>
      </w:r>
      <w:r w:rsidRPr="009079FB">
        <w:t>liquid</w:t>
      </w:r>
      <w:r w:rsidRPr="009079FB">
        <w:rPr>
          <w:spacing w:val="-6"/>
        </w:rPr>
        <w:t xml:space="preserve"> </w:t>
      </w:r>
      <w:r w:rsidRPr="009079FB">
        <w:t>market</w:t>
      </w:r>
      <w:r w:rsidRPr="009079FB">
        <w:rPr>
          <w:spacing w:val="-13"/>
        </w:rPr>
        <w:t xml:space="preserve"> </w:t>
      </w:r>
      <w:r w:rsidRPr="009079FB">
        <w:t>for</w:t>
      </w:r>
      <w:r w:rsidRPr="009079FB">
        <w:rPr>
          <w:spacing w:val="-10"/>
        </w:rPr>
        <w:t xml:space="preserve"> </w:t>
      </w:r>
      <w:r w:rsidRPr="009079FB">
        <w:t>assets</w:t>
      </w:r>
      <w:r w:rsidRPr="009079FB">
        <w:rPr>
          <w:spacing w:val="-9"/>
        </w:rPr>
        <w:t xml:space="preserve"> </w:t>
      </w:r>
      <w:r w:rsidRPr="009079FB">
        <w:t>(for</w:t>
      </w:r>
      <w:r w:rsidRPr="009079FB">
        <w:rPr>
          <w:spacing w:val="-12"/>
        </w:rPr>
        <w:t xml:space="preserve"> </w:t>
      </w:r>
      <w:r w:rsidRPr="009079FB">
        <w:t>example</w:t>
      </w:r>
      <w:r w:rsidRPr="009079FB">
        <w:rPr>
          <w:spacing w:val="-11"/>
        </w:rPr>
        <w:t xml:space="preserve"> </w:t>
      </w:r>
      <w:r w:rsidRPr="009079FB">
        <w:t>land and some types of plant and equipment). In the case of specialised buildings (such as community buildings) and infrastructure where there is no such active and liquid market, a depreciated replacement cost (DRC) approach may be used to identify the fair value. The appraisal of the fair value of assets is normally undertaken by a member of the valuation profession, who holds a recognised and relevant professional qualifications and appropriate knowledge and experience in valuation of the respective</w:t>
      </w:r>
      <w:r w:rsidRPr="009079FB">
        <w:rPr>
          <w:spacing w:val="-7"/>
        </w:rPr>
        <w:t xml:space="preserve"> </w:t>
      </w:r>
      <w:r w:rsidRPr="009079FB">
        <w:t>assets.</w:t>
      </w:r>
      <w:r w:rsidR="002B5D70" w:rsidRPr="009079FB" w:rsidDel="002B5D70">
        <w:t xml:space="preserve"> </w:t>
      </w:r>
    </w:p>
    <w:p w:rsidR="00A95517" w:rsidRDefault="00A95517" w:rsidP="00A95517">
      <w:pPr>
        <w:pStyle w:val="BodyText"/>
        <w:tabs>
          <w:tab w:val="left" w:pos="9923"/>
        </w:tabs>
        <w:ind w:right="52"/>
        <w:jc w:val="both"/>
        <w:rPr>
          <w:i/>
          <w:u w:val="single"/>
        </w:rPr>
      </w:pPr>
    </w:p>
    <w:p w:rsidR="006C6F8D" w:rsidRPr="009079FB" w:rsidRDefault="006C6F8D" w:rsidP="00A95517">
      <w:pPr>
        <w:pStyle w:val="BodyText"/>
        <w:tabs>
          <w:tab w:val="left" w:pos="9923"/>
        </w:tabs>
        <w:ind w:right="52"/>
        <w:jc w:val="both"/>
        <w:rPr>
          <w:i/>
        </w:rPr>
      </w:pPr>
      <w:r w:rsidRPr="009079FB">
        <w:rPr>
          <w:i/>
          <w:u w:val="single"/>
        </w:rPr>
        <w:t>Depreciated replacement cost</w:t>
      </w:r>
    </w:p>
    <w:p w:rsidR="00A95517" w:rsidRDefault="00A95517" w:rsidP="00A95517">
      <w:pPr>
        <w:pStyle w:val="BodyText"/>
        <w:tabs>
          <w:tab w:val="left" w:pos="9923"/>
        </w:tabs>
        <w:ind w:right="52"/>
        <w:jc w:val="both"/>
      </w:pPr>
    </w:p>
    <w:p w:rsidR="006C6F8D" w:rsidRPr="009079FB" w:rsidRDefault="006C6F8D" w:rsidP="00A95517">
      <w:pPr>
        <w:pStyle w:val="BodyText"/>
        <w:tabs>
          <w:tab w:val="left" w:pos="9923"/>
        </w:tabs>
        <w:ind w:right="52"/>
        <w:jc w:val="both"/>
      </w:pPr>
      <w:r w:rsidRPr="009079FB">
        <w:t>If no evidence is available to determine the market value in an active and liquid market of an item of property, the fair value of the item may be established by reference to other items with similar characteristics, in similar circumstances and location. In many cases, the depreciated replacement cost of an asset can be established by reference to the buying price of a similar asset with similar remaining service potential in an active and liquid market. In some cases, an asset’s reproduction cost will be the best indicator of its replacement cost. For example, in the event of loss, a parliament building may be reproduced rather than replaced with alternative accommodation because of its significance to the community.</w:t>
      </w:r>
    </w:p>
    <w:p w:rsidR="006C6F8D" w:rsidRPr="009079FB" w:rsidRDefault="006C6F8D" w:rsidP="001834CD">
      <w:pPr>
        <w:pStyle w:val="BodyText"/>
        <w:tabs>
          <w:tab w:val="left" w:pos="9923"/>
        </w:tabs>
        <w:ind w:right="52"/>
        <w:jc w:val="both"/>
      </w:pPr>
    </w:p>
    <w:p w:rsidR="002B5D70" w:rsidRPr="009079FB" w:rsidRDefault="006C6F8D" w:rsidP="00A95517">
      <w:pPr>
        <w:tabs>
          <w:tab w:val="left" w:pos="9923"/>
        </w:tabs>
        <w:ind w:right="52"/>
        <w:jc w:val="both"/>
        <w:rPr>
          <w:i/>
          <w:sz w:val="24"/>
          <w:szCs w:val="24"/>
        </w:rPr>
      </w:pPr>
      <w:r w:rsidRPr="009079FB">
        <w:rPr>
          <w:i/>
          <w:sz w:val="24"/>
          <w:szCs w:val="24"/>
          <w:u w:val="single"/>
        </w:rPr>
        <w:t>Changes in the existing decommissioning or restoration cost included in the cost of an item</w:t>
      </w:r>
      <w:r w:rsidRPr="009079FB">
        <w:rPr>
          <w:i/>
          <w:sz w:val="24"/>
          <w:szCs w:val="24"/>
        </w:rPr>
        <w:t xml:space="preserve"> </w:t>
      </w:r>
    </w:p>
    <w:p w:rsidR="00A95517" w:rsidRDefault="00A95517" w:rsidP="001834CD">
      <w:pPr>
        <w:tabs>
          <w:tab w:val="left" w:pos="9923"/>
        </w:tabs>
        <w:ind w:left="720" w:right="52"/>
        <w:jc w:val="both"/>
        <w:rPr>
          <w:sz w:val="24"/>
          <w:szCs w:val="24"/>
        </w:rPr>
      </w:pPr>
    </w:p>
    <w:p w:rsidR="006C6F8D" w:rsidRPr="009079FB" w:rsidRDefault="006C6F8D" w:rsidP="00A95517">
      <w:pPr>
        <w:tabs>
          <w:tab w:val="left" w:pos="9923"/>
        </w:tabs>
        <w:ind w:right="52"/>
        <w:jc w:val="both"/>
        <w:rPr>
          <w:i/>
          <w:sz w:val="24"/>
          <w:szCs w:val="24"/>
          <w:u w:val="single"/>
        </w:rPr>
      </w:pPr>
      <w:r w:rsidRPr="009079FB">
        <w:rPr>
          <w:sz w:val="24"/>
          <w:szCs w:val="24"/>
        </w:rPr>
        <w:t>Changes</w:t>
      </w:r>
      <w:r w:rsidRPr="009079FB">
        <w:rPr>
          <w:spacing w:val="-14"/>
          <w:sz w:val="24"/>
          <w:szCs w:val="24"/>
        </w:rPr>
        <w:t xml:space="preserve"> </w:t>
      </w:r>
      <w:r w:rsidRPr="009079FB">
        <w:rPr>
          <w:sz w:val="24"/>
          <w:szCs w:val="24"/>
        </w:rPr>
        <w:t>in</w:t>
      </w:r>
      <w:r w:rsidRPr="009079FB">
        <w:rPr>
          <w:spacing w:val="-13"/>
          <w:sz w:val="24"/>
          <w:szCs w:val="24"/>
        </w:rPr>
        <w:t xml:space="preserve"> </w:t>
      </w:r>
      <w:r w:rsidRPr="009079FB">
        <w:rPr>
          <w:sz w:val="24"/>
          <w:szCs w:val="24"/>
        </w:rPr>
        <w:t>the</w:t>
      </w:r>
      <w:r w:rsidRPr="009079FB">
        <w:rPr>
          <w:spacing w:val="-16"/>
          <w:sz w:val="24"/>
          <w:szCs w:val="24"/>
        </w:rPr>
        <w:t xml:space="preserve"> </w:t>
      </w:r>
      <w:r w:rsidRPr="009079FB">
        <w:rPr>
          <w:sz w:val="24"/>
          <w:szCs w:val="24"/>
        </w:rPr>
        <w:t>measurement</w:t>
      </w:r>
      <w:r w:rsidRPr="009079FB">
        <w:rPr>
          <w:spacing w:val="-13"/>
          <w:sz w:val="24"/>
          <w:szCs w:val="24"/>
        </w:rPr>
        <w:t xml:space="preserve"> </w:t>
      </w:r>
      <w:r w:rsidRPr="009079FB">
        <w:rPr>
          <w:sz w:val="24"/>
          <w:szCs w:val="24"/>
        </w:rPr>
        <w:t>of</w:t>
      </w:r>
      <w:r w:rsidRPr="009079FB">
        <w:rPr>
          <w:spacing w:val="-14"/>
          <w:sz w:val="24"/>
          <w:szCs w:val="24"/>
        </w:rPr>
        <w:t xml:space="preserve"> </w:t>
      </w:r>
      <w:r w:rsidRPr="009079FB">
        <w:rPr>
          <w:sz w:val="24"/>
          <w:szCs w:val="24"/>
        </w:rPr>
        <w:t>an</w:t>
      </w:r>
      <w:r w:rsidRPr="009079FB">
        <w:rPr>
          <w:spacing w:val="-13"/>
          <w:sz w:val="24"/>
          <w:szCs w:val="24"/>
        </w:rPr>
        <w:t xml:space="preserve"> </w:t>
      </w:r>
      <w:r w:rsidRPr="009079FB">
        <w:rPr>
          <w:sz w:val="24"/>
          <w:szCs w:val="24"/>
        </w:rPr>
        <w:t>existing</w:t>
      </w:r>
      <w:r w:rsidRPr="009079FB">
        <w:rPr>
          <w:spacing w:val="-15"/>
          <w:sz w:val="24"/>
          <w:szCs w:val="24"/>
        </w:rPr>
        <w:t xml:space="preserve"> </w:t>
      </w:r>
      <w:r w:rsidRPr="009079FB">
        <w:rPr>
          <w:sz w:val="24"/>
          <w:szCs w:val="24"/>
        </w:rPr>
        <w:t>decommissioning</w:t>
      </w:r>
      <w:r w:rsidRPr="009079FB">
        <w:rPr>
          <w:spacing w:val="-15"/>
          <w:sz w:val="24"/>
          <w:szCs w:val="24"/>
        </w:rPr>
        <w:t xml:space="preserve"> </w:t>
      </w:r>
      <w:r w:rsidRPr="009079FB">
        <w:rPr>
          <w:sz w:val="24"/>
          <w:szCs w:val="24"/>
        </w:rPr>
        <w:t>cost</w:t>
      </w:r>
      <w:r w:rsidRPr="009079FB">
        <w:rPr>
          <w:spacing w:val="-13"/>
          <w:sz w:val="24"/>
          <w:szCs w:val="24"/>
        </w:rPr>
        <w:t xml:space="preserve"> </w:t>
      </w:r>
      <w:r w:rsidRPr="009079FB">
        <w:rPr>
          <w:sz w:val="24"/>
          <w:szCs w:val="24"/>
        </w:rPr>
        <w:t>or</w:t>
      </w:r>
      <w:r w:rsidRPr="009079FB">
        <w:rPr>
          <w:spacing w:val="-17"/>
          <w:sz w:val="24"/>
          <w:szCs w:val="24"/>
        </w:rPr>
        <w:t xml:space="preserve"> </w:t>
      </w:r>
      <w:r w:rsidRPr="009079FB">
        <w:rPr>
          <w:sz w:val="24"/>
          <w:szCs w:val="24"/>
        </w:rPr>
        <w:t>restoration</w:t>
      </w:r>
      <w:r w:rsidRPr="009079FB">
        <w:rPr>
          <w:spacing w:val="-13"/>
          <w:sz w:val="24"/>
          <w:szCs w:val="24"/>
        </w:rPr>
        <w:t xml:space="preserve"> </w:t>
      </w:r>
      <w:r w:rsidRPr="009079FB">
        <w:rPr>
          <w:sz w:val="24"/>
          <w:szCs w:val="24"/>
        </w:rPr>
        <w:t>cost</w:t>
      </w:r>
      <w:r w:rsidRPr="009079FB">
        <w:rPr>
          <w:spacing w:val="-13"/>
          <w:sz w:val="24"/>
          <w:szCs w:val="24"/>
        </w:rPr>
        <w:t xml:space="preserve"> </w:t>
      </w:r>
      <w:r w:rsidRPr="009079FB">
        <w:rPr>
          <w:sz w:val="24"/>
          <w:szCs w:val="24"/>
        </w:rPr>
        <w:t>as</w:t>
      </w:r>
      <w:r w:rsidRPr="009079FB">
        <w:rPr>
          <w:spacing w:val="-14"/>
          <w:sz w:val="24"/>
          <w:szCs w:val="24"/>
        </w:rPr>
        <w:t xml:space="preserve"> </w:t>
      </w:r>
      <w:r w:rsidRPr="009079FB">
        <w:rPr>
          <w:sz w:val="24"/>
          <w:szCs w:val="24"/>
        </w:rPr>
        <w:t>a</w:t>
      </w:r>
      <w:r w:rsidRPr="009079FB">
        <w:rPr>
          <w:spacing w:val="-13"/>
          <w:sz w:val="24"/>
          <w:szCs w:val="24"/>
        </w:rPr>
        <w:t xml:space="preserve"> </w:t>
      </w:r>
      <w:r w:rsidRPr="009079FB">
        <w:rPr>
          <w:sz w:val="24"/>
          <w:szCs w:val="24"/>
        </w:rPr>
        <w:t>result of changes in the estimated timing or amount of the outflow of resources embodying economic benefits or service potential required to settle the obligation, should be treated as</w:t>
      </w:r>
      <w:r w:rsidRPr="009079FB">
        <w:rPr>
          <w:spacing w:val="-27"/>
          <w:sz w:val="24"/>
          <w:szCs w:val="24"/>
        </w:rPr>
        <w:t xml:space="preserve"> </w:t>
      </w:r>
      <w:r w:rsidRPr="009079FB">
        <w:rPr>
          <w:sz w:val="24"/>
          <w:szCs w:val="24"/>
        </w:rPr>
        <w:t>follows:</w:t>
      </w:r>
    </w:p>
    <w:p w:rsidR="00252D37" w:rsidRPr="009079FB" w:rsidRDefault="00252D37" w:rsidP="001834CD">
      <w:pPr>
        <w:pStyle w:val="BodyText"/>
        <w:tabs>
          <w:tab w:val="left" w:pos="9923"/>
        </w:tabs>
        <w:ind w:right="52"/>
        <w:jc w:val="both"/>
      </w:pPr>
    </w:p>
    <w:p w:rsidR="006C6F8D" w:rsidRPr="009079FB" w:rsidRDefault="006C6F8D" w:rsidP="00EE3A21">
      <w:pPr>
        <w:pStyle w:val="ListParagraph"/>
        <w:numPr>
          <w:ilvl w:val="2"/>
          <w:numId w:val="15"/>
        </w:numPr>
        <w:tabs>
          <w:tab w:val="left" w:pos="1093"/>
          <w:tab w:val="left" w:pos="1094"/>
          <w:tab w:val="left" w:pos="9923"/>
        </w:tabs>
        <w:ind w:right="52" w:hanging="1093"/>
        <w:jc w:val="both"/>
        <w:rPr>
          <w:sz w:val="24"/>
          <w:szCs w:val="24"/>
        </w:rPr>
      </w:pPr>
      <w:r w:rsidRPr="009079FB">
        <w:rPr>
          <w:sz w:val="24"/>
          <w:szCs w:val="24"/>
        </w:rPr>
        <w:t>If the cost model is used</w:t>
      </w:r>
      <w:r w:rsidRPr="009079FB">
        <w:rPr>
          <w:spacing w:val="-2"/>
          <w:sz w:val="24"/>
          <w:szCs w:val="24"/>
        </w:rPr>
        <w:t xml:space="preserve"> </w:t>
      </w:r>
      <w:r w:rsidRPr="009079FB">
        <w:rPr>
          <w:sz w:val="24"/>
          <w:szCs w:val="24"/>
        </w:rPr>
        <w:t>–</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Changes in the liability shall be added to or deducted from the cost of the related asset.</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 xml:space="preserve">If the amount deducted from the cost of the asset exceeds the carrying amount </w:t>
      </w:r>
      <w:r w:rsidRPr="009079FB">
        <w:rPr>
          <w:sz w:val="24"/>
          <w:szCs w:val="24"/>
        </w:rPr>
        <w:lastRenderedPageBreak/>
        <w:t>of the asset, the excess shall be recognised immediately in surplus or</w:t>
      </w:r>
      <w:r w:rsidRPr="009079FB">
        <w:rPr>
          <w:spacing w:val="-19"/>
          <w:sz w:val="24"/>
          <w:szCs w:val="24"/>
        </w:rPr>
        <w:t xml:space="preserve"> </w:t>
      </w:r>
      <w:r w:rsidRPr="009079FB">
        <w:rPr>
          <w:sz w:val="24"/>
          <w:szCs w:val="24"/>
        </w:rPr>
        <w:t>deficit.</w:t>
      </w:r>
    </w:p>
    <w:p w:rsidR="002B5D70"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If the adjustment results in an addition to the cost of an asset, the municipality should consider whether this is an indication that the carrying amount may not be recoverable. In this case the municipality should test the asset for</w:t>
      </w:r>
      <w:r w:rsidRPr="009079FB">
        <w:rPr>
          <w:spacing w:val="-17"/>
          <w:sz w:val="24"/>
          <w:szCs w:val="24"/>
        </w:rPr>
        <w:t xml:space="preserve"> </w:t>
      </w:r>
      <w:r w:rsidRPr="009079FB">
        <w:rPr>
          <w:sz w:val="24"/>
          <w:szCs w:val="24"/>
        </w:rPr>
        <w:t>impairment.</w:t>
      </w:r>
      <w:r w:rsidR="002B5D70" w:rsidRPr="009079FB" w:rsidDel="002B5D70">
        <w:rPr>
          <w:sz w:val="24"/>
          <w:szCs w:val="24"/>
        </w:rPr>
        <w:t xml:space="preserve"> </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If the revaluation model is used</w:t>
      </w:r>
      <w:r w:rsidRPr="009079FB">
        <w:rPr>
          <w:spacing w:val="2"/>
          <w:sz w:val="24"/>
          <w:szCs w:val="24"/>
        </w:rPr>
        <w:t xml:space="preserve"> </w:t>
      </w:r>
      <w:r w:rsidRPr="009079FB">
        <w:rPr>
          <w:sz w:val="24"/>
          <w:szCs w:val="24"/>
        </w:rPr>
        <w:t>-</w:t>
      </w:r>
    </w:p>
    <w:p w:rsidR="006C6F8D" w:rsidRPr="009079FB" w:rsidRDefault="006C6F8D" w:rsidP="00EE3A21">
      <w:pPr>
        <w:pStyle w:val="ListParagraph"/>
        <w:numPr>
          <w:ilvl w:val="3"/>
          <w:numId w:val="15"/>
        </w:numPr>
        <w:tabs>
          <w:tab w:val="left" w:pos="1453"/>
          <w:tab w:val="left" w:pos="1454"/>
          <w:tab w:val="left" w:pos="9833"/>
          <w:tab w:val="left" w:pos="9923"/>
        </w:tabs>
        <w:ind w:right="52"/>
        <w:jc w:val="both"/>
        <w:rPr>
          <w:sz w:val="24"/>
          <w:szCs w:val="24"/>
        </w:rPr>
      </w:pPr>
      <w:r w:rsidRPr="009079FB">
        <w:rPr>
          <w:sz w:val="24"/>
          <w:szCs w:val="24"/>
        </w:rPr>
        <w:t>A decrease in the liability shall be credited to the revaluation surplus, except that it shall be recognised in the surplus or deficit to the extent that it reverses a revaluation deficit on the asset that was previously recognised in</w:t>
      </w:r>
      <w:r w:rsidRPr="009079FB">
        <w:rPr>
          <w:spacing w:val="-16"/>
          <w:sz w:val="24"/>
          <w:szCs w:val="24"/>
        </w:rPr>
        <w:t xml:space="preserve"> </w:t>
      </w:r>
      <w:r w:rsidRPr="009079FB">
        <w:rPr>
          <w:sz w:val="24"/>
          <w:szCs w:val="24"/>
        </w:rPr>
        <w:t>the</w:t>
      </w:r>
      <w:r w:rsidRPr="009079FB">
        <w:rPr>
          <w:spacing w:val="-4"/>
          <w:sz w:val="24"/>
          <w:szCs w:val="24"/>
        </w:rPr>
        <w:t xml:space="preserve"> </w:t>
      </w:r>
      <w:r w:rsidRPr="009079FB">
        <w:rPr>
          <w:sz w:val="24"/>
          <w:szCs w:val="24"/>
        </w:rPr>
        <w:t>surplus</w:t>
      </w:r>
      <w:r w:rsidRPr="009079FB">
        <w:rPr>
          <w:sz w:val="24"/>
          <w:szCs w:val="24"/>
        </w:rPr>
        <w:tab/>
        <w:t>or deficit;</w:t>
      </w:r>
      <w:r w:rsidRPr="009079FB">
        <w:rPr>
          <w:spacing w:val="-2"/>
          <w:sz w:val="24"/>
          <w:szCs w:val="24"/>
        </w:rPr>
        <w:t xml:space="preserve"> </w:t>
      </w:r>
      <w:r w:rsidRPr="009079FB">
        <w:rPr>
          <w:sz w:val="24"/>
          <w:szCs w:val="24"/>
        </w:rPr>
        <w:t>and</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an increase in the liability shall be recognised in surplus or deficit, except that it shall be debited to the revaluation surplus to the extent that any credit balance may exist in the revaluation surplus in respect of</w:t>
      </w:r>
      <w:r w:rsidRPr="009079FB">
        <w:rPr>
          <w:spacing w:val="-4"/>
          <w:sz w:val="24"/>
          <w:szCs w:val="24"/>
        </w:rPr>
        <w:t xml:space="preserve"> </w:t>
      </w:r>
      <w:r w:rsidRPr="009079FB">
        <w:rPr>
          <w:sz w:val="24"/>
          <w:szCs w:val="24"/>
        </w:rPr>
        <w:t>asset.</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If the decrease in liability exceeds the carrying amount that would have been recognised if the asset has been carried under the cost model, the excess shall be recognised immediately in the surplus or</w:t>
      </w:r>
      <w:r w:rsidRPr="009079FB">
        <w:rPr>
          <w:spacing w:val="-6"/>
          <w:sz w:val="24"/>
          <w:szCs w:val="24"/>
        </w:rPr>
        <w:t xml:space="preserve"> </w:t>
      </w:r>
      <w:r w:rsidRPr="009079FB">
        <w:rPr>
          <w:sz w:val="24"/>
          <w:szCs w:val="24"/>
        </w:rPr>
        <w:t>deficit.</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 xml:space="preserve">If the change in liability is an indication that the asset may have to be revalued </w:t>
      </w:r>
      <w:r w:rsidR="008F151F" w:rsidRPr="009079FB">
        <w:rPr>
          <w:sz w:val="24"/>
          <w:szCs w:val="24"/>
        </w:rPr>
        <w:t>to</w:t>
      </w:r>
      <w:r w:rsidRPr="009079FB">
        <w:rPr>
          <w:sz w:val="24"/>
          <w:szCs w:val="24"/>
        </w:rPr>
        <w:t xml:space="preserve"> ensure that the carrying amount does not </w:t>
      </w:r>
      <w:r w:rsidR="008F151F" w:rsidRPr="009079FB">
        <w:rPr>
          <w:sz w:val="24"/>
          <w:szCs w:val="24"/>
        </w:rPr>
        <w:t>differ materially from that</w:t>
      </w:r>
      <w:r w:rsidRPr="009079FB">
        <w:rPr>
          <w:sz w:val="24"/>
          <w:szCs w:val="24"/>
        </w:rPr>
        <w:t xml:space="preserve"> which would be determined using fair value at the reporting date. Any such revaluation shall be </w:t>
      </w:r>
      <w:r w:rsidR="008F151F" w:rsidRPr="009079FB">
        <w:rPr>
          <w:sz w:val="24"/>
          <w:szCs w:val="24"/>
        </w:rPr>
        <w:t>considered</w:t>
      </w:r>
      <w:r w:rsidRPr="009079FB">
        <w:rPr>
          <w:sz w:val="24"/>
          <w:szCs w:val="24"/>
        </w:rPr>
        <w:t xml:space="preserve"> in determining the amounts to be taken to surplus or deficit and net assets as discussed above. If a revaluation is necessary, all assets of that class shall be</w:t>
      </w:r>
      <w:r w:rsidRPr="009079FB">
        <w:rPr>
          <w:spacing w:val="-9"/>
          <w:sz w:val="24"/>
          <w:szCs w:val="24"/>
        </w:rPr>
        <w:t xml:space="preserve"> </w:t>
      </w:r>
      <w:r w:rsidRPr="009079FB">
        <w:rPr>
          <w:sz w:val="24"/>
          <w:szCs w:val="24"/>
        </w:rPr>
        <w:t>revalued.</w:t>
      </w:r>
    </w:p>
    <w:p w:rsidR="006C6F8D" w:rsidRPr="009079FB" w:rsidRDefault="006C6F8D" w:rsidP="00EE3A21">
      <w:pPr>
        <w:pStyle w:val="ListParagraph"/>
        <w:numPr>
          <w:ilvl w:val="3"/>
          <w:numId w:val="15"/>
        </w:numPr>
        <w:tabs>
          <w:tab w:val="left" w:pos="1454"/>
          <w:tab w:val="left" w:pos="9923"/>
        </w:tabs>
        <w:ind w:right="52"/>
        <w:jc w:val="both"/>
        <w:rPr>
          <w:sz w:val="24"/>
          <w:szCs w:val="24"/>
        </w:rPr>
      </w:pPr>
      <w:r w:rsidRPr="009079FB">
        <w:rPr>
          <w:sz w:val="24"/>
          <w:szCs w:val="24"/>
        </w:rPr>
        <w:t>The change in the revaluation surplus arising from the change in the liability shall be separately identified and disclosed on the face of the statement of changes in net</w:t>
      </w:r>
      <w:r w:rsidRPr="009079FB">
        <w:rPr>
          <w:spacing w:val="-2"/>
          <w:sz w:val="24"/>
          <w:szCs w:val="24"/>
        </w:rPr>
        <w:t xml:space="preserve"> </w:t>
      </w:r>
      <w:r w:rsidRPr="009079FB">
        <w:rPr>
          <w:sz w:val="24"/>
          <w:szCs w:val="24"/>
        </w:rPr>
        <w:t>assets.</w:t>
      </w:r>
    </w:p>
    <w:p w:rsidR="000430DC" w:rsidRPr="009079FB" w:rsidRDefault="000430DC" w:rsidP="001834CD">
      <w:pPr>
        <w:pStyle w:val="BodyText"/>
        <w:tabs>
          <w:tab w:val="left" w:pos="9923"/>
        </w:tabs>
        <w:ind w:right="52"/>
        <w:jc w:val="both"/>
      </w:pPr>
    </w:p>
    <w:p w:rsidR="006C6F8D" w:rsidRPr="009079FB" w:rsidRDefault="006C6F8D" w:rsidP="00A95517">
      <w:pPr>
        <w:tabs>
          <w:tab w:val="left" w:pos="9923"/>
        </w:tabs>
        <w:ind w:right="52"/>
        <w:jc w:val="both"/>
        <w:rPr>
          <w:i/>
          <w:sz w:val="24"/>
          <w:szCs w:val="24"/>
          <w:u w:val="single"/>
        </w:rPr>
      </w:pPr>
      <w:r w:rsidRPr="009079FB">
        <w:rPr>
          <w:i/>
          <w:sz w:val="24"/>
          <w:szCs w:val="24"/>
          <w:u w:val="single"/>
        </w:rPr>
        <w:t>Finance leases</w:t>
      </w:r>
    </w:p>
    <w:p w:rsidR="00CE7379" w:rsidRPr="009079FB" w:rsidRDefault="00CE7379" w:rsidP="00A95517">
      <w:pPr>
        <w:tabs>
          <w:tab w:val="left" w:pos="9923"/>
        </w:tabs>
        <w:ind w:right="52"/>
        <w:jc w:val="both"/>
        <w:rPr>
          <w:sz w:val="24"/>
          <w:szCs w:val="24"/>
        </w:rPr>
      </w:pPr>
    </w:p>
    <w:p w:rsidR="006C6F8D" w:rsidRPr="009079FB" w:rsidRDefault="006C6F8D" w:rsidP="00A95517">
      <w:pPr>
        <w:pStyle w:val="BodyText"/>
        <w:tabs>
          <w:tab w:val="left" w:pos="9923"/>
        </w:tabs>
        <w:ind w:right="52"/>
        <w:jc w:val="both"/>
      </w:pPr>
      <w:r w:rsidRPr="009079FB">
        <w:t>At the commencement of a lease term, the municipality (the lessee) shall recognise a finance lease as an asset and liability in the statement of financial position at amounts equal to the fair value</w:t>
      </w:r>
      <w:r w:rsidRPr="009079FB">
        <w:rPr>
          <w:spacing w:val="-11"/>
        </w:rPr>
        <w:t xml:space="preserve"> </w:t>
      </w:r>
      <w:r w:rsidRPr="009079FB">
        <w:t>of</w:t>
      </w:r>
      <w:r w:rsidRPr="009079FB">
        <w:rPr>
          <w:spacing w:val="-10"/>
        </w:rPr>
        <w:t xml:space="preserve"> </w:t>
      </w:r>
      <w:r w:rsidRPr="009079FB">
        <w:t>the</w:t>
      </w:r>
      <w:r w:rsidRPr="009079FB">
        <w:rPr>
          <w:spacing w:val="-12"/>
        </w:rPr>
        <w:t xml:space="preserve"> </w:t>
      </w:r>
      <w:r w:rsidRPr="009079FB">
        <w:t>leased</w:t>
      </w:r>
      <w:r w:rsidRPr="009079FB">
        <w:rPr>
          <w:spacing w:val="-12"/>
        </w:rPr>
        <w:t xml:space="preserve"> </w:t>
      </w:r>
      <w:r w:rsidRPr="009079FB">
        <w:t>property</w:t>
      </w:r>
      <w:r w:rsidRPr="009079FB">
        <w:rPr>
          <w:spacing w:val="-15"/>
        </w:rPr>
        <w:t xml:space="preserve"> </w:t>
      </w:r>
      <w:r w:rsidRPr="009079FB">
        <w:t>or,</w:t>
      </w:r>
      <w:r w:rsidRPr="009079FB">
        <w:rPr>
          <w:spacing w:val="-13"/>
        </w:rPr>
        <w:t xml:space="preserve"> </w:t>
      </w:r>
      <w:r w:rsidRPr="009079FB">
        <w:t>if</w:t>
      </w:r>
      <w:r w:rsidRPr="009079FB">
        <w:rPr>
          <w:spacing w:val="-13"/>
        </w:rPr>
        <w:t xml:space="preserve"> </w:t>
      </w:r>
      <w:r w:rsidRPr="009079FB">
        <w:t>lower,</w:t>
      </w:r>
      <w:r w:rsidRPr="009079FB">
        <w:rPr>
          <w:spacing w:val="-13"/>
        </w:rPr>
        <w:t xml:space="preserve"> </w:t>
      </w:r>
      <w:r w:rsidRPr="009079FB">
        <w:t>the</w:t>
      </w:r>
      <w:r w:rsidRPr="009079FB">
        <w:rPr>
          <w:spacing w:val="-14"/>
        </w:rPr>
        <w:t xml:space="preserve"> </w:t>
      </w:r>
      <w:r w:rsidRPr="009079FB">
        <w:t>present</w:t>
      </w:r>
      <w:r w:rsidRPr="009079FB">
        <w:rPr>
          <w:spacing w:val="-14"/>
        </w:rPr>
        <w:t xml:space="preserve"> </w:t>
      </w:r>
      <w:r w:rsidRPr="009079FB">
        <w:t>value</w:t>
      </w:r>
      <w:r w:rsidRPr="009079FB">
        <w:rPr>
          <w:spacing w:val="-11"/>
        </w:rPr>
        <w:t xml:space="preserve"> </w:t>
      </w:r>
      <w:r w:rsidRPr="009079FB">
        <w:t>of</w:t>
      </w:r>
      <w:r w:rsidRPr="009079FB">
        <w:rPr>
          <w:spacing w:val="-12"/>
        </w:rPr>
        <w:t xml:space="preserve"> </w:t>
      </w:r>
      <w:r w:rsidRPr="009079FB">
        <w:t>the</w:t>
      </w:r>
      <w:r w:rsidRPr="009079FB">
        <w:rPr>
          <w:spacing w:val="-14"/>
        </w:rPr>
        <w:t xml:space="preserve"> </w:t>
      </w:r>
      <w:r w:rsidRPr="009079FB">
        <w:t>minimum</w:t>
      </w:r>
      <w:r w:rsidRPr="009079FB">
        <w:rPr>
          <w:spacing w:val="-11"/>
        </w:rPr>
        <w:t xml:space="preserve"> </w:t>
      </w:r>
      <w:r w:rsidRPr="009079FB">
        <w:t>lease</w:t>
      </w:r>
      <w:r w:rsidRPr="009079FB">
        <w:rPr>
          <w:spacing w:val="-14"/>
        </w:rPr>
        <w:t xml:space="preserve"> </w:t>
      </w:r>
      <w:r w:rsidRPr="009079FB">
        <w:t>payments,</w:t>
      </w:r>
      <w:r w:rsidRPr="009079FB">
        <w:rPr>
          <w:spacing w:val="-14"/>
        </w:rPr>
        <w:t xml:space="preserve"> </w:t>
      </w:r>
      <w:r w:rsidRPr="009079FB">
        <w:t>each determined</w:t>
      </w:r>
      <w:r w:rsidRPr="009079FB">
        <w:rPr>
          <w:spacing w:val="-4"/>
        </w:rPr>
        <w:t xml:space="preserve"> </w:t>
      </w:r>
      <w:r w:rsidRPr="009079FB">
        <w:t>at</w:t>
      </w:r>
      <w:r w:rsidRPr="009079FB">
        <w:rPr>
          <w:spacing w:val="-6"/>
        </w:rPr>
        <w:t xml:space="preserve"> </w:t>
      </w:r>
      <w:r w:rsidRPr="009079FB">
        <w:t>the</w:t>
      </w:r>
      <w:r w:rsidRPr="009079FB">
        <w:rPr>
          <w:spacing w:val="-4"/>
        </w:rPr>
        <w:t xml:space="preserve"> </w:t>
      </w:r>
      <w:r w:rsidRPr="009079FB">
        <w:t>inception</w:t>
      </w:r>
      <w:r w:rsidRPr="009079FB">
        <w:rPr>
          <w:spacing w:val="-6"/>
        </w:rPr>
        <w:t xml:space="preserve"> </w:t>
      </w:r>
      <w:r w:rsidRPr="009079FB">
        <w:t>of</w:t>
      </w:r>
      <w:r w:rsidRPr="009079FB">
        <w:rPr>
          <w:spacing w:val="-2"/>
        </w:rPr>
        <w:t xml:space="preserve"> </w:t>
      </w:r>
      <w:r w:rsidRPr="009079FB">
        <w:t>the</w:t>
      </w:r>
      <w:r w:rsidRPr="009079FB">
        <w:rPr>
          <w:spacing w:val="-4"/>
        </w:rPr>
        <w:t xml:space="preserve"> </w:t>
      </w:r>
      <w:r w:rsidRPr="009079FB">
        <w:t>lease.</w:t>
      </w:r>
      <w:r w:rsidRPr="009079FB">
        <w:rPr>
          <w:spacing w:val="-6"/>
        </w:rPr>
        <w:t xml:space="preserve"> </w:t>
      </w:r>
      <w:r w:rsidRPr="009079FB">
        <w:t>The</w:t>
      </w:r>
      <w:r w:rsidRPr="009079FB">
        <w:rPr>
          <w:spacing w:val="-6"/>
        </w:rPr>
        <w:t xml:space="preserve"> </w:t>
      </w:r>
      <w:r w:rsidRPr="009079FB">
        <w:t>discount</w:t>
      </w:r>
      <w:r w:rsidRPr="009079FB">
        <w:rPr>
          <w:spacing w:val="-4"/>
        </w:rPr>
        <w:t xml:space="preserve"> </w:t>
      </w:r>
      <w:r w:rsidRPr="009079FB">
        <w:t>rate</w:t>
      </w:r>
      <w:r w:rsidRPr="009079FB">
        <w:rPr>
          <w:spacing w:val="-5"/>
        </w:rPr>
        <w:t xml:space="preserve"> </w:t>
      </w:r>
      <w:r w:rsidRPr="009079FB">
        <w:t>to</w:t>
      </w:r>
      <w:r w:rsidRPr="009079FB">
        <w:rPr>
          <w:spacing w:val="-6"/>
        </w:rPr>
        <w:t xml:space="preserve"> </w:t>
      </w:r>
      <w:r w:rsidRPr="009079FB">
        <w:t>be</w:t>
      </w:r>
      <w:r w:rsidRPr="009079FB">
        <w:rPr>
          <w:spacing w:val="-6"/>
        </w:rPr>
        <w:t xml:space="preserve"> </w:t>
      </w:r>
      <w:r w:rsidRPr="009079FB">
        <w:t>used</w:t>
      </w:r>
      <w:r w:rsidRPr="009079FB">
        <w:rPr>
          <w:spacing w:val="-4"/>
        </w:rPr>
        <w:t xml:space="preserve"> </w:t>
      </w:r>
      <w:r w:rsidRPr="009079FB">
        <w:t>in</w:t>
      </w:r>
      <w:r w:rsidRPr="009079FB">
        <w:rPr>
          <w:spacing w:val="-4"/>
        </w:rPr>
        <w:t xml:space="preserve"> </w:t>
      </w:r>
      <w:r w:rsidRPr="009079FB">
        <w:t>calculating</w:t>
      </w:r>
      <w:r w:rsidRPr="009079FB">
        <w:rPr>
          <w:spacing w:val="-6"/>
        </w:rPr>
        <w:t xml:space="preserve"> </w:t>
      </w:r>
      <w:r w:rsidRPr="009079FB">
        <w:t>the</w:t>
      </w:r>
      <w:r w:rsidRPr="009079FB">
        <w:rPr>
          <w:spacing w:val="-6"/>
        </w:rPr>
        <w:t xml:space="preserve"> </w:t>
      </w:r>
      <w:r w:rsidRPr="009079FB">
        <w:t>present value of the minimum lease payments is the interest rate implicit in the lease contract, if this is practicable</w:t>
      </w:r>
      <w:r w:rsidRPr="009079FB">
        <w:rPr>
          <w:spacing w:val="-12"/>
        </w:rPr>
        <w:t xml:space="preserve"> </w:t>
      </w:r>
      <w:r w:rsidRPr="009079FB">
        <w:t>to</w:t>
      </w:r>
      <w:r w:rsidRPr="009079FB">
        <w:rPr>
          <w:spacing w:val="-11"/>
        </w:rPr>
        <w:t xml:space="preserve"> </w:t>
      </w:r>
      <w:r w:rsidRPr="009079FB">
        <w:t>determine;</w:t>
      </w:r>
      <w:r w:rsidRPr="009079FB">
        <w:rPr>
          <w:spacing w:val="-10"/>
        </w:rPr>
        <w:t xml:space="preserve"> </w:t>
      </w:r>
      <w:r w:rsidRPr="009079FB">
        <w:t>if</w:t>
      </w:r>
      <w:r w:rsidRPr="009079FB">
        <w:rPr>
          <w:spacing w:val="-7"/>
        </w:rPr>
        <w:t xml:space="preserve"> </w:t>
      </w:r>
      <w:r w:rsidRPr="009079FB">
        <w:t>not,</w:t>
      </w:r>
      <w:r w:rsidRPr="009079FB">
        <w:rPr>
          <w:spacing w:val="-12"/>
        </w:rPr>
        <w:t xml:space="preserve"> </w:t>
      </w:r>
      <w:r w:rsidRPr="009079FB">
        <w:t>the</w:t>
      </w:r>
      <w:r w:rsidRPr="009079FB">
        <w:rPr>
          <w:spacing w:val="-9"/>
        </w:rPr>
        <w:t xml:space="preserve"> </w:t>
      </w:r>
      <w:r w:rsidRPr="009079FB">
        <w:t>lessee’s</w:t>
      </w:r>
      <w:r w:rsidRPr="009079FB">
        <w:rPr>
          <w:spacing w:val="-11"/>
        </w:rPr>
        <w:t xml:space="preserve"> </w:t>
      </w:r>
      <w:r w:rsidRPr="009079FB">
        <w:t>incremental</w:t>
      </w:r>
      <w:r w:rsidRPr="009079FB">
        <w:rPr>
          <w:spacing w:val="-13"/>
        </w:rPr>
        <w:t xml:space="preserve"> </w:t>
      </w:r>
      <w:r w:rsidRPr="009079FB">
        <w:t>borrowing</w:t>
      </w:r>
      <w:r w:rsidRPr="009079FB">
        <w:rPr>
          <w:spacing w:val="-11"/>
        </w:rPr>
        <w:t xml:space="preserve"> </w:t>
      </w:r>
      <w:r w:rsidRPr="009079FB">
        <w:t>rate</w:t>
      </w:r>
      <w:r w:rsidRPr="009079FB">
        <w:rPr>
          <w:spacing w:val="-9"/>
        </w:rPr>
        <w:t xml:space="preserve"> </w:t>
      </w:r>
      <w:r w:rsidRPr="009079FB">
        <w:t>shall</w:t>
      </w:r>
      <w:r w:rsidRPr="009079FB">
        <w:rPr>
          <w:spacing w:val="-11"/>
        </w:rPr>
        <w:t xml:space="preserve"> </w:t>
      </w:r>
      <w:r w:rsidRPr="009079FB">
        <w:t>be</w:t>
      </w:r>
      <w:r w:rsidRPr="009079FB">
        <w:rPr>
          <w:spacing w:val="-4"/>
        </w:rPr>
        <w:t xml:space="preserve"> </w:t>
      </w:r>
      <w:r w:rsidRPr="009079FB">
        <w:t>used.</w:t>
      </w:r>
      <w:r w:rsidRPr="009079FB">
        <w:rPr>
          <w:spacing w:val="-10"/>
        </w:rPr>
        <w:t xml:space="preserve"> </w:t>
      </w:r>
      <w:r w:rsidRPr="009079FB">
        <w:t>Any</w:t>
      </w:r>
      <w:r w:rsidRPr="009079FB">
        <w:rPr>
          <w:spacing w:val="-13"/>
        </w:rPr>
        <w:t xml:space="preserve"> </w:t>
      </w:r>
      <w:r w:rsidRPr="009079FB">
        <w:t>initial direct cost of the lessee is added to the amount recognised as an</w:t>
      </w:r>
      <w:r w:rsidRPr="009079FB">
        <w:rPr>
          <w:spacing w:val="-16"/>
        </w:rPr>
        <w:t xml:space="preserve"> </w:t>
      </w:r>
      <w:r w:rsidRPr="009079FB">
        <w:t>asset.</w:t>
      </w:r>
    </w:p>
    <w:p w:rsidR="006C6F8D" w:rsidRPr="009079FB" w:rsidRDefault="006C6F8D" w:rsidP="001834CD">
      <w:pPr>
        <w:pStyle w:val="BodyText"/>
        <w:tabs>
          <w:tab w:val="left" w:pos="9923"/>
        </w:tabs>
        <w:ind w:right="52"/>
        <w:jc w:val="both"/>
      </w:pPr>
    </w:p>
    <w:p w:rsidR="000430DC" w:rsidRPr="009079FB" w:rsidRDefault="006C6F8D" w:rsidP="00A95517">
      <w:pPr>
        <w:tabs>
          <w:tab w:val="left" w:pos="9923"/>
        </w:tabs>
        <w:ind w:right="52"/>
        <w:jc w:val="both"/>
        <w:rPr>
          <w:i/>
          <w:sz w:val="24"/>
          <w:szCs w:val="24"/>
        </w:rPr>
      </w:pPr>
      <w:r w:rsidRPr="009079FB">
        <w:rPr>
          <w:i/>
          <w:sz w:val="24"/>
          <w:szCs w:val="24"/>
          <w:u w:val="single"/>
        </w:rPr>
        <w:t>Self-constructed immovable P</w:t>
      </w:r>
      <w:r w:rsidR="000430DC" w:rsidRPr="009079FB">
        <w:rPr>
          <w:i/>
          <w:sz w:val="24"/>
          <w:szCs w:val="24"/>
          <w:u w:val="single"/>
        </w:rPr>
        <w:t>roperty Plant and Equipment</w:t>
      </w:r>
    </w:p>
    <w:p w:rsidR="000430DC" w:rsidRPr="009079FB" w:rsidRDefault="000430DC" w:rsidP="00A95517">
      <w:pPr>
        <w:tabs>
          <w:tab w:val="left" w:pos="9923"/>
        </w:tabs>
        <w:ind w:right="52"/>
        <w:jc w:val="both"/>
        <w:rPr>
          <w:sz w:val="24"/>
          <w:szCs w:val="24"/>
        </w:rPr>
      </w:pPr>
    </w:p>
    <w:p w:rsidR="006C6F8D" w:rsidRPr="009079FB" w:rsidRDefault="006C6F8D" w:rsidP="00A95517">
      <w:pPr>
        <w:pStyle w:val="BodyText"/>
        <w:tabs>
          <w:tab w:val="left" w:pos="9923"/>
        </w:tabs>
        <w:ind w:right="52"/>
        <w:jc w:val="both"/>
      </w:pPr>
      <w:r w:rsidRPr="009079FB">
        <w:t>Self-constructed</w:t>
      </w:r>
      <w:r w:rsidRPr="009079FB">
        <w:rPr>
          <w:spacing w:val="-11"/>
        </w:rPr>
        <w:t xml:space="preserve"> </w:t>
      </w:r>
      <w:r w:rsidRPr="009079FB">
        <w:t>assets</w:t>
      </w:r>
      <w:r w:rsidRPr="009079FB">
        <w:rPr>
          <w:spacing w:val="-9"/>
        </w:rPr>
        <w:t xml:space="preserve"> </w:t>
      </w:r>
      <w:r w:rsidRPr="009079FB">
        <w:t>relate</w:t>
      </w:r>
      <w:r w:rsidRPr="009079FB">
        <w:rPr>
          <w:spacing w:val="-10"/>
        </w:rPr>
        <w:t xml:space="preserve"> </w:t>
      </w:r>
      <w:r w:rsidRPr="009079FB">
        <w:t>to</w:t>
      </w:r>
      <w:r w:rsidRPr="009079FB">
        <w:rPr>
          <w:spacing w:val="-10"/>
        </w:rPr>
        <w:t xml:space="preserve"> </w:t>
      </w:r>
      <w:r w:rsidRPr="009079FB">
        <w:t>all</w:t>
      </w:r>
      <w:r w:rsidRPr="009079FB">
        <w:rPr>
          <w:spacing w:val="-13"/>
        </w:rPr>
        <w:t xml:space="preserve"> </w:t>
      </w:r>
      <w:r w:rsidRPr="009079FB">
        <w:t>assets</w:t>
      </w:r>
      <w:r w:rsidRPr="009079FB">
        <w:rPr>
          <w:spacing w:val="-11"/>
        </w:rPr>
        <w:t xml:space="preserve"> </w:t>
      </w:r>
      <w:r w:rsidRPr="009079FB">
        <w:t>constructed</w:t>
      </w:r>
      <w:r w:rsidRPr="009079FB">
        <w:rPr>
          <w:spacing w:val="-11"/>
        </w:rPr>
        <w:t xml:space="preserve"> </w:t>
      </w:r>
      <w:r w:rsidRPr="009079FB">
        <w:t>by</w:t>
      </w:r>
      <w:r w:rsidRPr="009079FB">
        <w:rPr>
          <w:spacing w:val="-12"/>
        </w:rPr>
        <w:t xml:space="preserve"> </w:t>
      </w:r>
      <w:r w:rsidRPr="009079FB">
        <w:t>the</w:t>
      </w:r>
      <w:r w:rsidRPr="009079FB">
        <w:rPr>
          <w:spacing w:val="-11"/>
        </w:rPr>
        <w:t xml:space="preserve"> </w:t>
      </w:r>
      <w:r w:rsidRPr="009079FB">
        <w:t>municipality</w:t>
      </w:r>
      <w:r w:rsidRPr="009079FB">
        <w:rPr>
          <w:spacing w:val="-11"/>
        </w:rPr>
        <w:t xml:space="preserve"> </w:t>
      </w:r>
      <w:r w:rsidRPr="009079FB">
        <w:t>itself</w:t>
      </w:r>
      <w:r w:rsidRPr="009079FB">
        <w:rPr>
          <w:spacing w:val="-9"/>
        </w:rPr>
        <w:t xml:space="preserve"> </w:t>
      </w:r>
      <w:r w:rsidRPr="009079FB">
        <w:t>or</w:t>
      </w:r>
      <w:r w:rsidRPr="009079FB">
        <w:rPr>
          <w:spacing w:val="-12"/>
        </w:rPr>
        <w:t xml:space="preserve"> </w:t>
      </w:r>
      <w:r w:rsidRPr="009079FB">
        <w:t>another</w:t>
      </w:r>
      <w:r w:rsidRPr="009079FB">
        <w:rPr>
          <w:spacing w:val="-10"/>
        </w:rPr>
        <w:t xml:space="preserve"> </w:t>
      </w:r>
      <w:r w:rsidRPr="009079FB">
        <w:t>party on instructions from the municipality. All assets that are constructed by the municipality</w:t>
      </w:r>
      <w:r w:rsidRPr="009079FB">
        <w:rPr>
          <w:spacing w:val="48"/>
        </w:rPr>
        <w:t xml:space="preserve"> </w:t>
      </w:r>
      <w:r w:rsidRPr="009079FB">
        <w:t>should</w:t>
      </w:r>
      <w:r w:rsidR="000430DC" w:rsidRPr="009079FB">
        <w:t xml:space="preserve"> </w:t>
      </w:r>
      <w:r w:rsidRPr="009079FB">
        <w:t>be</w:t>
      </w:r>
      <w:r w:rsidRPr="009079FB">
        <w:rPr>
          <w:spacing w:val="-9"/>
        </w:rPr>
        <w:t xml:space="preserve"> </w:t>
      </w:r>
      <w:r w:rsidRPr="009079FB">
        <w:t>recorded</w:t>
      </w:r>
      <w:r w:rsidRPr="009079FB">
        <w:rPr>
          <w:spacing w:val="-9"/>
        </w:rPr>
        <w:t xml:space="preserve"> </w:t>
      </w:r>
      <w:r w:rsidRPr="009079FB">
        <w:t>in</w:t>
      </w:r>
      <w:r w:rsidRPr="009079FB">
        <w:rPr>
          <w:spacing w:val="-12"/>
        </w:rPr>
        <w:t xml:space="preserve"> </w:t>
      </w:r>
      <w:r w:rsidRPr="009079FB">
        <w:t>the</w:t>
      </w:r>
      <w:r w:rsidRPr="009079FB">
        <w:rPr>
          <w:spacing w:val="-12"/>
        </w:rPr>
        <w:t xml:space="preserve"> </w:t>
      </w:r>
      <w:r w:rsidRPr="009079FB">
        <w:t>asset</w:t>
      </w:r>
      <w:r w:rsidRPr="009079FB">
        <w:rPr>
          <w:spacing w:val="-10"/>
        </w:rPr>
        <w:t xml:space="preserve"> </w:t>
      </w:r>
      <w:r w:rsidRPr="009079FB">
        <w:t>register</w:t>
      </w:r>
      <w:r w:rsidRPr="009079FB">
        <w:rPr>
          <w:spacing w:val="-13"/>
        </w:rPr>
        <w:t xml:space="preserve"> </w:t>
      </w:r>
      <w:r w:rsidRPr="009079FB">
        <w:t>and</w:t>
      </w:r>
      <w:r w:rsidRPr="009079FB">
        <w:rPr>
          <w:spacing w:val="-12"/>
        </w:rPr>
        <w:t xml:space="preserve"> </w:t>
      </w:r>
      <w:r w:rsidRPr="009079FB">
        <w:t>each</w:t>
      </w:r>
      <w:r w:rsidRPr="009079FB">
        <w:rPr>
          <w:spacing w:val="-12"/>
        </w:rPr>
        <w:t xml:space="preserve"> </w:t>
      </w:r>
      <w:r w:rsidRPr="009079FB">
        <w:t>component</w:t>
      </w:r>
      <w:r w:rsidRPr="009079FB">
        <w:rPr>
          <w:spacing w:val="-12"/>
        </w:rPr>
        <w:t xml:space="preserve"> </w:t>
      </w:r>
      <w:r w:rsidRPr="009079FB">
        <w:t>that</w:t>
      </w:r>
      <w:r w:rsidRPr="009079FB">
        <w:rPr>
          <w:spacing w:val="-4"/>
        </w:rPr>
        <w:t xml:space="preserve"> </w:t>
      </w:r>
      <w:r w:rsidRPr="009079FB">
        <w:t>is</w:t>
      </w:r>
      <w:r w:rsidRPr="009079FB">
        <w:rPr>
          <w:spacing w:val="-13"/>
        </w:rPr>
        <w:t xml:space="preserve"> </w:t>
      </w:r>
      <w:r w:rsidRPr="009079FB">
        <w:t>part</w:t>
      </w:r>
      <w:r w:rsidRPr="009079FB">
        <w:rPr>
          <w:spacing w:val="-13"/>
        </w:rPr>
        <w:t xml:space="preserve"> </w:t>
      </w:r>
      <w:r w:rsidRPr="009079FB">
        <w:t>of</w:t>
      </w:r>
      <w:r w:rsidRPr="009079FB">
        <w:rPr>
          <w:spacing w:val="-12"/>
        </w:rPr>
        <w:t xml:space="preserve"> </w:t>
      </w:r>
      <w:r w:rsidRPr="009079FB">
        <w:t>this</w:t>
      </w:r>
      <w:r w:rsidRPr="009079FB">
        <w:rPr>
          <w:spacing w:val="-11"/>
        </w:rPr>
        <w:t xml:space="preserve"> </w:t>
      </w:r>
      <w:r w:rsidRPr="009079FB">
        <w:t>immovable</w:t>
      </w:r>
      <w:r w:rsidRPr="009079FB">
        <w:rPr>
          <w:spacing w:val="-10"/>
        </w:rPr>
        <w:t xml:space="preserve"> </w:t>
      </w:r>
      <w:r w:rsidR="00857140" w:rsidRPr="009079FB">
        <w:t>Property Plant and Equipment</w:t>
      </w:r>
      <w:r w:rsidRPr="009079FB">
        <w:rPr>
          <w:spacing w:val="-10"/>
        </w:rPr>
        <w:t xml:space="preserve"> </w:t>
      </w:r>
      <w:r w:rsidRPr="009079FB">
        <w:t>should be depreciated over its estimated useful life for that category of</w:t>
      </w:r>
      <w:r w:rsidRPr="009079FB">
        <w:rPr>
          <w:spacing w:val="-13"/>
        </w:rPr>
        <w:t xml:space="preserve"> </w:t>
      </w:r>
      <w:r w:rsidRPr="009079FB">
        <w:t>asset.</w:t>
      </w:r>
    </w:p>
    <w:p w:rsidR="006C6F8D" w:rsidRPr="009079FB" w:rsidRDefault="006C6F8D" w:rsidP="001834CD">
      <w:pPr>
        <w:pStyle w:val="BodyText"/>
        <w:tabs>
          <w:tab w:val="left" w:pos="9923"/>
        </w:tabs>
        <w:ind w:right="52"/>
        <w:jc w:val="both"/>
      </w:pPr>
    </w:p>
    <w:p w:rsidR="006C6F8D" w:rsidRPr="009079FB" w:rsidRDefault="006C6F8D" w:rsidP="00A95517">
      <w:pPr>
        <w:pStyle w:val="BodyText"/>
        <w:tabs>
          <w:tab w:val="left" w:pos="9923"/>
        </w:tabs>
        <w:ind w:right="52"/>
        <w:jc w:val="both"/>
      </w:pPr>
      <w:r w:rsidRPr="009079FB">
        <w:t>Proper records are kept such that all costs associated with the construction of these assets are completely and accurately accounted for as capital under construction, and upon completion of the asset, all costs (both direct and indirect) associated with the construction of the asset are summed and capitalised as an asset.</w:t>
      </w:r>
    </w:p>
    <w:p w:rsidR="006C6F8D" w:rsidRPr="009079FB" w:rsidRDefault="006C6F8D" w:rsidP="001834CD">
      <w:pPr>
        <w:pStyle w:val="BodyText"/>
        <w:tabs>
          <w:tab w:val="left" w:pos="9923"/>
        </w:tabs>
        <w:ind w:right="52"/>
        <w:jc w:val="both"/>
      </w:pPr>
    </w:p>
    <w:p w:rsidR="003F67FD" w:rsidRDefault="003F67FD">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A95517">
      <w:pPr>
        <w:tabs>
          <w:tab w:val="left" w:pos="9923"/>
        </w:tabs>
        <w:ind w:right="52"/>
        <w:jc w:val="both"/>
        <w:rPr>
          <w:i/>
          <w:sz w:val="24"/>
          <w:szCs w:val="24"/>
          <w:u w:val="single"/>
        </w:rPr>
      </w:pPr>
      <w:r w:rsidRPr="009079FB">
        <w:rPr>
          <w:i/>
          <w:sz w:val="24"/>
          <w:szCs w:val="24"/>
          <w:u w:val="single"/>
        </w:rPr>
        <w:lastRenderedPageBreak/>
        <w:t>Construction of future investment property</w:t>
      </w:r>
    </w:p>
    <w:p w:rsidR="000430DC" w:rsidRPr="009079FB" w:rsidRDefault="000430DC" w:rsidP="00A95517">
      <w:pPr>
        <w:tabs>
          <w:tab w:val="left" w:pos="9923"/>
        </w:tabs>
        <w:ind w:right="52"/>
        <w:jc w:val="both"/>
        <w:rPr>
          <w:sz w:val="24"/>
          <w:szCs w:val="24"/>
        </w:rPr>
      </w:pPr>
    </w:p>
    <w:p w:rsidR="006C6F8D" w:rsidRPr="009079FB" w:rsidRDefault="006C6F8D" w:rsidP="00A95517">
      <w:pPr>
        <w:pStyle w:val="BodyText"/>
        <w:tabs>
          <w:tab w:val="left" w:pos="9923"/>
        </w:tabs>
        <w:ind w:right="52"/>
        <w:jc w:val="both"/>
      </w:pPr>
      <w:r w:rsidRPr="009079FB">
        <w:t>If property is developed for future use as an investment property, such property shall in every respect be accounted for as investment property.</w:t>
      </w:r>
    </w:p>
    <w:p w:rsidR="006C6F8D" w:rsidRPr="009079FB" w:rsidRDefault="006C6F8D" w:rsidP="001834CD">
      <w:pPr>
        <w:pStyle w:val="BodyText"/>
        <w:tabs>
          <w:tab w:val="left" w:pos="9923"/>
        </w:tabs>
        <w:ind w:right="52"/>
        <w:jc w:val="both"/>
      </w:pPr>
    </w:p>
    <w:p w:rsidR="006C6F8D" w:rsidRPr="009079FB" w:rsidRDefault="006C6F8D" w:rsidP="00A95517">
      <w:pPr>
        <w:tabs>
          <w:tab w:val="left" w:pos="9923"/>
        </w:tabs>
        <w:ind w:right="52"/>
        <w:jc w:val="both"/>
        <w:rPr>
          <w:sz w:val="24"/>
          <w:szCs w:val="24"/>
        </w:rPr>
      </w:pPr>
      <w:r w:rsidRPr="009079FB">
        <w:rPr>
          <w:i/>
          <w:sz w:val="24"/>
          <w:szCs w:val="24"/>
          <w:u w:val="single"/>
        </w:rPr>
        <w:t>Borrowing costs</w:t>
      </w:r>
      <w:r w:rsidR="00AC3691" w:rsidRPr="009079FB">
        <w:rPr>
          <w:i/>
          <w:sz w:val="24"/>
          <w:szCs w:val="24"/>
          <w:u w:val="single"/>
        </w:rPr>
        <w:t xml:space="preserve"> </w:t>
      </w:r>
      <w:r w:rsidR="00AC3691" w:rsidRPr="009079FB">
        <w:rPr>
          <w:sz w:val="24"/>
          <w:szCs w:val="24"/>
        </w:rPr>
        <w:t xml:space="preserve"> </w:t>
      </w:r>
    </w:p>
    <w:p w:rsidR="000430DC" w:rsidRPr="009079FB" w:rsidRDefault="000430DC" w:rsidP="00A95517">
      <w:pPr>
        <w:tabs>
          <w:tab w:val="left" w:pos="9923"/>
        </w:tabs>
        <w:ind w:right="52"/>
        <w:jc w:val="both"/>
        <w:rPr>
          <w:i/>
          <w:sz w:val="24"/>
          <w:szCs w:val="24"/>
        </w:rPr>
      </w:pPr>
    </w:p>
    <w:p w:rsidR="006C6F8D" w:rsidRPr="009079FB" w:rsidRDefault="006C6F8D" w:rsidP="00A95517">
      <w:pPr>
        <w:pStyle w:val="BodyText"/>
        <w:tabs>
          <w:tab w:val="left" w:pos="9923"/>
        </w:tabs>
        <w:ind w:right="52"/>
        <w:jc w:val="both"/>
      </w:pPr>
      <w:r w:rsidRPr="009079FB">
        <w:t>Borrowing costs are interest and other costs incurred by the municipality from borrowed funds. The</w:t>
      </w:r>
      <w:r w:rsidRPr="009079FB">
        <w:rPr>
          <w:spacing w:val="-10"/>
        </w:rPr>
        <w:t xml:space="preserve"> </w:t>
      </w:r>
      <w:r w:rsidRPr="009079FB">
        <w:t>items</w:t>
      </w:r>
      <w:r w:rsidRPr="009079FB">
        <w:rPr>
          <w:spacing w:val="-11"/>
        </w:rPr>
        <w:t xml:space="preserve"> </w:t>
      </w:r>
      <w:r w:rsidRPr="009079FB">
        <w:t>that</w:t>
      </w:r>
      <w:r w:rsidRPr="009079FB">
        <w:rPr>
          <w:spacing w:val="-12"/>
        </w:rPr>
        <w:t xml:space="preserve"> </w:t>
      </w:r>
      <w:r w:rsidRPr="009079FB">
        <w:t>are</w:t>
      </w:r>
      <w:r w:rsidRPr="009079FB">
        <w:rPr>
          <w:spacing w:val="-10"/>
        </w:rPr>
        <w:t xml:space="preserve"> </w:t>
      </w:r>
      <w:r w:rsidRPr="009079FB">
        <w:t>classified</w:t>
      </w:r>
      <w:r w:rsidRPr="009079FB">
        <w:rPr>
          <w:spacing w:val="-10"/>
        </w:rPr>
        <w:t xml:space="preserve"> </w:t>
      </w:r>
      <w:r w:rsidRPr="009079FB">
        <w:t>as</w:t>
      </w:r>
      <w:r w:rsidRPr="009079FB">
        <w:rPr>
          <w:spacing w:val="-13"/>
        </w:rPr>
        <w:t xml:space="preserve"> </w:t>
      </w:r>
      <w:r w:rsidRPr="009079FB">
        <w:t>borrowing</w:t>
      </w:r>
      <w:r w:rsidRPr="009079FB">
        <w:rPr>
          <w:spacing w:val="-12"/>
        </w:rPr>
        <w:t xml:space="preserve"> </w:t>
      </w:r>
      <w:r w:rsidRPr="009079FB">
        <w:t>costs</w:t>
      </w:r>
      <w:r w:rsidRPr="009079FB">
        <w:rPr>
          <w:spacing w:val="-10"/>
        </w:rPr>
        <w:t xml:space="preserve"> </w:t>
      </w:r>
      <w:r w:rsidRPr="009079FB">
        <w:t>include</w:t>
      </w:r>
      <w:r w:rsidRPr="009079FB">
        <w:rPr>
          <w:spacing w:val="-12"/>
        </w:rPr>
        <w:t xml:space="preserve"> </w:t>
      </w:r>
      <w:r w:rsidRPr="009079FB">
        <w:t>interest</w:t>
      </w:r>
      <w:r w:rsidRPr="009079FB">
        <w:rPr>
          <w:spacing w:val="-12"/>
        </w:rPr>
        <w:t xml:space="preserve"> </w:t>
      </w:r>
      <w:r w:rsidRPr="009079FB">
        <w:t>on</w:t>
      </w:r>
      <w:r w:rsidRPr="009079FB">
        <w:rPr>
          <w:spacing w:val="-12"/>
        </w:rPr>
        <w:t xml:space="preserve"> </w:t>
      </w:r>
      <w:r w:rsidRPr="009079FB">
        <w:t>bank</w:t>
      </w:r>
      <w:r w:rsidRPr="009079FB">
        <w:rPr>
          <w:spacing w:val="-13"/>
        </w:rPr>
        <w:t xml:space="preserve"> </w:t>
      </w:r>
      <w:r w:rsidRPr="009079FB">
        <w:t>overdrafts</w:t>
      </w:r>
      <w:r w:rsidRPr="009079FB">
        <w:rPr>
          <w:spacing w:val="-10"/>
        </w:rPr>
        <w:t xml:space="preserve"> </w:t>
      </w:r>
      <w:r w:rsidRPr="009079FB">
        <w:t>and</w:t>
      </w:r>
      <w:r w:rsidRPr="009079FB">
        <w:rPr>
          <w:spacing w:val="-10"/>
        </w:rPr>
        <w:t xml:space="preserve"> </w:t>
      </w:r>
      <w:r w:rsidRPr="009079FB">
        <w:t>short- term and long-term borrowings, amortisation of premiums or discounts associated with such borrowings, amortisation of ancillary costs incurred in connection with the arrangement of borrowings; finance charges in respect of finance leases and foreign exchange differences arising from foreign currency borrowings when these are regarded as an adjustment to interest costs. Borrowing costs shall be capitalised if related to construction of a qualifying asset (one that necessarily takes a substantial period of time to get ready for its intended use or sale) and external funding is sourced to fund the</w:t>
      </w:r>
      <w:r w:rsidRPr="009079FB">
        <w:rPr>
          <w:spacing w:val="-8"/>
        </w:rPr>
        <w:t xml:space="preserve"> </w:t>
      </w:r>
      <w:r w:rsidRPr="009079FB">
        <w:t>project.</w:t>
      </w:r>
    </w:p>
    <w:p w:rsidR="006C6F8D" w:rsidRPr="009079FB" w:rsidRDefault="006C6F8D" w:rsidP="001834CD">
      <w:pPr>
        <w:pStyle w:val="BodyText"/>
        <w:tabs>
          <w:tab w:val="left" w:pos="9923"/>
        </w:tabs>
        <w:ind w:right="52"/>
        <w:jc w:val="both"/>
      </w:pPr>
    </w:p>
    <w:p w:rsidR="006C6F8D" w:rsidRPr="009079FB" w:rsidRDefault="006C6F8D" w:rsidP="00A95517">
      <w:pPr>
        <w:pStyle w:val="BodyText"/>
        <w:tabs>
          <w:tab w:val="left" w:pos="9923"/>
        </w:tabs>
        <w:ind w:right="52"/>
        <w:jc w:val="both"/>
      </w:pPr>
      <w:r w:rsidRPr="009079FB">
        <w:t>In the following cases it is inappropriate to capitalise borrowing costs: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It is inappropriate to capitalise borrowing costs when, and only when, there is clear evidence that it is difficult to link the borrowing requirement of the municipality directly to the nature of the expenditure to be funded i.e. capital or current. In such case, the municipality shall expense those borrowing costs related to a qualifying asset directly to the statement of financial</w:t>
      </w:r>
      <w:r w:rsidRPr="00A95517">
        <w:rPr>
          <w:sz w:val="24"/>
          <w:szCs w:val="24"/>
        </w:rPr>
        <w:t xml:space="preserve"> </w:t>
      </w:r>
      <w:r w:rsidRPr="009079FB">
        <w:rPr>
          <w:sz w:val="24"/>
          <w:szCs w:val="24"/>
        </w:rPr>
        <w:t>performance.</w:t>
      </w:r>
    </w:p>
    <w:p w:rsidR="006C6F8D" w:rsidRPr="00A95517" w:rsidRDefault="006C6F8D" w:rsidP="00EE3A21">
      <w:pPr>
        <w:pStyle w:val="ListParagraph"/>
        <w:numPr>
          <w:ilvl w:val="0"/>
          <w:numId w:val="19"/>
        </w:numPr>
        <w:tabs>
          <w:tab w:val="left" w:pos="851"/>
        </w:tabs>
        <w:ind w:left="851" w:right="52" w:hanging="851"/>
        <w:jc w:val="both"/>
        <w:rPr>
          <w:sz w:val="24"/>
          <w:szCs w:val="24"/>
        </w:rPr>
      </w:pPr>
      <w:r w:rsidRPr="00A95517">
        <w:rPr>
          <w:sz w:val="24"/>
          <w:szCs w:val="24"/>
        </w:rPr>
        <w:t>In exceptional cases the municipality is allowed to expense borrowing costs that are directly attributable to the acquisition, construction or production of a qualifying asset. It may be difficult for the municipality to identify a direct relationship between an asset and borrowing costs incurred because the financing activity is controlled centrally and it</w:t>
      </w:r>
      <w:r w:rsidR="00AC3691" w:rsidRPr="00A95517">
        <w:rPr>
          <w:sz w:val="24"/>
          <w:szCs w:val="24"/>
        </w:rPr>
        <w:t xml:space="preserve"> </w:t>
      </w:r>
      <w:r w:rsidRPr="00A95517">
        <w:rPr>
          <w:sz w:val="24"/>
          <w:szCs w:val="24"/>
        </w:rPr>
        <w:t>will not always be possible to keep track of the specific borrowing costs which should be</w:t>
      </w:r>
      <w:r w:rsidR="00E877B1" w:rsidRPr="00A95517">
        <w:rPr>
          <w:sz w:val="24"/>
          <w:szCs w:val="24"/>
        </w:rPr>
        <w:t xml:space="preserve"> </w:t>
      </w:r>
      <w:r w:rsidRPr="00A95517">
        <w:rPr>
          <w:sz w:val="24"/>
          <w:szCs w:val="24"/>
        </w:rPr>
        <w:t xml:space="preserve">allocated to the qualifying asset. As a </w:t>
      </w:r>
      <w:r w:rsidR="001E4668" w:rsidRPr="00A95517">
        <w:rPr>
          <w:sz w:val="24"/>
          <w:szCs w:val="24"/>
        </w:rPr>
        <w:t>result,</w:t>
      </w:r>
      <w:r w:rsidRPr="00A95517">
        <w:rPr>
          <w:sz w:val="24"/>
          <w:szCs w:val="24"/>
        </w:rPr>
        <w:t xml:space="preserve"> the reasonable effort and cost may outweigh the benefit of presenting the information, </w:t>
      </w:r>
      <w:r w:rsidR="0011634D" w:rsidRPr="00A95517">
        <w:rPr>
          <w:sz w:val="24"/>
          <w:szCs w:val="24"/>
        </w:rPr>
        <w:t xml:space="preserve">making </w:t>
      </w:r>
      <w:r w:rsidR="001E4668" w:rsidRPr="00A95517">
        <w:rPr>
          <w:sz w:val="24"/>
          <w:szCs w:val="24"/>
        </w:rPr>
        <w:t>it inappropriate to</w:t>
      </w:r>
      <w:r w:rsidRPr="00A95517">
        <w:rPr>
          <w:sz w:val="24"/>
          <w:szCs w:val="24"/>
        </w:rPr>
        <w:t xml:space="preserve"> capitalise the cost.</w:t>
      </w:r>
    </w:p>
    <w:p w:rsidR="006C6F8D" w:rsidRPr="009079FB" w:rsidRDefault="006C6F8D" w:rsidP="001834CD">
      <w:pPr>
        <w:pStyle w:val="BodyText"/>
        <w:tabs>
          <w:tab w:val="left" w:pos="9923"/>
        </w:tabs>
        <w:ind w:right="52"/>
        <w:jc w:val="both"/>
      </w:pPr>
    </w:p>
    <w:p w:rsidR="006C6F8D" w:rsidRPr="009079FB" w:rsidRDefault="001135D5" w:rsidP="00A95517">
      <w:pPr>
        <w:tabs>
          <w:tab w:val="left" w:pos="9923"/>
        </w:tabs>
        <w:ind w:right="52"/>
        <w:jc w:val="both"/>
        <w:rPr>
          <w:i/>
          <w:sz w:val="24"/>
          <w:szCs w:val="24"/>
          <w:u w:val="single"/>
        </w:rPr>
      </w:pPr>
      <w:r w:rsidRPr="009079FB">
        <w:rPr>
          <w:i/>
          <w:sz w:val="24"/>
          <w:szCs w:val="24"/>
          <w:u w:val="single"/>
        </w:rPr>
        <w:t xml:space="preserve">Discontinued operations: </w:t>
      </w:r>
      <w:r w:rsidR="006C6F8D" w:rsidRPr="009079FB">
        <w:rPr>
          <w:i/>
          <w:sz w:val="24"/>
          <w:szCs w:val="24"/>
          <w:u w:val="single"/>
        </w:rPr>
        <w:t>Non-current assets</w:t>
      </w:r>
    </w:p>
    <w:p w:rsidR="00E877B1" w:rsidRPr="009079FB" w:rsidRDefault="00E877B1" w:rsidP="00A95517">
      <w:pPr>
        <w:tabs>
          <w:tab w:val="left" w:pos="9923"/>
        </w:tabs>
        <w:ind w:right="52"/>
        <w:jc w:val="both"/>
        <w:rPr>
          <w:sz w:val="24"/>
          <w:szCs w:val="24"/>
        </w:rPr>
      </w:pPr>
    </w:p>
    <w:p w:rsidR="006C6F8D" w:rsidRPr="009079FB" w:rsidRDefault="001135D5" w:rsidP="00A95517">
      <w:pPr>
        <w:pStyle w:val="BodyText"/>
        <w:tabs>
          <w:tab w:val="left" w:pos="9923"/>
        </w:tabs>
        <w:ind w:right="52"/>
        <w:jc w:val="both"/>
      </w:pPr>
      <w:r w:rsidRPr="009079FB">
        <w:t>Immovable assets included in the discontinued operations</w:t>
      </w:r>
      <w:r w:rsidR="006C6F8D" w:rsidRPr="009079FB">
        <w:t xml:space="preserve"> shall be measured at the</w:t>
      </w:r>
      <w:r w:rsidR="006C6F8D" w:rsidRPr="009079FB">
        <w:rPr>
          <w:spacing w:val="-43"/>
        </w:rPr>
        <w:t xml:space="preserve"> </w:t>
      </w:r>
      <w:r w:rsidR="006C6F8D" w:rsidRPr="009079FB">
        <w:t>lower of</w:t>
      </w:r>
      <w:r w:rsidR="006C6F8D" w:rsidRPr="009079FB">
        <w:rPr>
          <w:spacing w:val="-3"/>
        </w:rPr>
        <w:t xml:space="preserve"> </w:t>
      </w:r>
      <w:r w:rsidR="006C6F8D" w:rsidRPr="009079FB">
        <w:t>its</w:t>
      </w:r>
      <w:r w:rsidR="006C6F8D" w:rsidRPr="009079FB">
        <w:rPr>
          <w:spacing w:val="-6"/>
        </w:rPr>
        <w:t xml:space="preserve"> </w:t>
      </w:r>
      <w:r w:rsidR="006C6F8D" w:rsidRPr="009079FB">
        <w:t>carrying</w:t>
      </w:r>
      <w:r w:rsidR="006C6F8D" w:rsidRPr="009079FB">
        <w:rPr>
          <w:spacing w:val="-5"/>
        </w:rPr>
        <w:t xml:space="preserve"> </w:t>
      </w:r>
      <w:r w:rsidR="006C6F8D" w:rsidRPr="009079FB">
        <w:t>value</w:t>
      </w:r>
      <w:r w:rsidR="006C6F8D" w:rsidRPr="009079FB">
        <w:rPr>
          <w:spacing w:val="-5"/>
        </w:rPr>
        <w:t xml:space="preserve"> </w:t>
      </w:r>
      <w:r w:rsidR="006C6F8D" w:rsidRPr="009079FB">
        <w:t>and</w:t>
      </w:r>
      <w:r w:rsidR="006C6F8D" w:rsidRPr="009079FB">
        <w:rPr>
          <w:spacing w:val="-5"/>
        </w:rPr>
        <w:t xml:space="preserve"> </w:t>
      </w:r>
      <w:r w:rsidR="006C6F8D" w:rsidRPr="009079FB">
        <w:t>its</w:t>
      </w:r>
      <w:r w:rsidR="006C6F8D" w:rsidRPr="009079FB">
        <w:rPr>
          <w:spacing w:val="-6"/>
        </w:rPr>
        <w:t xml:space="preserve"> </w:t>
      </w:r>
      <w:r w:rsidR="006C6F8D" w:rsidRPr="009079FB">
        <w:t>fair</w:t>
      </w:r>
      <w:r w:rsidR="006C6F8D" w:rsidRPr="009079FB">
        <w:rPr>
          <w:spacing w:val="-7"/>
        </w:rPr>
        <w:t xml:space="preserve"> </w:t>
      </w:r>
      <w:r w:rsidR="006C6F8D" w:rsidRPr="009079FB">
        <w:t>value</w:t>
      </w:r>
      <w:r w:rsidR="006C6F8D" w:rsidRPr="009079FB">
        <w:rPr>
          <w:spacing w:val="-5"/>
        </w:rPr>
        <w:t xml:space="preserve"> </w:t>
      </w:r>
      <w:r w:rsidR="006C6F8D" w:rsidRPr="009079FB">
        <w:t>less</w:t>
      </w:r>
      <w:r w:rsidR="006C6F8D" w:rsidRPr="009079FB">
        <w:rPr>
          <w:spacing w:val="-5"/>
        </w:rPr>
        <w:t xml:space="preserve"> </w:t>
      </w:r>
      <w:r w:rsidR="006C6F8D" w:rsidRPr="009079FB">
        <w:t>cost</w:t>
      </w:r>
      <w:r w:rsidR="006C6F8D" w:rsidRPr="009079FB">
        <w:rPr>
          <w:spacing w:val="-5"/>
        </w:rPr>
        <w:t xml:space="preserve"> </w:t>
      </w:r>
      <w:r w:rsidR="006C6F8D" w:rsidRPr="009079FB">
        <w:t>to</w:t>
      </w:r>
      <w:r w:rsidR="006C6F8D" w:rsidRPr="009079FB">
        <w:rPr>
          <w:spacing w:val="-5"/>
        </w:rPr>
        <w:t xml:space="preserve"> </w:t>
      </w:r>
      <w:r w:rsidR="006C6F8D" w:rsidRPr="009079FB">
        <w:t>sell</w:t>
      </w:r>
      <w:r w:rsidR="006C6F8D" w:rsidRPr="009079FB">
        <w:rPr>
          <w:spacing w:val="-7"/>
        </w:rPr>
        <w:t xml:space="preserve"> </w:t>
      </w:r>
      <w:r w:rsidR="006C6F8D" w:rsidRPr="009079FB">
        <w:t>immediately</w:t>
      </w:r>
      <w:r w:rsidR="006C6F8D" w:rsidRPr="009079FB">
        <w:rPr>
          <w:spacing w:val="-9"/>
        </w:rPr>
        <w:t xml:space="preserve"> </w:t>
      </w:r>
      <w:r w:rsidR="006C6F8D" w:rsidRPr="009079FB">
        <w:t>before</w:t>
      </w:r>
      <w:r w:rsidR="006C6F8D" w:rsidRPr="009079FB">
        <w:rPr>
          <w:spacing w:val="-6"/>
        </w:rPr>
        <w:t xml:space="preserve"> </w:t>
      </w:r>
      <w:r w:rsidR="006C6F8D" w:rsidRPr="009079FB">
        <w:t>meeting</w:t>
      </w:r>
      <w:r w:rsidR="006C6F8D" w:rsidRPr="009079FB">
        <w:rPr>
          <w:spacing w:val="-7"/>
        </w:rPr>
        <w:t xml:space="preserve"> </w:t>
      </w:r>
      <w:r w:rsidR="006C6F8D" w:rsidRPr="009079FB">
        <w:t>the</w:t>
      </w:r>
      <w:r w:rsidR="006C6F8D" w:rsidRPr="009079FB">
        <w:rPr>
          <w:spacing w:val="-5"/>
        </w:rPr>
        <w:t xml:space="preserve"> </w:t>
      </w:r>
      <w:r w:rsidR="006C6F8D" w:rsidRPr="009079FB">
        <w:t>criteria</w:t>
      </w:r>
      <w:r w:rsidR="006C6F8D" w:rsidRPr="009079FB">
        <w:rPr>
          <w:spacing w:val="-5"/>
        </w:rPr>
        <w:t xml:space="preserve"> </w:t>
      </w:r>
      <w:r w:rsidR="006C6F8D" w:rsidRPr="009079FB">
        <w:t>for such</w:t>
      </w:r>
      <w:r w:rsidR="006C6F8D" w:rsidRPr="009079FB">
        <w:rPr>
          <w:spacing w:val="-1"/>
        </w:rPr>
        <w:t xml:space="preserve"> </w:t>
      </w:r>
      <w:r w:rsidR="006C6F8D" w:rsidRPr="009079FB">
        <w:t>classification.</w:t>
      </w:r>
    </w:p>
    <w:p w:rsidR="006C6F8D" w:rsidRPr="009079FB" w:rsidRDefault="006C6F8D" w:rsidP="001834CD">
      <w:pPr>
        <w:pStyle w:val="BodyText"/>
        <w:tabs>
          <w:tab w:val="left" w:pos="9923"/>
        </w:tabs>
        <w:ind w:right="52"/>
        <w:jc w:val="both"/>
      </w:pPr>
    </w:p>
    <w:p w:rsidR="006C6F8D" w:rsidRPr="009079FB" w:rsidRDefault="008F151F" w:rsidP="00A95517">
      <w:pPr>
        <w:pStyle w:val="BodyText"/>
        <w:tabs>
          <w:tab w:val="left" w:pos="9923"/>
        </w:tabs>
        <w:ind w:right="52"/>
        <w:jc w:val="both"/>
      </w:pPr>
      <w:r w:rsidRPr="009079FB">
        <w:t>If</w:t>
      </w:r>
      <w:r w:rsidR="001135D5" w:rsidRPr="009079FB">
        <w:t xml:space="preserve"> </w:t>
      </w:r>
      <w:r w:rsidR="009F22CA" w:rsidRPr="009079FB">
        <w:t xml:space="preserve">discontinued operations holding </w:t>
      </w:r>
      <w:r w:rsidR="006C6F8D" w:rsidRPr="009079FB">
        <w:t>non-current</w:t>
      </w:r>
      <w:r w:rsidR="009C4069" w:rsidRPr="009079FB">
        <w:t xml:space="preserve"> </w:t>
      </w:r>
      <w:r w:rsidR="009F22CA" w:rsidRPr="009079FB">
        <w:t xml:space="preserve">assets </w:t>
      </w:r>
      <w:r w:rsidR="006C6F8D" w:rsidRPr="009079FB">
        <w:t xml:space="preserve">ceases to meet the criteria for such classification, </w:t>
      </w:r>
      <w:r w:rsidR="009F22CA" w:rsidRPr="009079FB">
        <w:t xml:space="preserve">the assets are </w:t>
      </w:r>
      <w:r w:rsidR="006C6F8D" w:rsidRPr="009079FB">
        <w:t>recognised in the asset register and measured at the lower of:</w:t>
      </w:r>
    </w:p>
    <w:p w:rsidR="006C6F8D" w:rsidRPr="009079FB" w:rsidRDefault="009F22CA" w:rsidP="00EE3A21">
      <w:pPr>
        <w:pStyle w:val="ListParagraph"/>
        <w:numPr>
          <w:ilvl w:val="0"/>
          <w:numId w:val="19"/>
        </w:numPr>
        <w:tabs>
          <w:tab w:val="left" w:pos="851"/>
        </w:tabs>
        <w:ind w:left="851" w:right="52" w:hanging="851"/>
        <w:jc w:val="both"/>
        <w:rPr>
          <w:sz w:val="24"/>
          <w:szCs w:val="24"/>
        </w:rPr>
      </w:pPr>
      <w:r w:rsidRPr="009079FB">
        <w:rPr>
          <w:sz w:val="24"/>
          <w:szCs w:val="24"/>
        </w:rPr>
        <w:t>their</w:t>
      </w:r>
      <w:r w:rsidR="006C6F8D" w:rsidRPr="009079FB">
        <w:rPr>
          <w:sz w:val="24"/>
          <w:szCs w:val="24"/>
        </w:rPr>
        <w:t xml:space="preserve"> car</w:t>
      </w:r>
      <w:r w:rsidRPr="009079FB">
        <w:rPr>
          <w:sz w:val="24"/>
          <w:szCs w:val="24"/>
        </w:rPr>
        <w:t>rying amount before the assets were</w:t>
      </w:r>
      <w:r w:rsidR="006C6F8D" w:rsidRPr="009079FB">
        <w:rPr>
          <w:sz w:val="24"/>
          <w:szCs w:val="24"/>
        </w:rPr>
        <w:t xml:space="preserve"> classified as </w:t>
      </w:r>
      <w:r w:rsidRPr="009079FB">
        <w:rPr>
          <w:sz w:val="24"/>
          <w:szCs w:val="24"/>
        </w:rPr>
        <w:t>discontinued</w:t>
      </w:r>
      <w:r w:rsidR="006C6F8D" w:rsidRPr="009079FB">
        <w:rPr>
          <w:sz w:val="24"/>
          <w:szCs w:val="24"/>
        </w:rPr>
        <w:t xml:space="preserve">, adjusted for any depreciation, amortisation or revaluations that would have been recognised had the asset not been classified as </w:t>
      </w:r>
      <w:r w:rsidRPr="009079FB">
        <w:rPr>
          <w:sz w:val="24"/>
          <w:szCs w:val="24"/>
        </w:rPr>
        <w:t>discontinued</w:t>
      </w:r>
      <w:r w:rsidR="006C6F8D" w:rsidRPr="009079FB">
        <w:rPr>
          <w:sz w:val="24"/>
          <w:szCs w:val="24"/>
        </w:rPr>
        <w:t>,</w:t>
      </w:r>
      <w:r w:rsidR="006C6F8D" w:rsidRPr="00A95517">
        <w:rPr>
          <w:sz w:val="24"/>
          <w:szCs w:val="24"/>
        </w:rPr>
        <w:t xml:space="preserve"> </w:t>
      </w:r>
      <w:r w:rsidR="006C6F8D" w:rsidRPr="009079FB">
        <w:rPr>
          <w:sz w:val="24"/>
          <w:szCs w:val="24"/>
        </w:rPr>
        <w:t>or</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its recoverable amount or recoverable service amount at date of the subsequent decision not to</w:t>
      </w:r>
      <w:r w:rsidRPr="00A95517">
        <w:rPr>
          <w:sz w:val="24"/>
          <w:szCs w:val="24"/>
        </w:rPr>
        <w:t xml:space="preserve"> </w:t>
      </w:r>
      <w:r w:rsidRPr="009079FB">
        <w:rPr>
          <w:sz w:val="24"/>
          <w:szCs w:val="24"/>
        </w:rPr>
        <w:t>sell.</w:t>
      </w:r>
    </w:p>
    <w:p w:rsidR="006C6F8D" w:rsidRPr="009079FB" w:rsidRDefault="006C6F8D" w:rsidP="001834CD">
      <w:pPr>
        <w:pStyle w:val="BodyText"/>
        <w:tabs>
          <w:tab w:val="left" w:pos="9923"/>
        </w:tabs>
        <w:ind w:right="52"/>
        <w:jc w:val="both"/>
      </w:pPr>
    </w:p>
    <w:p w:rsidR="006C6F8D" w:rsidRPr="009079FB" w:rsidRDefault="006C6F8D" w:rsidP="00A95517">
      <w:pPr>
        <w:pStyle w:val="BodyText"/>
        <w:tabs>
          <w:tab w:val="left" w:pos="9923"/>
        </w:tabs>
        <w:ind w:right="52"/>
        <w:jc w:val="both"/>
      </w:pPr>
      <w:r w:rsidRPr="009079FB">
        <w:t xml:space="preserve">The municipality shall include any required adjustment to the carrying amount of an immovable asset that ceases to be </w:t>
      </w:r>
      <w:r w:rsidR="00502CC5" w:rsidRPr="009079FB">
        <w:t>in</w:t>
      </w:r>
      <w:r w:rsidR="009F3EC1" w:rsidRPr="009079FB">
        <w:t xml:space="preserve"> the</w:t>
      </w:r>
      <w:r w:rsidR="00502CC5" w:rsidRPr="009079FB">
        <w:t xml:space="preserve"> discontinued operations</w:t>
      </w:r>
      <w:r w:rsidRPr="009079FB">
        <w:t xml:space="preserve"> in revenue of the continuing operations in</w:t>
      </w:r>
      <w:r w:rsidRPr="009079FB">
        <w:rPr>
          <w:spacing w:val="-45"/>
        </w:rPr>
        <w:t xml:space="preserve"> </w:t>
      </w:r>
      <w:r w:rsidRPr="009079FB">
        <w:t xml:space="preserve">the period in which the criteria to </w:t>
      </w:r>
      <w:r w:rsidR="009F3EC1" w:rsidRPr="009079FB">
        <w:t>be in discontinued operations</w:t>
      </w:r>
      <w:r w:rsidRPr="009079FB">
        <w:t xml:space="preserve"> are no longer met. The municipality shall present that adjustment in the same caption in the </w:t>
      </w:r>
      <w:r w:rsidRPr="009079FB">
        <w:lastRenderedPageBreak/>
        <w:t>Statement of Financial Performance used to present a gain or</w:t>
      </w:r>
      <w:r w:rsidRPr="009079FB">
        <w:rPr>
          <w:spacing w:val="-1"/>
        </w:rPr>
        <w:t xml:space="preserve"> </w:t>
      </w:r>
      <w:r w:rsidRPr="009079FB">
        <w:t>loss.</w:t>
      </w:r>
    </w:p>
    <w:p w:rsidR="006C6F8D" w:rsidRPr="009079FB" w:rsidRDefault="006C6F8D" w:rsidP="001834CD">
      <w:pPr>
        <w:pStyle w:val="BodyText"/>
        <w:tabs>
          <w:tab w:val="left" w:pos="9923"/>
        </w:tabs>
        <w:ind w:right="52"/>
        <w:jc w:val="both"/>
      </w:pPr>
    </w:p>
    <w:p w:rsidR="006C6F8D" w:rsidRPr="009079FB" w:rsidRDefault="006C6F8D" w:rsidP="00A95517">
      <w:pPr>
        <w:tabs>
          <w:tab w:val="left" w:pos="9923"/>
        </w:tabs>
        <w:ind w:right="52"/>
        <w:jc w:val="both"/>
        <w:rPr>
          <w:i/>
          <w:sz w:val="24"/>
          <w:szCs w:val="24"/>
          <w:u w:val="single"/>
        </w:rPr>
      </w:pPr>
      <w:r w:rsidRPr="009079FB">
        <w:rPr>
          <w:i/>
          <w:sz w:val="24"/>
          <w:szCs w:val="24"/>
          <w:u w:val="single"/>
        </w:rPr>
        <w:t>Deferred payment</w:t>
      </w:r>
    </w:p>
    <w:p w:rsidR="00E877B1" w:rsidRPr="009079FB" w:rsidRDefault="00E877B1" w:rsidP="00A95517">
      <w:pPr>
        <w:tabs>
          <w:tab w:val="left" w:pos="9923"/>
        </w:tabs>
        <w:ind w:right="52"/>
        <w:jc w:val="both"/>
        <w:rPr>
          <w:sz w:val="24"/>
          <w:szCs w:val="24"/>
        </w:rPr>
      </w:pPr>
    </w:p>
    <w:p w:rsidR="00E877B1" w:rsidRPr="009079FB" w:rsidRDefault="006C6F8D" w:rsidP="00A95517">
      <w:pPr>
        <w:pStyle w:val="BodyText"/>
        <w:tabs>
          <w:tab w:val="left" w:pos="9923"/>
        </w:tabs>
        <w:ind w:right="52"/>
        <w:jc w:val="both"/>
      </w:pPr>
      <w:r w:rsidRPr="009079FB">
        <w:t>The cost of an asset is the cash equivalent at the recognition date. If the payment of the cost price is deferred beyond normal credit terms, the difference between the cash price equivalent (the</w:t>
      </w:r>
      <w:r w:rsidRPr="009079FB">
        <w:rPr>
          <w:spacing w:val="-9"/>
        </w:rPr>
        <w:t xml:space="preserve"> </w:t>
      </w:r>
      <w:r w:rsidRPr="009079FB">
        <w:t>total</w:t>
      </w:r>
      <w:r w:rsidRPr="009079FB">
        <w:rPr>
          <w:spacing w:val="-11"/>
        </w:rPr>
        <w:t xml:space="preserve"> </w:t>
      </w:r>
      <w:r w:rsidRPr="009079FB">
        <w:t>cost</w:t>
      </w:r>
      <w:r w:rsidRPr="009079FB">
        <w:rPr>
          <w:spacing w:val="-12"/>
        </w:rPr>
        <w:t xml:space="preserve"> </w:t>
      </w:r>
      <w:r w:rsidRPr="009079FB">
        <w:t>price</w:t>
      </w:r>
      <w:r w:rsidRPr="009079FB">
        <w:rPr>
          <w:spacing w:val="-9"/>
        </w:rPr>
        <w:t xml:space="preserve"> </w:t>
      </w:r>
      <w:r w:rsidRPr="009079FB">
        <w:t>is</w:t>
      </w:r>
      <w:r w:rsidRPr="009079FB">
        <w:rPr>
          <w:spacing w:val="-13"/>
        </w:rPr>
        <w:t xml:space="preserve"> </w:t>
      </w:r>
      <w:r w:rsidRPr="009079FB">
        <w:t>discounted</w:t>
      </w:r>
      <w:r w:rsidRPr="009079FB">
        <w:rPr>
          <w:spacing w:val="-9"/>
        </w:rPr>
        <w:t xml:space="preserve"> </w:t>
      </w:r>
      <w:r w:rsidRPr="009079FB">
        <w:t>to</w:t>
      </w:r>
      <w:r w:rsidRPr="009079FB">
        <w:rPr>
          <w:spacing w:val="-9"/>
        </w:rPr>
        <w:t xml:space="preserve"> </w:t>
      </w:r>
      <w:r w:rsidRPr="009079FB">
        <w:t>the</w:t>
      </w:r>
      <w:r w:rsidRPr="009079FB">
        <w:rPr>
          <w:spacing w:val="-12"/>
        </w:rPr>
        <w:t xml:space="preserve"> </w:t>
      </w:r>
      <w:r w:rsidRPr="009079FB">
        <w:t>asset’s</w:t>
      </w:r>
      <w:r w:rsidRPr="009079FB">
        <w:rPr>
          <w:spacing w:val="-10"/>
        </w:rPr>
        <w:t xml:space="preserve"> </w:t>
      </w:r>
      <w:r w:rsidRPr="009079FB">
        <w:t>present</w:t>
      </w:r>
      <w:r w:rsidRPr="009079FB">
        <w:rPr>
          <w:spacing w:val="-10"/>
        </w:rPr>
        <w:t xml:space="preserve"> </w:t>
      </w:r>
      <w:r w:rsidRPr="009079FB">
        <w:t>value</w:t>
      </w:r>
      <w:r w:rsidRPr="009079FB">
        <w:rPr>
          <w:spacing w:val="-11"/>
        </w:rPr>
        <w:t xml:space="preserve"> </w:t>
      </w:r>
      <w:r w:rsidRPr="009079FB">
        <w:t>as</w:t>
      </w:r>
      <w:r w:rsidRPr="009079FB">
        <w:rPr>
          <w:spacing w:val="-13"/>
        </w:rPr>
        <w:t xml:space="preserve"> </w:t>
      </w:r>
      <w:r w:rsidRPr="009079FB">
        <w:t>at</w:t>
      </w:r>
      <w:r w:rsidRPr="009079FB">
        <w:rPr>
          <w:spacing w:val="-10"/>
        </w:rPr>
        <w:t xml:space="preserve"> </w:t>
      </w:r>
      <w:r w:rsidRPr="009079FB">
        <w:t>the</w:t>
      </w:r>
      <w:r w:rsidRPr="009079FB">
        <w:rPr>
          <w:spacing w:val="-9"/>
        </w:rPr>
        <w:t xml:space="preserve"> </w:t>
      </w:r>
      <w:r w:rsidRPr="009079FB">
        <w:t>transaction</w:t>
      </w:r>
      <w:r w:rsidRPr="009079FB">
        <w:rPr>
          <w:spacing w:val="-9"/>
        </w:rPr>
        <w:t xml:space="preserve"> </w:t>
      </w:r>
      <w:r w:rsidRPr="009079FB">
        <w:t>date)</w:t>
      </w:r>
      <w:r w:rsidRPr="009079FB">
        <w:rPr>
          <w:spacing w:val="-13"/>
        </w:rPr>
        <w:t xml:space="preserve"> </w:t>
      </w:r>
      <w:r w:rsidRPr="009079FB">
        <w:t>and</w:t>
      </w:r>
      <w:r w:rsidRPr="009079FB">
        <w:rPr>
          <w:spacing w:val="-12"/>
        </w:rPr>
        <w:t xml:space="preserve"> </w:t>
      </w:r>
      <w:r w:rsidRPr="009079FB">
        <w:t>the total</w:t>
      </w:r>
      <w:r w:rsidRPr="009079FB">
        <w:rPr>
          <w:spacing w:val="-13"/>
        </w:rPr>
        <w:t xml:space="preserve"> </w:t>
      </w:r>
      <w:r w:rsidRPr="009079FB">
        <w:t>payment</w:t>
      </w:r>
      <w:r w:rsidRPr="009079FB">
        <w:rPr>
          <w:spacing w:val="-10"/>
        </w:rPr>
        <w:t xml:space="preserve"> </w:t>
      </w:r>
      <w:r w:rsidRPr="009079FB">
        <w:t>is</w:t>
      </w:r>
      <w:r w:rsidRPr="009079FB">
        <w:rPr>
          <w:spacing w:val="-11"/>
        </w:rPr>
        <w:t xml:space="preserve"> </w:t>
      </w:r>
      <w:r w:rsidRPr="009079FB">
        <w:t>recognised</w:t>
      </w:r>
      <w:r w:rsidRPr="009079FB">
        <w:rPr>
          <w:spacing w:val="-11"/>
        </w:rPr>
        <w:t xml:space="preserve"> </w:t>
      </w:r>
      <w:r w:rsidRPr="009079FB">
        <w:t>as</w:t>
      </w:r>
      <w:r w:rsidRPr="009079FB">
        <w:rPr>
          <w:spacing w:val="-13"/>
        </w:rPr>
        <w:t xml:space="preserve"> </w:t>
      </w:r>
      <w:r w:rsidRPr="009079FB">
        <w:t>an</w:t>
      </w:r>
      <w:r w:rsidRPr="009079FB">
        <w:rPr>
          <w:spacing w:val="-9"/>
        </w:rPr>
        <w:t xml:space="preserve"> </w:t>
      </w:r>
      <w:r w:rsidRPr="009079FB">
        <w:t>interest</w:t>
      </w:r>
      <w:r w:rsidRPr="009079FB">
        <w:rPr>
          <w:spacing w:val="-12"/>
        </w:rPr>
        <w:t xml:space="preserve"> </w:t>
      </w:r>
      <w:r w:rsidRPr="009079FB">
        <w:t>expense</w:t>
      </w:r>
      <w:r w:rsidRPr="009079FB">
        <w:rPr>
          <w:spacing w:val="-9"/>
        </w:rPr>
        <w:t xml:space="preserve"> </w:t>
      </w:r>
      <w:r w:rsidRPr="009079FB">
        <w:t>over</w:t>
      </w:r>
      <w:r w:rsidRPr="009079FB">
        <w:rPr>
          <w:spacing w:val="-11"/>
        </w:rPr>
        <w:t xml:space="preserve"> </w:t>
      </w:r>
      <w:r w:rsidRPr="009079FB">
        <w:t>the</w:t>
      </w:r>
      <w:r w:rsidRPr="009079FB">
        <w:rPr>
          <w:spacing w:val="-12"/>
        </w:rPr>
        <w:t xml:space="preserve"> </w:t>
      </w:r>
      <w:r w:rsidRPr="009079FB">
        <w:t>period</w:t>
      </w:r>
      <w:r w:rsidRPr="009079FB">
        <w:rPr>
          <w:spacing w:val="-14"/>
        </w:rPr>
        <w:t xml:space="preserve"> </w:t>
      </w:r>
      <w:r w:rsidRPr="009079FB">
        <w:t>of</w:t>
      </w:r>
      <w:r w:rsidRPr="009079FB">
        <w:rPr>
          <w:spacing w:val="-8"/>
        </w:rPr>
        <w:t xml:space="preserve"> </w:t>
      </w:r>
      <w:r w:rsidRPr="009079FB">
        <w:t>credit</w:t>
      </w:r>
      <w:r w:rsidRPr="009079FB">
        <w:rPr>
          <w:spacing w:val="-13"/>
        </w:rPr>
        <w:t xml:space="preserve"> </w:t>
      </w:r>
      <w:r w:rsidRPr="009079FB">
        <w:t>unless</w:t>
      </w:r>
      <w:r w:rsidRPr="009079FB">
        <w:rPr>
          <w:spacing w:val="-10"/>
        </w:rPr>
        <w:t xml:space="preserve"> </w:t>
      </w:r>
      <w:r w:rsidRPr="009079FB">
        <w:t>such</w:t>
      </w:r>
      <w:r w:rsidRPr="009079FB">
        <w:rPr>
          <w:spacing w:val="-9"/>
        </w:rPr>
        <w:t xml:space="preserve"> </w:t>
      </w:r>
      <w:r w:rsidRPr="009079FB">
        <w:t>interest is recognised in the carrying value of the asset in accordance with the Standard on Borrowing Costs, GRAP</w:t>
      </w:r>
      <w:r w:rsidRPr="009079FB">
        <w:rPr>
          <w:spacing w:val="-2"/>
        </w:rPr>
        <w:t xml:space="preserve"> </w:t>
      </w:r>
      <w:r w:rsidRPr="009079FB">
        <w:t>5.</w:t>
      </w:r>
    </w:p>
    <w:p w:rsidR="00A95517" w:rsidRDefault="00A95517" w:rsidP="001834CD">
      <w:pPr>
        <w:pStyle w:val="BodyText"/>
        <w:tabs>
          <w:tab w:val="left" w:pos="9923"/>
        </w:tabs>
        <w:ind w:left="720" w:right="52"/>
        <w:jc w:val="both"/>
      </w:pPr>
    </w:p>
    <w:p w:rsidR="006C6F8D" w:rsidRPr="009079FB" w:rsidRDefault="006C6F8D" w:rsidP="00A95517">
      <w:pPr>
        <w:pStyle w:val="BodyText"/>
        <w:tabs>
          <w:tab w:val="left" w:pos="9923"/>
        </w:tabs>
        <w:ind w:right="52"/>
        <w:jc w:val="both"/>
        <w:rPr>
          <w:i/>
        </w:rPr>
      </w:pPr>
      <w:r w:rsidRPr="009079FB">
        <w:rPr>
          <w:i/>
          <w:u w:val="single"/>
        </w:rPr>
        <w:t>Exchanged P</w:t>
      </w:r>
      <w:r w:rsidR="00E877B1" w:rsidRPr="009079FB">
        <w:rPr>
          <w:i/>
          <w:u w:val="single"/>
        </w:rPr>
        <w:t>roperty Plant and Equipment</w:t>
      </w:r>
      <w:r w:rsidRPr="009079FB">
        <w:rPr>
          <w:i/>
          <w:u w:val="single"/>
        </w:rPr>
        <w:t xml:space="preserve"> </w:t>
      </w:r>
      <w:r w:rsidR="00E877B1" w:rsidRPr="009079FB">
        <w:rPr>
          <w:i/>
          <w:u w:val="single"/>
        </w:rPr>
        <w:t>A</w:t>
      </w:r>
      <w:r w:rsidRPr="009079FB">
        <w:rPr>
          <w:i/>
          <w:u w:val="single"/>
        </w:rPr>
        <w:t>ssets</w:t>
      </w:r>
    </w:p>
    <w:p w:rsidR="00A95517" w:rsidRDefault="00A95517" w:rsidP="00A95517">
      <w:pPr>
        <w:pStyle w:val="BodyText"/>
        <w:tabs>
          <w:tab w:val="left" w:pos="9923"/>
        </w:tabs>
        <w:ind w:right="52"/>
        <w:jc w:val="both"/>
      </w:pPr>
    </w:p>
    <w:p w:rsidR="006C6F8D" w:rsidRPr="009079FB" w:rsidRDefault="006C6F8D" w:rsidP="00A95517">
      <w:pPr>
        <w:pStyle w:val="BodyText"/>
        <w:tabs>
          <w:tab w:val="left" w:pos="9923"/>
        </w:tabs>
        <w:ind w:right="52"/>
        <w:jc w:val="both"/>
      </w:pPr>
      <w:r w:rsidRPr="009079FB">
        <w:t>In cases where assets are exchanged, the cost is deemed to be the fair value of the acquired asset and the disposed asset is de-recognised. If the acquired asset is not measured at its fair value, its cost price will be the carrying amount of the asset given up.</w:t>
      </w:r>
    </w:p>
    <w:p w:rsidR="006C6F8D" w:rsidRPr="009079FB" w:rsidRDefault="006C6F8D" w:rsidP="001834CD">
      <w:pPr>
        <w:pStyle w:val="BodyText"/>
        <w:tabs>
          <w:tab w:val="left" w:pos="9923"/>
        </w:tabs>
        <w:ind w:right="52"/>
        <w:jc w:val="both"/>
      </w:pPr>
    </w:p>
    <w:p w:rsidR="00E877B1" w:rsidRPr="009079FB" w:rsidRDefault="006C6F8D" w:rsidP="00A95517">
      <w:pPr>
        <w:tabs>
          <w:tab w:val="left" w:pos="9923"/>
        </w:tabs>
        <w:ind w:right="52"/>
        <w:jc w:val="both"/>
        <w:rPr>
          <w:i/>
          <w:sz w:val="24"/>
          <w:szCs w:val="24"/>
          <w:u w:val="single"/>
        </w:rPr>
      </w:pPr>
      <w:r w:rsidRPr="009079FB">
        <w:rPr>
          <w:i/>
          <w:sz w:val="24"/>
          <w:szCs w:val="24"/>
          <w:u w:val="single"/>
        </w:rPr>
        <w:t xml:space="preserve">Cost of an item of </w:t>
      </w:r>
      <w:r w:rsidR="00857140" w:rsidRPr="009079FB">
        <w:rPr>
          <w:i/>
          <w:sz w:val="24"/>
          <w:szCs w:val="24"/>
          <w:u w:val="single"/>
        </w:rPr>
        <w:t>Property Plant and Equipment</w:t>
      </w:r>
    </w:p>
    <w:p w:rsidR="006C6F8D" w:rsidRPr="009079FB" w:rsidRDefault="006C6F8D" w:rsidP="001834CD">
      <w:pPr>
        <w:pStyle w:val="BodyText"/>
        <w:tabs>
          <w:tab w:val="left" w:pos="9923"/>
        </w:tabs>
        <w:ind w:right="52"/>
        <w:jc w:val="both"/>
        <w:rPr>
          <w:i/>
        </w:rPr>
      </w:pPr>
    </w:p>
    <w:p w:rsidR="006C6F8D" w:rsidRPr="009079FB" w:rsidRDefault="006C6F8D" w:rsidP="00A95517">
      <w:pPr>
        <w:pStyle w:val="BodyText"/>
        <w:tabs>
          <w:tab w:val="left" w:pos="9923"/>
        </w:tabs>
        <w:ind w:right="52"/>
        <w:jc w:val="both"/>
      </w:pPr>
      <w:r w:rsidRPr="009079FB">
        <w:t>The capitalisation value comprises of;</w:t>
      </w:r>
    </w:p>
    <w:p w:rsidR="006C6F8D" w:rsidRPr="009079FB" w:rsidRDefault="006C6F8D" w:rsidP="00EE3A21">
      <w:pPr>
        <w:pStyle w:val="ListParagraph"/>
        <w:numPr>
          <w:ilvl w:val="0"/>
          <w:numId w:val="14"/>
        </w:numPr>
        <w:tabs>
          <w:tab w:val="left" w:pos="993"/>
          <w:tab w:val="left" w:pos="9923"/>
        </w:tabs>
        <w:ind w:left="851" w:right="52" w:hanging="851"/>
        <w:jc w:val="both"/>
        <w:rPr>
          <w:sz w:val="24"/>
          <w:szCs w:val="24"/>
        </w:rPr>
      </w:pPr>
      <w:r w:rsidRPr="009079FB">
        <w:rPr>
          <w:sz w:val="24"/>
          <w:szCs w:val="24"/>
        </w:rPr>
        <w:t>the purchase</w:t>
      </w:r>
      <w:r w:rsidRPr="009079FB">
        <w:rPr>
          <w:spacing w:val="-3"/>
          <w:sz w:val="24"/>
          <w:szCs w:val="24"/>
        </w:rPr>
        <w:t xml:space="preserve"> </w:t>
      </w:r>
      <w:r w:rsidRPr="009079FB">
        <w:rPr>
          <w:sz w:val="24"/>
          <w:szCs w:val="24"/>
        </w:rPr>
        <w:t>price,</w:t>
      </w:r>
    </w:p>
    <w:p w:rsidR="006C6F8D" w:rsidRPr="009079FB" w:rsidRDefault="006C6F8D" w:rsidP="00EE3A21">
      <w:pPr>
        <w:pStyle w:val="ListParagraph"/>
        <w:numPr>
          <w:ilvl w:val="0"/>
          <w:numId w:val="14"/>
        </w:numPr>
        <w:tabs>
          <w:tab w:val="left" w:pos="993"/>
        </w:tabs>
        <w:ind w:left="851" w:right="157" w:hanging="851"/>
        <w:jc w:val="both"/>
        <w:rPr>
          <w:sz w:val="24"/>
          <w:szCs w:val="24"/>
        </w:rPr>
      </w:pPr>
      <w:r w:rsidRPr="009079FB">
        <w:rPr>
          <w:sz w:val="24"/>
          <w:szCs w:val="24"/>
        </w:rPr>
        <w:t>any directly attributable costs necessary to bring the asset to its location and condition necessary for it to be operating in the manner intended by the municipality,</w:t>
      </w:r>
      <w:r w:rsidRPr="009079FB">
        <w:rPr>
          <w:spacing w:val="-42"/>
          <w:sz w:val="24"/>
          <w:szCs w:val="24"/>
        </w:rPr>
        <w:t xml:space="preserve"> </w:t>
      </w:r>
      <w:r w:rsidRPr="009079FB">
        <w:rPr>
          <w:sz w:val="24"/>
          <w:szCs w:val="24"/>
        </w:rPr>
        <w:t>and</w:t>
      </w:r>
    </w:p>
    <w:p w:rsidR="006C6F8D" w:rsidRPr="009079FB" w:rsidRDefault="006C6F8D" w:rsidP="00EE3A21">
      <w:pPr>
        <w:pStyle w:val="ListParagraph"/>
        <w:numPr>
          <w:ilvl w:val="0"/>
          <w:numId w:val="14"/>
        </w:numPr>
        <w:tabs>
          <w:tab w:val="left" w:pos="993"/>
        </w:tabs>
        <w:ind w:left="851" w:right="151" w:hanging="851"/>
        <w:jc w:val="both"/>
        <w:rPr>
          <w:sz w:val="24"/>
          <w:szCs w:val="24"/>
        </w:rPr>
      </w:pPr>
      <w:r w:rsidRPr="009079FB">
        <w:rPr>
          <w:sz w:val="24"/>
          <w:szCs w:val="24"/>
        </w:rPr>
        <w:t>an initial estimate of the costs of dismantling and removing the item and restoring the site on which it is</w:t>
      </w:r>
      <w:r w:rsidRPr="009079FB">
        <w:rPr>
          <w:spacing w:val="-1"/>
          <w:sz w:val="24"/>
          <w:szCs w:val="24"/>
        </w:rPr>
        <w:t xml:space="preserve"> </w:t>
      </w:r>
      <w:r w:rsidRPr="009079FB">
        <w:rPr>
          <w:sz w:val="24"/>
          <w:szCs w:val="24"/>
        </w:rPr>
        <w:t>located.</w:t>
      </w:r>
    </w:p>
    <w:p w:rsidR="006C6F8D" w:rsidRPr="009079FB" w:rsidRDefault="006C6F8D" w:rsidP="009079FB">
      <w:pPr>
        <w:pStyle w:val="BodyText"/>
        <w:jc w:val="both"/>
      </w:pPr>
    </w:p>
    <w:p w:rsidR="00E877B1" w:rsidRPr="009079FB" w:rsidRDefault="006C6F8D" w:rsidP="002F12A9">
      <w:pPr>
        <w:pStyle w:val="BodyText"/>
        <w:ind w:right="145"/>
        <w:jc w:val="both"/>
      </w:pPr>
      <w:r w:rsidRPr="009079FB">
        <w:t>VAT is excluded (unless the municipality is not allowed to claim input VAT paid on purchase of such</w:t>
      </w:r>
      <w:r w:rsidRPr="009079FB">
        <w:rPr>
          <w:spacing w:val="-18"/>
        </w:rPr>
        <w:t xml:space="preserve"> </w:t>
      </w:r>
      <w:r w:rsidRPr="009079FB">
        <w:t>assets</w:t>
      </w:r>
      <w:r w:rsidRPr="009079FB">
        <w:rPr>
          <w:spacing w:val="-17"/>
        </w:rPr>
        <w:t xml:space="preserve"> </w:t>
      </w:r>
      <w:r w:rsidRPr="009079FB">
        <w:t>-</w:t>
      </w:r>
      <w:r w:rsidRPr="009079FB">
        <w:rPr>
          <w:spacing w:val="-19"/>
        </w:rPr>
        <w:t xml:space="preserve"> </w:t>
      </w:r>
      <w:r w:rsidRPr="009079FB">
        <w:t>in</w:t>
      </w:r>
      <w:r w:rsidRPr="009079FB">
        <w:rPr>
          <w:spacing w:val="-18"/>
        </w:rPr>
        <w:t xml:space="preserve"> </w:t>
      </w:r>
      <w:r w:rsidRPr="009079FB">
        <w:t>such</w:t>
      </w:r>
      <w:r w:rsidRPr="009079FB">
        <w:rPr>
          <w:spacing w:val="-18"/>
        </w:rPr>
        <w:t xml:space="preserve"> </w:t>
      </w:r>
      <w:r w:rsidRPr="009079FB">
        <w:t>an</w:t>
      </w:r>
      <w:r w:rsidRPr="009079FB">
        <w:rPr>
          <w:spacing w:val="-18"/>
        </w:rPr>
        <w:t xml:space="preserve"> </w:t>
      </w:r>
      <w:r w:rsidRPr="009079FB">
        <w:t>instance,</w:t>
      </w:r>
      <w:r w:rsidRPr="009079FB">
        <w:rPr>
          <w:spacing w:val="-18"/>
        </w:rPr>
        <w:t xml:space="preserve"> </w:t>
      </w:r>
      <w:r w:rsidRPr="009079FB">
        <w:t>the</w:t>
      </w:r>
      <w:r w:rsidRPr="009079FB">
        <w:rPr>
          <w:spacing w:val="-20"/>
        </w:rPr>
        <w:t xml:space="preserve"> </w:t>
      </w:r>
      <w:r w:rsidRPr="009079FB">
        <w:t>municipality</w:t>
      </w:r>
      <w:r w:rsidRPr="009079FB">
        <w:rPr>
          <w:spacing w:val="-21"/>
        </w:rPr>
        <w:t xml:space="preserve"> </w:t>
      </w:r>
      <w:r w:rsidRPr="009079FB">
        <w:t>should</w:t>
      </w:r>
      <w:r w:rsidRPr="009079FB">
        <w:rPr>
          <w:spacing w:val="-18"/>
        </w:rPr>
        <w:t xml:space="preserve"> </w:t>
      </w:r>
      <w:r w:rsidRPr="009079FB">
        <w:t>capitalise</w:t>
      </w:r>
      <w:r w:rsidRPr="009079FB">
        <w:rPr>
          <w:spacing w:val="-18"/>
        </w:rPr>
        <w:t xml:space="preserve"> </w:t>
      </w:r>
      <w:r w:rsidRPr="009079FB">
        <w:t>the</w:t>
      </w:r>
      <w:r w:rsidRPr="009079FB">
        <w:rPr>
          <w:spacing w:val="-18"/>
        </w:rPr>
        <w:t xml:space="preserve"> </w:t>
      </w:r>
      <w:r w:rsidRPr="009079FB">
        <w:t>cost</w:t>
      </w:r>
      <w:r w:rsidRPr="009079FB">
        <w:rPr>
          <w:spacing w:val="-21"/>
        </w:rPr>
        <w:t xml:space="preserve"> </w:t>
      </w:r>
      <w:r w:rsidRPr="009079FB">
        <w:t>of</w:t>
      </w:r>
      <w:r w:rsidRPr="009079FB">
        <w:rPr>
          <w:spacing w:val="-11"/>
        </w:rPr>
        <w:t xml:space="preserve"> </w:t>
      </w:r>
      <w:r w:rsidRPr="009079FB">
        <w:t>the</w:t>
      </w:r>
      <w:r w:rsidRPr="009079FB">
        <w:rPr>
          <w:spacing w:val="-20"/>
        </w:rPr>
        <w:t xml:space="preserve"> </w:t>
      </w:r>
      <w:r w:rsidRPr="009079FB">
        <w:t>asset</w:t>
      </w:r>
      <w:r w:rsidRPr="009079FB">
        <w:rPr>
          <w:spacing w:val="-18"/>
        </w:rPr>
        <w:t xml:space="preserve"> </w:t>
      </w:r>
      <w:r w:rsidRPr="009079FB">
        <w:t>together with</w:t>
      </w:r>
      <w:r w:rsidRPr="009079FB">
        <w:rPr>
          <w:spacing w:val="-1"/>
        </w:rPr>
        <w:t xml:space="preserve"> </w:t>
      </w:r>
      <w:r w:rsidRPr="009079FB">
        <w:t>VAT).</w:t>
      </w:r>
    </w:p>
    <w:p w:rsidR="00252D37" w:rsidRDefault="00252D37" w:rsidP="002F12A9">
      <w:pPr>
        <w:jc w:val="both"/>
        <w:rPr>
          <w:i/>
          <w:sz w:val="24"/>
          <w:szCs w:val="24"/>
          <w:u w:val="single"/>
        </w:rPr>
      </w:pPr>
    </w:p>
    <w:p w:rsidR="00A36A12" w:rsidRPr="00A36A12" w:rsidRDefault="00A36A12" w:rsidP="00A36A12">
      <w:pPr>
        <w:pStyle w:val="BodyText"/>
        <w:ind w:right="145"/>
        <w:jc w:val="both"/>
        <w:rPr>
          <w:b/>
          <w:u w:val="single"/>
        </w:rPr>
      </w:pPr>
      <w:bookmarkStart w:id="13" w:name="_Toc403467493"/>
      <w:r w:rsidRPr="00A36A12">
        <w:rPr>
          <w:b/>
          <w:u w:val="single"/>
        </w:rPr>
        <w:t>Capitalisation Threshold</w:t>
      </w:r>
      <w:bookmarkEnd w:id="13"/>
    </w:p>
    <w:p w:rsidR="00A36A12" w:rsidRDefault="00A36A12" w:rsidP="00A36A12">
      <w:pPr>
        <w:tabs>
          <w:tab w:val="left" w:pos="851"/>
        </w:tabs>
        <w:ind w:right="52"/>
        <w:jc w:val="both"/>
        <w:rPr>
          <w:sz w:val="24"/>
          <w:szCs w:val="24"/>
        </w:rPr>
      </w:pPr>
    </w:p>
    <w:p w:rsidR="00A36A12" w:rsidRPr="00A36A12" w:rsidRDefault="00A36A12" w:rsidP="00A36A12">
      <w:pPr>
        <w:tabs>
          <w:tab w:val="left" w:pos="851"/>
        </w:tabs>
        <w:ind w:right="52"/>
        <w:jc w:val="both"/>
        <w:rPr>
          <w:sz w:val="24"/>
          <w:szCs w:val="24"/>
        </w:rPr>
      </w:pPr>
      <w:r w:rsidRPr="00A36A12">
        <w:rPr>
          <w:sz w:val="24"/>
          <w:szCs w:val="24"/>
        </w:rPr>
        <w:t xml:space="preserve">No item with an initial cost or fair value of less than R5 000 (five thousand rand) with exemption of office equipment, furniture and IT equipment – or such other amount as the council of the municipality may from time to time determine on the recommendation of the municipal manager - shall be recognised as an asset. </w:t>
      </w:r>
    </w:p>
    <w:p w:rsidR="00A36A12" w:rsidRDefault="00A36A12" w:rsidP="00A36A12">
      <w:pPr>
        <w:tabs>
          <w:tab w:val="left" w:pos="851"/>
        </w:tabs>
        <w:ind w:right="52"/>
        <w:jc w:val="both"/>
        <w:rPr>
          <w:sz w:val="24"/>
          <w:szCs w:val="24"/>
        </w:rPr>
      </w:pPr>
    </w:p>
    <w:p w:rsidR="00A36A12" w:rsidRPr="00A36A12" w:rsidRDefault="00A36A12" w:rsidP="00A36A12">
      <w:pPr>
        <w:tabs>
          <w:tab w:val="left" w:pos="851"/>
        </w:tabs>
        <w:ind w:right="52"/>
        <w:jc w:val="both"/>
        <w:rPr>
          <w:sz w:val="24"/>
          <w:szCs w:val="24"/>
        </w:rPr>
      </w:pPr>
      <w:r w:rsidRPr="00A36A12">
        <w:rPr>
          <w:sz w:val="24"/>
          <w:szCs w:val="24"/>
        </w:rPr>
        <w:t>If the item has a cost or fair value lower than this capitalisation benchmark, it shall be treated as an ordinary operating expense if an asset is expected to be used for more than one reporting period, it should be capitalised, regardless of the cost of the asset.</w:t>
      </w:r>
    </w:p>
    <w:p w:rsidR="00A36A12" w:rsidRDefault="00A36A12" w:rsidP="00A36A12">
      <w:pPr>
        <w:tabs>
          <w:tab w:val="left" w:pos="851"/>
        </w:tabs>
        <w:ind w:right="52"/>
        <w:jc w:val="both"/>
        <w:rPr>
          <w:sz w:val="24"/>
          <w:szCs w:val="24"/>
        </w:rPr>
      </w:pPr>
    </w:p>
    <w:p w:rsidR="00A36A12" w:rsidRPr="00A36A12" w:rsidRDefault="00A36A12" w:rsidP="00A36A12">
      <w:pPr>
        <w:tabs>
          <w:tab w:val="left" w:pos="851"/>
        </w:tabs>
        <w:ind w:right="52"/>
        <w:jc w:val="both"/>
        <w:rPr>
          <w:sz w:val="24"/>
          <w:szCs w:val="24"/>
        </w:rPr>
      </w:pPr>
      <w:r w:rsidRPr="00A36A12">
        <w:rPr>
          <w:sz w:val="24"/>
          <w:szCs w:val="24"/>
        </w:rPr>
        <w:t>Materiality must be considered bu</w:t>
      </w:r>
      <w:r>
        <w:rPr>
          <w:sz w:val="24"/>
          <w:szCs w:val="24"/>
        </w:rPr>
        <w:t>t should also take into account</w:t>
      </w:r>
      <w:r w:rsidRPr="00A36A12">
        <w:rPr>
          <w:sz w:val="24"/>
          <w:szCs w:val="24"/>
        </w:rPr>
        <w:t>:-</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cumulative effect of individual immaterial items of PPE that were expensed during the year</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The cumulative year on year of all expensed items of PPE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A set of assets have to be assessed as a whole</w:t>
      </w:r>
    </w:p>
    <w:p w:rsidR="00A36A12" w:rsidRDefault="00A36A12" w:rsidP="00A36A12">
      <w:pPr>
        <w:tabs>
          <w:tab w:val="left" w:pos="0"/>
        </w:tabs>
        <w:adjustRightInd w:val="0"/>
        <w:rPr>
          <w:b/>
          <w:bCs/>
          <w:sz w:val="24"/>
          <w:szCs w:val="24"/>
          <w:lang w:val="en-ZA" w:eastAsia="en-ZA"/>
        </w:rPr>
      </w:pPr>
    </w:p>
    <w:p w:rsidR="003F67FD" w:rsidRDefault="003F67FD">
      <w:pPr>
        <w:widowControl/>
        <w:autoSpaceDE/>
        <w:autoSpaceDN/>
        <w:spacing w:after="200" w:line="276" w:lineRule="auto"/>
        <w:rPr>
          <w:b/>
          <w:bCs/>
          <w:sz w:val="24"/>
          <w:szCs w:val="24"/>
          <w:u w:val="single"/>
          <w:lang w:val="en-ZA" w:eastAsia="en-ZA"/>
        </w:rPr>
      </w:pPr>
      <w:r>
        <w:rPr>
          <w:b/>
          <w:bCs/>
          <w:sz w:val="24"/>
          <w:szCs w:val="24"/>
          <w:u w:val="single"/>
          <w:lang w:val="en-ZA" w:eastAsia="en-ZA"/>
        </w:rPr>
        <w:br w:type="page"/>
      </w:r>
    </w:p>
    <w:p w:rsidR="00A36A12" w:rsidRPr="00A36A12" w:rsidRDefault="00A36A12" w:rsidP="00A36A12">
      <w:pPr>
        <w:tabs>
          <w:tab w:val="left" w:pos="0"/>
        </w:tabs>
        <w:adjustRightInd w:val="0"/>
        <w:rPr>
          <w:b/>
          <w:bCs/>
          <w:sz w:val="24"/>
          <w:szCs w:val="24"/>
          <w:u w:val="single"/>
          <w:lang w:val="en-ZA" w:eastAsia="en-ZA"/>
        </w:rPr>
      </w:pPr>
      <w:r w:rsidRPr="00A36A12">
        <w:rPr>
          <w:b/>
          <w:bCs/>
          <w:sz w:val="24"/>
          <w:szCs w:val="24"/>
          <w:u w:val="single"/>
          <w:lang w:val="en-ZA" w:eastAsia="en-ZA"/>
        </w:rPr>
        <w:lastRenderedPageBreak/>
        <w:t>Management of minor assets (assets below the capitalisation threshold)</w:t>
      </w:r>
    </w:p>
    <w:p w:rsidR="00A36A12" w:rsidRDefault="00A36A12" w:rsidP="00A36A12">
      <w:pPr>
        <w:pStyle w:val="BodyText"/>
        <w:ind w:right="145"/>
        <w:jc w:val="both"/>
      </w:pPr>
    </w:p>
    <w:p w:rsidR="00A36A12" w:rsidRPr="00A36A12" w:rsidRDefault="00A36A12" w:rsidP="00A36A12">
      <w:pPr>
        <w:pStyle w:val="BodyText"/>
        <w:ind w:right="145"/>
        <w:jc w:val="both"/>
      </w:pPr>
      <w:r w:rsidRPr="00A36A12">
        <w:t>Minor assets still need to be controlled and safeguarded even though they are not recognised as capital assets in the financial statements. The controls should include all the internal controls pertaining to capital assets. Minor assets will need to be:</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receipted using the same controls as capital assets;</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recorded in a minor assets register;</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assigned to a particular asset custodian;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regularly verified to ensure that they are being appropriately safeguarded;</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subjected to regular control audits performed by the internal audit function;</w:t>
      </w:r>
    </w:p>
    <w:p w:rsidR="00A36A12" w:rsidRPr="00A36A12" w:rsidRDefault="00A36A12" w:rsidP="00EE3A21">
      <w:pPr>
        <w:pStyle w:val="ListParagraph"/>
        <w:numPr>
          <w:ilvl w:val="0"/>
          <w:numId w:val="19"/>
        </w:numPr>
        <w:tabs>
          <w:tab w:val="left" w:pos="851"/>
        </w:tabs>
        <w:ind w:left="851" w:right="52" w:hanging="851"/>
        <w:jc w:val="both"/>
        <w:rPr>
          <w:sz w:val="24"/>
          <w:szCs w:val="24"/>
        </w:rPr>
      </w:pPr>
      <w:r w:rsidRPr="00A36A12">
        <w:rPr>
          <w:sz w:val="24"/>
          <w:szCs w:val="24"/>
        </w:rPr>
        <w:t>disposed of and losses reported in line with the specific policies of the municipality.</w:t>
      </w:r>
    </w:p>
    <w:p w:rsidR="00A36A12" w:rsidRPr="00A36A12" w:rsidRDefault="00A36A12" w:rsidP="00A36A12">
      <w:pPr>
        <w:pStyle w:val="ListParagraph"/>
        <w:tabs>
          <w:tab w:val="left" w:pos="851"/>
        </w:tabs>
        <w:ind w:left="851" w:right="52" w:firstLine="0"/>
        <w:jc w:val="both"/>
        <w:rPr>
          <w:sz w:val="24"/>
          <w:szCs w:val="24"/>
        </w:rPr>
      </w:pPr>
    </w:p>
    <w:p w:rsidR="00A36A12" w:rsidRPr="00A36A12" w:rsidRDefault="00A36A12" w:rsidP="00A36A12">
      <w:pPr>
        <w:tabs>
          <w:tab w:val="left" w:pos="0"/>
        </w:tabs>
        <w:adjustRightInd w:val="0"/>
        <w:rPr>
          <w:b/>
          <w:bCs/>
          <w:sz w:val="24"/>
          <w:szCs w:val="24"/>
          <w:u w:val="single"/>
          <w:lang w:val="en-ZA" w:eastAsia="en-ZA"/>
        </w:rPr>
      </w:pPr>
      <w:r w:rsidRPr="00A36A12">
        <w:rPr>
          <w:b/>
          <w:bCs/>
          <w:sz w:val="24"/>
          <w:szCs w:val="24"/>
          <w:u w:val="single"/>
          <w:lang w:val="en-ZA" w:eastAsia="en-ZA"/>
        </w:rPr>
        <w:t xml:space="preserve">Assets Exclusion List </w:t>
      </w:r>
    </w:p>
    <w:p w:rsidR="00A36A12" w:rsidRDefault="00A36A12" w:rsidP="00A36A12">
      <w:pPr>
        <w:pStyle w:val="BodyText"/>
        <w:ind w:right="145"/>
        <w:jc w:val="both"/>
      </w:pPr>
    </w:p>
    <w:p w:rsidR="00A36A12" w:rsidRPr="00A36A12" w:rsidRDefault="00A36A12" w:rsidP="00A36A12">
      <w:pPr>
        <w:pStyle w:val="BodyText"/>
        <w:ind w:right="145"/>
        <w:jc w:val="both"/>
      </w:pPr>
      <w:r w:rsidRPr="00A36A12">
        <w:t>An important consideration is the nature of the asset itself. Certain categories of equipment may qualify as assets (types of office equipment and computer equipment), when considering their value, but when considering the use and the nature of the item, the municipality may deem them as non-assets. It is valid to exclude such items from a formal asset register and have these items expensed.</w:t>
      </w:r>
    </w:p>
    <w:p w:rsidR="00A36A12" w:rsidRPr="00A36A12" w:rsidRDefault="00A36A12" w:rsidP="00A36A12">
      <w:pPr>
        <w:pStyle w:val="BodyText"/>
        <w:ind w:right="145"/>
        <w:jc w:val="both"/>
      </w:pPr>
    </w:p>
    <w:p w:rsidR="006C6F8D" w:rsidRPr="009079FB" w:rsidRDefault="006C6F8D" w:rsidP="002F12A9">
      <w:pPr>
        <w:jc w:val="both"/>
        <w:rPr>
          <w:i/>
          <w:sz w:val="24"/>
          <w:szCs w:val="24"/>
          <w:u w:val="single"/>
        </w:rPr>
      </w:pPr>
      <w:r w:rsidRPr="009079FB">
        <w:rPr>
          <w:i/>
          <w:sz w:val="24"/>
          <w:szCs w:val="24"/>
          <w:u w:val="single"/>
        </w:rPr>
        <w:t>Directly attributable costs</w:t>
      </w:r>
    </w:p>
    <w:p w:rsidR="00E877B1" w:rsidRPr="009079FB" w:rsidRDefault="00E877B1" w:rsidP="002F12A9">
      <w:pPr>
        <w:jc w:val="both"/>
        <w:rPr>
          <w:i/>
          <w:sz w:val="24"/>
          <w:szCs w:val="24"/>
        </w:rPr>
      </w:pPr>
    </w:p>
    <w:p w:rsidR="006C6F8D" w:rsidRPr="009079FB" w:rsidRDefault="006C6F8D" w:rsidP="002F12A9">
      <w:pPr>
        <w:pStyle w:val="BodyText"/>
        <w:jc w:val="both"/>
      </w:pPr>
      <w:r w:rsidRPr="009079FB">
        <w:t>Directly attributable costs are defined as: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Cost of employee benefits arising directly from the construction or acquisition of the item of immovable P</w:t>
      </w:r>
      <w:r w:rsidR="00E877B1" w:rsidRPr="009079FB">
        <w:rPr>
          <w:sz w:val="24"/>
          <w:szCs w:val="24"/>
        </w:rPr>
        <w:t>roperty Plant and Equipment,</w:t>
      </w:r>
      <w:r w:rsidRPr="009079FB">
        <w:rPr>
          <w:sz w:val="24"/>
          <w:szCs w:val="24"/>
        </w:rPr>
        <w:t xml:space="preserve"> and intangible</w:t>
      </w:r>
      <w:r w:rsidRPr="002F12A9">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costs of site preparation (in the case of </w:t>
      </w:r>
      <w:r w:rsidR="00E877B1" w:rsidRPr="009079FB">
        <w:rPr>
          <w:sz w:val="24"/>
          <w:szCs w:val="24"/>
        </w:rPr>
        <w:t>Property Plant Equipment</w:t>
      </w:r>
      <w:r w:rsidRPr="002F12A9">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initial delivery and handling costs (in case of P</w:t>
      </w:r>
      <w:r w:rsidR="00E877B1" w:rsidRPr="009079FB">
        <w:rPr>
          <w:sz w:val="24"/>
          <w:szCs w:val="24"/>
        </w:rPr>
        <w:t>roperty Plant and Equipment</w:t>
      </w:r>
      <w:r w:rsidRPr="009079FB">
        <w:rPr>
          <w:sz w:val="24"/>
          <w:szCs w:val="24"/>
        </w:rPr>
        <w:t xml:space="preserve"> infrastructure, P</w:t>
      </w:r>
      <w:r w:rsidR="00E877B1" w:rsidRPr="009079FB">
        <w:rPr>
          <w:sz w:val="24"/>
          <w:szCs w:val="24"/>
        </w:rPr>
        <w:t>roperty Plant and Equipment</w:t>
      </w:r>
      <w:r w:rsidRPr="009079FB">
        <w:rPr>
          <w:sz w:val="24"/>
          <w:szCs w:val="24"/>
        </w:rPr>
        <w:t xml:space="preserve"> community assets and P</w:t>
      </w:r>
      <w:r w:rsidR="00E877B1" w:rsidRPr="009079FB">
        <w:rPr>
          <w:sz w:val="24"/>
          <w:szCs w:val="24"/>
        </w:rPr>
        <w:t>roperty Plant Equipment</w:t>
      </w:r>
      <w:r w:rsidRPr="009079FB">
        <w:rPr>
          <w:sz w:val="24"/>
          <w:szCs w:val="24"/>
        </w:rPr>
        <w:t xml:space="preserve"> heritage assets</w:t>
      </w:r>
      <w:r w:rsidR="008F151F" w:rsidRPr="009079FB">
        <w:rPr>
          <w:sz w:val="24"/>
          <w:szCs w:val="24"/>
        </w:rPr>
        <w:t>)</w:t>
      </w:r>
      <w:r w:rsidR="008F151F" w:rsidRPr="002F12A9">
        <w:rPr>
          <w:sz w:val="24"/>
          <w:szCs w:val="24"/>
        </w:rPr>
        <w: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installation and assembly costs, cost of testing whether the immovable P</w:t>
      </w:r>
      <w:r w:rsidR="00E877B1" w:rsidRPr="009079FB">
        <w:rPr>
          <w:sz w:val="24"/>
          <w:szCs w:val="24"/>
        </w:rPr>
        <w:t>roperty Plant and Equipment</w:t>
      </w:r>
      <w:r w:rsidRPr="009079FB">
        <w:rPr>
          <w:sz w:val="24"/>
          <w:szCs w:val="24"/>
        </w:rPr>
        <w:t xml:space="preserve"> or associated intangible asset is functioning properly, after deducting </w:t>
      </w:r>
      <w:r w:rsidR="008F151F" w:rsidRPr="009079FB">
        <w:rPr>
          <w:sz w:val="24"/>
          <w:szCs w:val="24"/>
        </w:rPr>
        <w:t>the net proceeds</w:t>
      </w:r>
      <w:r w:rsidRPr="009079FB">
        <w:rPr>
          <w:sz w:val="24"/>
          <w:szCs w:val="24"/>
        </w:rPr>
        <w:t xml:space="preserve"> from selling any item produced while bringing the asset to that location and</w:t>
      </w:r>
      <w:r w:rsidRPr="002F12A9">
        <w:rPr>
          <w:sz w:val="24"/>
          <w:szCs w:val="24"/>
        </w:rPr>
        <w:t xml:space="preserve"> </w:t>
      </w:r>
      <w:r w:rsidRPr="009079FB">
        <w:rPr>
          <w:sz w:val="24"/>
          <w:szCs w:val="24"/>
        </w:rPr>
        <w:t>condition;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commissioning (cost of testing the asset to see if the asset is functioning properly, after deducting the net proceeds from selling any item produced while bringing the asset to its current condition and location)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professional</w:t>
      </w:r>
      <w:r w:rsidR="00E877B1" w:rsidRPr="009079FB">
        <w:rPr>
          <w:sz w:val="24"/>
          <w:szCs w:val="24"/>
        </w:rPr>
        <w:t xml:space="preserve"> </w:t>
      </w:r>
      <w:r w:rsidRPr="009079FB">
        <w:rPr>
          <w:sz w:val="24"/>
          <w:szCs w:val="24"/>
        </w:rPr>
        <w:t>fees</w:t>
      </w:r>
      <w:r w:rsidR="00E877B1" w:rsidRPr="009079FB">
        <w:rPr>
          <w:sz w:val="24"/>
          <w:szCs w:val="24"/>
        </w:rPr>
        <w:t xml:space="preserve"> </w:t>
      </w:r>
      <w:r w:rsidRPr="009079FB">
        <w:rPr>
          <w:sz w:val="24"/>
          <w:szCs w:val="24"/>
        </w:rPr>
        <w:t>(for</w:t>
      </w:r>
      <w:r w:rsidR="00E877B1" w:rsidRPr="009079FB">
        <w:rPr>
          <w:sz w:val="24"/>
          <w:szCs w:val="24"/>
        </w:rPr>
        <w:t xml:space="preserve"> </w:t>
      </w:r>
      <w:r w:rsidRPr="009079FB">
        <w:rPr>
          <w:sz w:val="24"/>
          <w:szCs w:val="24"/>
        </w:rPr>
        <w:t>example</w:t>
      </w:r>
      <w:r w:rsidR="00E877B1" w:rsidRPr="009079FB">
        <w:rPr>
          <w:sz w:val="24"/>
          <w:szCs w:val="24"/>
        </w:rPr>
        <w:t xml:space="preserve"> </w:t>
      </w:r>
      <w:r w:rsidRPr="009079FB">
        <w:rPr>
          <w:sz w:val="24"/>
          <w:szCs w:val="24"/>
        </w:rPr>
        <w:t>associated</w:t>
      </w:r>
      <w:r w:rsidR="00E877B1" w:rsidRPr="009079FB">
        <w:rPr>
          <w:sz w:val="24"/>
          <w:szCs w:val="24"/>
        </w:rPr>
        <w:t xml:space="preserve"> </w:t>
      </w:r>
      <w:r w:rsidRPr="009079FB">
        <w:rPr>
          <w:sz w:val="24"/>
          <w:szCs w:val="24"/>
        </w:rPr>
        <w:t>with</w:t>
      </w:r>
      <w:r w:rsidR="00E877B1" w:rsidRPr="009079FB">
        <w:rPr>
          <w:sz w:val="24"/>
          <w:szCs w:val="24"/>
        </w:rPr>
        <w:t xml:space="preserve"> </w:t>
      </w:r>
      <w:r w:rsidRPr="009079FB">
        <w:rPr>
          <w:sz w:val="24"/>
          <w:szCs w:val="24"/>
        </w:rPr>
        <w:t>design</w:t>
      </w:r>
      <w:r w:rsidR="00857140" w:rsidRPr="009079FB">
        <w:rPr>
          <w:sz w:val="24"/>
          <w:szCs w:val="24"/>
        </w:rPr>
        <w:t xml:space="preserve"> </w:t>
      </w:r>
      <w:r w:rsidRPr="009079FB">
        <w:rPr>
          <w:sz w:val="24"/>
          <w:szCs w:val="24"/>
        </w:rPr>
        <w:t>fees</w:t>
      </w:r>
      <w:r w:rsidR="00857140" w:rsidRPr="009079FB">
        <w:rPr>
          <w:sz w:val="24"/>
          <w:szCs w:val="24"/>
        </w:rPr>
        <w:t xml:space="preserve">, </w:t>
      </w:r>
      <w:r w:rsidRPr="009079FB">
        <w:rPr>
          <w:sz w:val="24"/>
          <w:szCs w:val="24"/>
        </w:rPr>
        <w:t>supervision,</w:t>
      </w:r>
      <w:r w:rsidR="00857140" w:rsidRPr="009079FB">
        <w:rPr>
          <w:sz w:val="24"/>
          <w:szCs w:val="24"/>
        </w:rPr>
        <w:t xml:space="preserve"> </w:t>
      </w:r>
      <w:r w:rsidRPr="009079FB">
        <w:rPr>
          <w:sz w:val="24"/>
          <w:szCs w:val="24"/>
        </w:rPr>
        <w:t>and environmental impact assessments) (in the case of all asset classes);</w:t>
      </w:r>
      <w:r w:rsidRPr="002F12A9">
        <w:rPr>
          <w:sz w:val="24"/>
          <w:szCs w:val="24"/>
        </w:rPr>
        <w:t xml:space="preserve"> </w:t>
      </w:r>
      <w:r w:rsidRPr="009079FB">
        <w:rPr>
          <w:sz w:val="24"/>
          <w:szCs w:val="24"/>
        </w:rPr>
        <w:t>and</w:t>
      </w:r>
    </w:p>
    <w:p w:rsidR="00857140"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proper transfer taxes (in the case of all asset</w:t>
      </w:r>
      <w:r w:rsidRPr="002F12A9">
        <w:rPr>
          <w:sz w:val="24"/>
          <w:szCs w:val="24"/>
        </w:rPr>
        <w:t xml:space="preserve"> </w:t>
      </w:r>
      <w:r w:rsidRPr="009079FB">
        <w:rPr>
          <w:sz w:val="24"/>
          <w:szCs w:val="24"/>
        </w:rPr>
        <w:t>classes).</w:t>
      </w:r>
      <w:r w:rsidR="00857140" w:rsidRPr="009079FB" w:rsidDel="00857140">
        <w:rPr>
          <w:sz w:val="24"/>
          <w:szCs w:val="24"/>
        </w:rPr>
        <w:t xml:space="preserve"> </w:t>
      </w:r>
    </w:p>
    <w:p w:rsidR="006C6F8D" w:rsidRPr="009079FB" w:rsidRDefault="006C6F8D" w:rsidP="009079FB">
      <w:pPr>
        <w:pStyle w:val="ListParagraph"/>
        <w:ind w:left="1894" w:firstLine="0"/>
        <w:jc w:val="both"/>
        <w:rPr>
          <w:sz w:val="24"/>
          <w:szCs w:val="24"/>
        </w:rPr>
      </w:pPr>
    </w:p>
    <w:p w:rsidR="006C6F8D" w:rsidRPr="0026046D" w:rsidRDefault="006C6F8D" w:rsidP="00EE3A21">
      <w:pPr>
        <w:numPr>
          <w:ilvl w:val="0"/>
          <w:numId w:val="28"/>
        </w:numPr>
        <w:ind w:hanging="759"/>
        <w:jc w:val="both"/>
        <w:rPr>
          <w:b/>
          <w:i/>
          <w:sz w:val="24"/>
          <w:szCs w:val="24"/>
        </w:rPr>
      </w:pPr>
      <w:r w:rsidRPr="0026046D">
        <w:rPr>
          <w:b/>
          <w:i/>
          <w:sz w:val="24"/>
          <w:szCs w:val="24"/>
        </w:rPr>
        <w:t>Policy statement</w:t>
      </w:r>
    </w:p>
    <w:p w:rsidR="006C6F8D" w:rsidRPr="009079FB" w:rsidRDefault="006C6F8D" w:rsidP="009079FB">
      <w:pPr>
        <w:pStyle w:val="BodyText"/>
        <w:jc w:val="both"/>
        <w:rPr>
          <w:b/>
        </w:rPr>
      </w:pPr>
    </w:p>
    <w:p w:rsidR="006C6F8D" w:rsidRPr="009079FB" w:rsidRDefault="00857140" w:rsidP="0026046D">
      <w:pPr>
        <w:pStyle w:val="BodyText"/>
        <w:ind w:right="148"/>
        <w:jc w:val="both"/>
      </w:pPr>
      <w:r w:rsidRPr="009079FB">
        <w:t>Property Plant and Equipment</w:t>
      </w:r>
      <w:r w:rsidR="006C6F8D" w:rsidRPr="009079FB">
        <w:t>,</w:t>
      </w:r>
      <w:r w:rsidR="006C6F8D" w:rsidRPr="009079FB">
        <w:rPr>
          <w:spacing w:val="-11"/>
        </w:rPr>
        <w:t xml:space="preserve"> </w:t>
      </w:r>
      <w:r w:rsidR="006C6F8D" w:rsidRPr="009079FB">
        <w:t>intangible</w:t>
      </w:r>
      <w:r w:rsidR="006C6F8D" w:rsidRPr="009079FB">
        <w:rPr>
          <w:spacing w:val="-13"/>
        </w:rPr>
        <w:t xml:space="preserve"> </w:t>
      </w:r>
      <w:r w:rsidR="006C6F8D" w:rsidRPr="009079FB">
        <w:t>assets,</w:t>
      </w:r>
      <w:r w:rsidR="006C6F8D" w:rsidRPr="009079FB">
        <w:rPr>
          <w:spacing w:val="-13"/>
        </w:rPr>
        <w:t xml:space="preserve"> </w:t>
      </w:r>
      <w:r w:rsidR="006C6F8D" w:rsidRPr="009079FB">
        <w:t>heritage</w:t>
      </w:r>
      <w:r w:rsidR="006C6F8D" w:rsidRPr="009079FB">
        <w:rPr>
          <w:spacing w:val="-11"/>
        </w:rPr>
        <w:t xml:space="preserve"> </w:t>
      </w:r>
      <w:r w:rsidR="006C6F8D" w:rsidRPr="009079FB">
        <w:t>assets</w:t>
      </w:r>
      <w:r w:rsidR="006C6F8D" w:rsidRPr="009079FB">
        <w:rPr>
          <w:spacing w:val="-11"/>
        </w:rPr>
        <w:t xml:space="preserve"> </w:t>
      </w:r>
      <w:r w:rsidR="006C6F8D" w:rsidRPr="009079FB">
        <w:t>and</w:t>
      </w:r>
      <w:r w:rsidR="006C6F8D" w:rsidRPr="009079FB">
        <w:rPr>
          <w:spacing w:val="-13"/>
        </w:rPr>
        <w:t xml:space="preserve"> </w:t>
      </w:r>
      <w:r w:rsidR="006C6F8D" w:rsidRPr="009079FB">
        <w:t>investment</w:t>
      </w:r>
      <w:r w:rsidR="006C6F8D" w:rsidRPr="009079FB">
        <w:rPr>
          <w:spacing w:val="-13"/>
        </w:rPr>
        <w:t xml:space="preserve"> </w:t>
      </w:r>
      <w:r w:rsidR="006C6F8D" w:rsidRPr="009079FB">
        <w:t>property</w:t>
      </w:r>
      <w:r w:rsidR="006C6F8D" w:rsidRPr="009079FB">
        <w:rPr>
          <w:spacing w:val="-14"/>
        </w:rPr>
        <w:t xml:space="preserve"> </w:t>
      </w:r>
      <w:r w:rsidR="006C6F8D" w:rsidRPr="009079FB">
        <w:t>that</w:t>
      </w:r>
      <w:r w:rsidR="006C6F8D" w:rsidRPr="009079FB">
        <w:rPr>
          <w:spacing w:val="-13"/>
        </w:rPr>
        <w:t xml:space="preserve"> </w:t>
      </w:r>
      <w:r w:rsidR="006C6F8D" w:rsidRPr="009079FB">
        <w:t>qualify</w:t>
      </w:r>
      <w:r w:rsidR="006C6F8D" w:rsidRPr="009079FB">
        <w:rPr>
          <w:spacing w:val="-14"/>
        </w:rPr>
        <w:t xml:space="preserve"> </w:t>
      </w:r>
      <w:r w:rsidR="006C6F8D" w:rsidRPr="009079FB">
        <w:t>for</w:t>
      </w:r>
      <w:r w:rsidR="006C6F8D" w:rsidRPr="009079FB">
        <w:rPr>
          <w:spacing w:val="-12"/>
        </w:rPr>
        <w:t xml:space="preserve"> </w:t>
      </w:r>
      <w:r w:rsidR="006C6F8D" w:rsidRPr="009079FB">
        <w:t>recognition</w:t>
      </w:r>
      <w:r w:rsidR="006C6F8D" w:rsidRPr="009079FB">
        <w:rPr>
          <w:spacing w:val="-13"/>
        </w:rPr>
        <w:t xml:space="preserve"> </w:t>
      </w:r>
      <w:r w:rsidR="006C6F8D" w:rsidRPr="009079FB">
        <w:t xml:space="preserve">shall be capitalised </w:t>
      </w:r>
      <w:r w:rsidR="006C6F8D" w:rsidRPr="009079FB">
        <w:rPr>
          <w:b/>
        </w:rPr>
        <w:t xml:space="preserve">at cost. </w:t>
      </w:r>
      <w:r w:rsidR="006C6F8D" w:rsidRPr="009079FB">
        <w:t xml:space="preserve">Interest on deferred payments will be expensed. Biological assets that qualify for recognition shall be capitalised at </w:t>
      </w:r>
      <w:r w:rsidR="006C6F8D" w:rsidRPr="009079FB">
        <w:rPr>
          <w:b/>
        </w:rPr>
        <w:t>fair value less costs to</w:t>
      </w:r>
      <w:r w:rsidR="006C6F8D" w:rsidRPr="009079FB">
        <w:rPr>
          <w:b/>
          <w:spacing w:val="-9"/>
        </w:rPr>
        <w:t xml:space="preserve"> </w:t>
      </w:r>
      <w:r w:rsidR="006C6F8D" w:rsidRPr="009079FB">
        <w:rPr>
          <w:b/>
        </w:rPr>
        <w:t>sell</w:t>
      </w:r>
      <w:r w:rsidR="006C6F8D" w:rsidRPr="009079FB">
        <w:t>.</w:t>
      </w:r>
    </w:p>
    <w:p w:rsidR="0026046D" w:rsidRDefault="0026046D" w:rsidP="0026046D">
      <w:pPr>
        <w:pStyle w:val="BodyText"/>
        <w:jc w:val="both"/>
      </w:pPr>
    </w:p>
    <w:p w:rsidR="006C6F8D" w:rsidRPr="009079FB" w:rsidRDefault="006C6F8D" w:rsidP="0026046D">
      <w:pPr>
        <w:pStyle w:val="BodyText"/>
        <w:jc w:val="both"/>
      </w:pPr>
      <w:r w:rsidRPr="009079FB">
        <w:t>In</w:t>
      </w:r>
      <w:r w:rsidRPr="009079FB">
        <w:rPr>
          <w:spacing w:val="-11"/>
        </w:rPr>
        <w:t xml:space="preserve"> </w:t>
      </w:r>
      <w:r w:rsidRPr="009079FB">
        <w:t>cases</w:t>
      </w:r>
      <w:r w:rsidRPr="009079FB">
        <w:rPr>
          <w:spacing w:val="-14"/>
        </w:rPr>
        <w:t xml:space="preserve"> </w:t>
      </w:r>
      <w:r w:rsidRPr="009079FB">
        <w:t>where</w:t>
      </w:r>
      <w:r w:rsidRPr="009079FB">
        <w:rPr>
          <w:spacing w:val="-12"/>
        </w:rPr>
        <w:t xml:space="preserve"> </w:t>
      </w:r>
      <w:r w:rsidRPr="009079FB">
        <w:t>complete</w:t>
      </w:r>
      <w:r w:rsidRPr="009079FB">
        <w:rPr>
          <w:spacing w:val="-11"/>
        </w:rPr>
        <w:t xml:space="preserve"> </w:t>
      </w:r>
      <w:r w:rsidRPr="009079FB">
        <w:t>cost</w:t>
      </w:r>
      <w:r w:rsidRPr="009079FB">
        <w:rPr>
          <w:spacing w:val="-14"/>
        </w:rPr>
        <w:t xml:space="preserve"> </w:t>
      </w:r>
      <w:r w:rsidRPr="009079FB">
        <w:t>data</w:t>
      </w:r>
      <w:r w:rsidRPr="009079FB">
        <w:rPr>
          <w:spacing w:val="-12"/>
        </w:rPr>
        <w:t xml:space="preserve"> </w:t>
      </w:r>
      <w:r w:rsidRPr="009079FB">
        <w:t>is</w:t>
      </w:r>
      <w:r w:rsidRPr="009079FB">
        <w:rPr>
          <w:spacing w:val="-14"/>
        </w:rPr>
        <w:t xml:space="preserve"> </w:t>
      </w:r>
      <w:r w:rsidRPr="009079FB">
        <w:t>not</w:t>
      </w:r>
      <w:r w:rsidRPr="009079FB">
        <w:rPr>
          <w:spacing w:val="-14"/>
        </w:rPr>
        <w:t xml:space="preserve"> </w:t>
      </w:r>
      <w:r w:rsidRPr="009079FB">
        <w:t>available</w:t>
      </w:r>
      <w:r w:rsidRPr="009079FB">
        <w:rPr>
          <w:spacing w:val="-14"/>
        </w:rPr>
        <w:t xml:space="preserve"> </w:t>
      </w:r>
      <w:r w:rsidRPr="009079FB">
        <w:t>or</w:t>
      </w:r>
      <w:r w:rsidRPr="009079FB">
        <w:rPr>
          <w:spacing w:val="-13"/>
        </w:rPr>
        <w:t xml:space="preserve"> </w:t>
      </w:r>
      <w:r w:rsidRPr="009079FB">
        <w:t>cannot</w:t>
      </w:r>
      <w:r w:rsidRPr="009079FB">
        <w:rPr>
          <w:spacing w:val="-14"/>
        </w:rPr>
        <w:t xml:space="preserve"> </w:t>
      </w:r>
      <w:r w:rsidRPr="009079FB">
        <w:t>be</w:t>
      </w:r>
      <w:r w:rsidRPr="009079FB">
        <w:rPr>
          <w:spacing w:val="-14"/>
        </w:rPr>
        <w:t xml:space="preserve"> </w:t>
      </w:r>
      <w:r w:rsidRPr="009079FB">
        <w:t>reliably</w:t>
      </w:r>
      <w:r w:rsidRPr="009079FB">
        <w:rPr>
          <w:spacing w:val="-14"/>
        </w:rPr>
        <w:t xml:space="preserve"> </w:t>
      </w:r>
      <w:r w:rsidRPr="009079FB">
        <w:t>linked</w:t>
      </w:r>
      <w:r w:rsidRPr="009079FB">
        <w:rPr>
          <w:spacing w:val="-12"/>
        </w:rPr>
        <w:t xml:space="preserve"> </w:t>
      </w:r>
      <w:r w:rsidRPr="009079FB">
        <w:t>to</w:t>
      </w:r>
      <w:r w:rsidRPr="009079FB">
        <w:rPr>
          <w:spacing w:val="-12"/>
        </w:rPr>
        <w:t xml:space="preserve"> </w:t>
      </w:r>
      <w:r w:rsidRPr="009079FB">
        <w:t>specific</w:t>
      </w:r>
      <w:r w:rsidRPr="009079FB">
        <w:rPr>
          <w:spacing w:val="-14"/>
        </w:rPr>
        <w:t xml:space="preserve"> </w:t>
      </w:r>
      <w:r w:rsidRPr="009079FB">
        <w:t>assets:</w:t>
      </w:r>
    </w:p>
    <w:p w:rsidR="00857140"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fair value of </w:t>
      </w:r>
      <w:r w:rsidR="00857140" w:rsidRPr="009079FB">
        <w:rPr>
          <w:sz w:val="24"/>
          <w:szCs w:val="24"/>
        </w:rPr>
        <w:t>Property Plant and Equipment</w:t>
      </w:r>
      <w:r w:rsidRPr="009079FB">
        <w:rPr>
          <w:sz w:val="24"/>
          <w:szCs w:val="24"/>
        </w:rPr>
        <w:t xml:space="preserve"> infrastructure, community property </w:t>
      </w:r>
      <w:r w:rsidRPr="009079FB">
        <w:rPr>
          <w:sz w:val="24"/>
          <w:szCs w:val="24"/>
        </w:rPr>
        <w:lastRenderedPageBreak/>
        <w:t>and building property shall be adopted on the basis of depreciated replacement</w:t>
      </w:r>
      <w:r w:rsidRPr="0026046D">
        <w:rPr>
          <w:sz w:val="24"/>
          <w:szCs w:val="24"/>
        </w:rPr>
        <w:t xml:space="preserve"> </w:t>
      </w:r>
      <w:r w:rsidRPr="009079FB">
        <w:rPr>
          <w:sz w:val="24"/>
          <w:szCs w:val="24"/>
        </w:rPr>
        <w:t>cost;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If the cost of heritage assets cannot be measured reliably, this shall be disclosed in the notes to the financial statements together with a description of the nature of the asset; and</w:t>
      </w:r>
    </w:p>
    <w:p w:rsidR="00857140"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Investment property and intangible assets shall be measured at fair value on the date of acquisition. If no fair value can be allocated to the intangible asset, the asset will not be recognised as an</w:t>
      </w:r>
      <w:r w:rsidRPr="0026046D">
        <w:rPr>
          <w:sz w:val="24"/>
          <w:szCs w:val="24"/>
        </w:rPr>
        <w:t xml:space="preserve"> </w:t>
      </w:r>
      <w:r w:rsidRPr="009079FB">
        <w:rPr>
          <w:sz w:val="24"/>
          <w:szCs w:val="24"/>
        </w:rPr>
        <w:t>asset.</w:t>
      </w:r>
      <w:r w:rsidR="00857140" w:rsidRPr="009079FB" w:rsidDel="00857140">
        <w:rPr>
          <w:sz w:val="24"/>
          <w:szCs w:val="24"/>
        </w:rPr>
        <w:t xml:space="preserve"> </w:t>
      </w:r>
    </w:p>
    <w:p w:rsidR="00857140" w:rsidRPr="009079FB" w:rsidRDefault="00857140" w:rsidP="009079FB">
      <w:pPr>
        <w:ind w:left="1894"/>
        <w:jc w:val="both"/>
        <w:rPr>
          <w:sz w:val="24"/>
          <w:szCs w:val="24"/>
        </w:rPr>
        <w:sectPr w:rsidR="00857140" w:rsidRPr="009079FB" w:rsidSect="001834CD">
          <w:pgSz w:w="11910" w:h="16840"/>
          <w:pgMar w:top="1580" w:right="995" w:bottom="280" w:left="940" w:header="720" w:footer="720" w:gutter="0"/>
          <w:cols w:space="720"/>
        </w:sectPr>
      </w:pPr>
    </w:p>
    <w:p w:rsidR="006C6F8D" w:rsidRPr="009079FB" w:rsidRDefault="006C6F8D" w:rsidP="009079FB">
      <w:pPr>
        <w:pStyle w:val="ListParagraph"/>
        <w:tabs>
          <w:tab w:val="left" w:pos="760"/>
        </w:tabs>
        <w:ind w:left="1894" w:right="147" w:firstLine="0"/>
        <w:jc w:val="both"/>
        <w:rPr>
          <w:sz w:val="24"/>
          <w:szCs w:val="24"/>
        </w:rPr>
      </w:pPr>
      <w:r w:rsidRPr="009079FB">
        <w:rPr>
          <w:noProof/>
          <w:sz w:val="24"/>
          <w:szCs w:val="24"/>
          <w:lang w:val="en-ZA" w:eastAsia="en-ZA"/>
        </w:rPr>
        <w:lastRenderedPageBreak/>
        <mc:AlternateContent>
          <mc:Choice Requires="wps">
            <w:drawing>
              <wp:anchor distT="0" distB="0" distL="114300" distR="114300" simplePos="0" relativeHeight="251652096" behindDoc="0" locked="0" layoutInCell="1" allowOverlap="1" wp14:anchorId="0306D01B" wp14:editId="376A58F3">
                <wp:simplePos x="0" y="0"/>
                <wp:positionH relativeFrom="page">
                  <wp:posOffset>2956560</wp:posOffset>
                </wp:positionH>
                <wp:positionV relativeFrom="paragraph">
                  <wp:posOffset>1800225</wp:posOffset>
                </wp:positionV>
                <wp:extent cx="76200" cy="266700"/>
                <wp:effectExtent l="3810" t="0" r="5715" b="9525"/>
                <wp:wrapNone/>
                <wp:docPr id="328"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4706 4656"/>
                            <a:gd name="T1" fmla="*/ T0 w 120"/>
                            <a:gd name="T2" fmla="+- 0 3135 2835"/>
                            <a:gd name="T3" fmla="*/ 3135 h 420"/>
                            <a:gd name="T4" fmla="+- 0 4656 4656"/>
                            <a:gd name="T5" fmla="*/ T4 w 120"/>
                            <a:gd name="T6" fmla="+- 0 3135 2835"/>
                            <a:gd name="T7" fmla="*/ 3135 h 420"/>
                            <a:gd name="T8" fmla="+- 0 4716 4656"/>
                            <a:gd name="T9" fmla="*/ T8 w 120"/>
                            <a:gd name="T10" fmla="+- 0 3255 2835"/>
                            <a:gd name="T11" fmla="*/ 3255 h 420"/>
                            <a:gd name="T12" fmla="+- 0 4766 4656"/>
                            <a:gd name="T13" fmla="*/ T12 w 120"/>
                            <a:gd name="T14" fmla="+- 0 3155 2835"/>
                            <a:gd name="T15" fmla="*/ 3155 h 420"/>
                            <a:gd name="T16" fmla="+- 0 4706 4656"/>
                            <a:gd name="T17" fmla="*/ T16 w 120"/>
                            <a:gd name="T18" fmla="+- 0 3155 2835"/>
                            <a:gd name="T19" fmla="*/ 3155 h 420"/>
                            <a:gd name="T20" fmla="+- 0 4706 4656"/>
                            <a:gd name="T21" fmla="*/ T20 w 120"/>
                            <a:gd name="T22" fmla="+- 0 3135 2835"/>
                            <a:gd name="T23" fmla="*/ 3135 h 420"/>
                            <a:gd name="T24" fmla="+- 0 4726 4656"/>
                            <a:gd name="T25" fmla="*/ T24 w 120"/>
                            <a:gd name="T26" fmla="+- 0 2835 2835"/>
                            <a:gd name="T27" fmla="*/ 2835 h 420"/>
                            <a:gd name="T28" fmla="+- 0 4706 4656"/>
                            <a:gd name="T29" fmla="*/ T28 w 120"/>
                            <a:gd name="T30" fmla="+- 0 2835 2835"/>
                            <a:gd name="T31" fmla="*/ 2835 h 420"/>
                            <a:gd name="T32" fmla="+- 0 4706 4656"/>
                            <a:gd name="T33" fmla="*/ T32 w 120"/>
                            <a:gd name="T34" fmla="+- 0 3155 2835"/>
                            <a:gd name="T35" fmla="*/ 3155 h 420"/>
                            <a:gd name="T36" fmla="+- 0 4726 4656"/>
                            <a:gd name="T37" fmla="*/ T36 w 120"/>
                            <a:gd name="T38" fmla="+- 0 3155 2835"/>
                            <a:gd name="T39" fmla="*/ 3155 h 420"/>
                            <a:gd name="T40" fmla="+- 0 4726 4656"/>
                            <a:gd name="T41" fmla="*/ T40 w 120"/>
                            <a:gd name="T42" fmla="+- 0 2835 2835"/>
                            <a:gd name="T43" fmla="*/ 2835 h 420"/>
                            <a:gd name="T44" fmla="+- 0 4776 4656"/>
                            <a:gd name="T45" fmla="*/ T44 w 120"/>
                            <a:gd name="T46" fmla="+- 0 3135 2835"/>
                            <a:gd name="T47" fmla="*/ 3135 h 420"/>
                            <a:gd name="T48" fmla="+- 0 4726 4656"/>
                            <a:gd name="T49" fmla="*/ T48 w 120"/>
                            <a:gd name="T50" fmla="+- 0 3135 2835"/>
                            <a:gd name="T51" fmla="*/ 3135 h 420"/>
                            <a:gd name="T52" fmla="+- 0 4726 4656"/>
                            <a:gd name="T53" fmla="*/ T52 w 120"/>
                            <a:gd name="T54" fmla="+- 0 3155 2835"/>
                            <a:gd name="T55" fmla="*/ 3155 h 420"/>
                            <a:gd name="T56" fmla="+- 0 4766 4656"/>
                            <a:gd name="T57" fmla="*/ T56 w 120"/>
                            <a:gd name="T58" fmla="+- 0 3155 2835"/>
                            <a:gd name="T59" fmla="*/ 3155 h 420"/>
                            <a:gd name="T60" fmla="+- 0 4776 4656"/>
                            <a:gd name="T61" fmla="*/ T60 w 120"/>
                            <a:gd name="T62" fmla="+- 0 3135 2835"/>
                            <a:gd name="T63" fmla="*/ 313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69C26C" id="AutoShape 288" o:spid="_x0000_s1026" style="position:absolute;margin-left:232.8pt;margin-top:141.75pt;width:6pt;height: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" path="m50,300l,300,60,420,110,320r-60,l50,300xm70,l50,r,320l70,320,70,xm120,300r-50,l70,320r40,l120,300xe" fillcolor="black" stroked="f">
                <v:path arrowok="t" o:connecttype="custom" o:connectlocs="31750,1990725;0,1990725;38100,2066925;69850,2003425;31750,2003425;31750,1990725;44450,1800225;31750,1800225;31750,2003425;44450,2003425;44450,1800225;76200,1990725;44450,1990725;44450,2003425;69850,2003425;76200,1990725" o:connectangles="0,0,0,0,0,0,0,0,0,0,0,0,0,0,0,0"/>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55168" behindDoc="0" locked="0" layoutInCell="1" allowOverlap="1" wp14:anchorId="05E34484" wp14:editId="7AC82516">
                <wp:simplePos x="0" y="0"/>
                <wp:positionH relativeFrom="page">
                  <wp:posOffset>4590415</wp:posOffset>
                </wp:positionH>
                <wp:positionV relativeFrom="paragraph">
                  <wp:posOffset>1769745</wp:posOffset>
                </wp:positionV>
                <wp:extent cx="76200" cy="266700"/>
                <wp:effectExtent l="8890" t="7620" r="635" b="1905"/>
                <wp:wrapNone/>
                <wp:docPr id="327"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7279 7229"/>
                            <a:gd name="T1" fmla="*/ T0 w 120"/>
                            <a:gd name="T2" fmla="+- 0 3087 2787"/>
                            <a:gd name="T3" fmla="*/ 3087 h 420"/>
                            <a:gd name="T4" fmla="+- 0 7229 7229"/>
                            <a:gd name="T5" fmla="*/ T4 w 120"/>
                            <a:gd name="T6" fmla="+- 0 3087 2787"/>
                            <a:gd name="T7" fmla="*/ 3087 h 420"/>
                            <a:gd name="T8" fmla="+- 0 7289 7229"/>
                            <a:gd name="T9" fmla="*/ T8 w 120"/>
                            <a:gd name="T10" fmla="+- 0 3207 2787"/>
                            <a:gd name="T11" fmla="*/ 3207 h 420"/>
                            <a:gd name="T12" fmla="+- 0 7339 7229"/>
                            <a:gd name="T13" fmla="*/ T12 w 120"/>
                            <a:gd name="T14" fmla="+- 0 3107 2787"/>
                            <a:gd name="T15" fmla="*/ 3107 h 420"/>
                            <a:gd name="T16" fmla="+- 0 7279 7229"/>
                            <a:gd name="T17" fmla="*/ T16 w 120"/>
                            <a:gd name="T18" fmla="+- 0 3107 2787"/>
                            <a:gd name="T19" fmla="*/ 3107 h 420"/>
                            <a:gd name="T20" fmla="+- 0 7279 7229"/>
                            <a:gd name="T21" fmla="*/ T20 w 120"/>
                            <a:gd name="T22" fmla="+- 0 3087 2787"/>
                            <a:gd name="T23" fmla="*/ 3087 h 420"/>
                            <a:gd name="T24" fmla="+- 0 7299 7229"/>
                            <a:gd name="T25" fmla="*/ T24 w 120"/>
                            <a:gd name="T26" fmla="+- 0 2787 2787"/>
                            <a:gd name="T27" fmla="*/ 2787 h 420"/>
                            <a:gd name="T28" fmla="+- 0 7279 7229"/>
                            <a:gd name="T29" fmla="*/ T28 w 120"/>
                            <a:gd name="T30" fmla="+- 0 2787 2787"/>
                            <a:gd name="T31" fmla="*/ 2787 h 420"/>
                            <a:gd name="T32" fmla="+- 0 7279 7229"/>
                            <a:gd name="T33" fmla="*/ T32 w 120"/>
                            <a:gd name="T34" fmla="+- 0 3107 2787"/>
                            <a:gd name="T35" fmla="*/ 3107 h 420"/>
                            <a:gd name="T36" fmla="+- 0 7299 7229"/>
                            <a:gd name="T37" fmla="*/ T36 w 120"/>
                            <a:gd name="T38" fmla="+- 0 3107 2787"/>
                            <a:gd name="T39" fmla="*/ 3107 h 420"/>
                            <a:gd name="T40" fmla="+- 0 7299 7229"/>
                            <a:gd name="T41" fmla="*/ T40 w 120"/>
                            <a:gd name="T42" fmla="+- 0 2787 2787"/>
                            <a:gd name="T43" fmla="*/ 2787 h 420"/>
                            <a:gd name="T44" fmla="+- 0 7349 7229"/>
                            <a:gd name="T45" fmla="*/ T44 w 120"/>
                            <a:gd name="T46" fmla="+- 0 3087 2787"/>
                            <a:gd name="T47" fmla="*/ 3087 h 420"/>
                            <a:gd name="T48" fmla="+- 0 7299 7229"/>
                            <a:gd name="T49" fmla="*/ T48 w 120"/>
                            <a:gd name="T50" fmla="+- 0 3087 2787"/>
                            <a:gd name="T51" fmla="*/ 3087 h 420"/>
                            <a:gd name="T52" fmla="+- 0 7299 7229"/>
                            <a:gd name="T53" fmla="*/ T52 w 120"/>
                            <a:gd name="T54" fmla="+- 0 3107 2787"/>
                            <a:gd name="T55" fmla="*/ 3107 h 420"/>
                            <a:gd name="T56" fmla="+- 0 7339 7229"/>
                            <a:gd name="T57" fmla="*/ T56 w 120"/>
                            <a:gd name="T58" fmla="+- 0 3107 2787"/>
                            <a:gd name="T59" fmla="*/ 3107 h 420"/>
                            <a:gd name="T60" fmla="+- 0 7349 7229"/>
                            <a:gd name="T61" fmla="*/ T60 w 120"/>
                            <a:gd name="T62" fmla="+- 0 3087 2787"/>
                            <a:gd name="T63" fmla="*/ 308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B862FD" id="AutoShape 287" o:spid="_x0000_s1026" style="position:absolute;margin-left:361.45pt;margin-top:139.35pt;width:6pt;height: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" path="m50,300l,300,60,420,110,320r-60,l50,300xm70,l50,r,320l70,320,70,xm120,300r-50,l70,320r40,l120,300xe" fillcolor="black" stroked="f">
                <v:path arrowok="t" o:connecttype="custom" o:connectlocs="31750,1960245;0,1960245;38100,2036445;69850,1972945;31750,1972945;31750,1960245;44450,1769745;31750,1769745;31750,1972945;44450,1972945;44450,1769745;76200,1960245;44450,1960245;44450,1972945;69850,1972945;76200,1960245" o:connectangles="0,0,0,0,0,0,0,0,0,0,0,0,0,0,0,0"/>
                <w10:wrap anchorx="page"/>
              </v:shape>
            </w:pict>
          </mc:Fallback>
        </mc:AlternateContent>
      </w:r>
      <w:r w:rsidRPr="009079FB">
        <w:rPr>
          <w:sz w:val="24"/>
          <w:szCs w:val="24"/>
        </w:rPr>
        <w:t>Figure 3:</w:t>
      </w:r>
      <w:r w:rsidRPr="009079FB">
        <w:rPr>
          <w:spacing w:val="-2"/>
          <w:sz w:val="24"/>
          <w:szCs w:val="24"/>
        </w:rPr>
        <w:t xml:space="preserve"> </w:t>
      </w:r>
      <w:r w:rsidRPr="009079FB">
        <w:rPr>
          <w:sz w:val="24"/>
          <w:szCs w:val="24"/>
        </w:rPr>
        <w:t>Measurement</w:t>
      </w:r>
      <w:r w:rsidRPr="009079FB">
        <w:rPr>
          <w:spacing w:val="-3"/>
          <w:sz w:val="24"/>
          <w:szCs w:val="24"/>
        </w:rPr>
        <w:t xml:space="preserve"> </w:t>
      </w:r>
      <w:r w:rsidRPr="009079FB">
        <w:rPr>
          <w:sz w:val="24"/>
          <w:szCs w:val="24"/>
        </w:rPr>
        <w:t>at</w:t>
      </w:r>
      <w:r w:rsidR="002B3270" w:rsidRPr="009079FB">
        <w:rPr>
          <w:sz w:val="24"/>
          <w:szCs w:val="24"/>
        </w:rPr>
        <w:t xml:space="preserve"> </w:t>
      </w:r>
      <w:r w:rsidRPr="009079FB">
        <w:rPr>
          <w:sz w:val="24"/>
          <w:szCs w:val="24"/>
        </w:rPr>
        <w:t>initial</w:t>
      </w:r>
      <w:r w:rsidRPr="009079FB">
        <w:rPr>
          <w:spacing w:val="-1"/>
          <w:sz w:val="24"/>
          <w:szCs w:val="24"/>
        </w:rPr>
        <w:t xml:space="preserve"> </w:t>
      </w:r>
      <w:r w:rsidRPr="009079FB">
        <w:rPr>
          <w:sz w:val="24"/>
          <w:szCs w:val="24"/>
        </w:rPr>
        <w:t>recognition</w:t>
      </w:r>
    </w:p>
    <w:p w:rsidR="006C6F8D" w:rsidRPr="009079FB" w:rsidRDefault="002B3270" w:rsidP="009079FB">
      <w:pPr>
        <w:pStyle w:val="BodyText"/>
        <w:jc w:val="both"/>
        <w:rPr>
          <w:b/>
        </w:rPr>
      </w:pPr>
      <w:r w:rsidRPr="009079FB">
        <w:rPr>
          <w:noProof/>
          <w:lang w:val="en-ZA" w:eastAsia="en-ZA"/>
        </w:rPr>
        <mc:AlternateContent>
          <mc:Choice Requires="wpg">
            <w:drawing>
              <wp:anchor distT="0" distB="0" distL="114300" distR="114300" simplePos="0" relativeHeight="251687936" behindDoc="1" locked="0" layoutInCell="1" allowOverlap="1" wp14:anchorId="6B43B27A" wp14:editId="1F22EB55">
                <wp:simplePos x="0" y="0"/>
                <wp:positionH relativeFrom="page">
                  <wp:posOffset>2811780</wp:posOffset>
                </wp:positionH>
                <wp:positionV relativeFrom="paragraph">
                  <wp:posOffset>47625</wp:posOffset>
                </wp:positionV>
                <wp:extent cx="2047240" cy="1195070"/>
                <wp:effectExtent l="0" t="0" r="10160" b="5080"/>
                <wp:wrapNone/>
                <wp:docPr id="3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195070"/>
                          <a:chOff x="4421" y="286"/>
                          <a:chExt cx="3224" cy="1882"/>
                        </a:xfrm>
                      </wpg:grpSpPr>
                      <wps:wsp>
                        <wps:cNvPr id="330" name="Rectangle 295"/>
                        <wps:cNvSpPr>
                          <a:spLocks noChangeArrowheads="1"/>
                        </wps:cNvSpPr>
                        <wps:spPr bwMode="auto">
                          <a:xfrm>
                            <a:off x="4428" y="293"/>
                            <a:ext cx="3209" cy="100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Line 294"/>
                        <wps:cNvCnPr/>
                        <wps:spPr bwMode="auto">
                          <a:xfrm>
                            <a:off x="5933" y="1191"/>
                            <a:ext cx="0" cy="55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AutoShape 293"/>
                        <wps:cNvSpPr>
                          <a:spLocks/>
                        </wps:cNvSpPr>
                        <wps:spPr bwMode="auto">
                          <a:xfrm>
                            <a:off x="4651" y="1747"/>
                            <a:ext cx="120" cy="420"/>
                          </a:xfrm>
                          <a:custGeom>
                            <a:avLst/>
                            <a:gdLst>
                              <a:gd name="T0" fmla="+- 0 4701 4651"/>
                              <a:gd name="T1" fmla="*/ T0 w 120"/>
                              <a:gd name="T2" fmla="+- 0 2048 1748"/>
                              <a:gd name="T3" fmla="*/ 2048 h 420"/>
                              <a:gd name="T4" fmla="+- 0 4651 4651"/>
                              <a:gd name="T5" fmla="*/ T4 w 120"/>
                              <a:gd name="T6" fmla="+- 0 2048 1748"/>
                              <a:gd name="T7" fmla="*/ 2048 h 420"/>
                              <a:gd name="T8" fmla="+- 0 4711 4651"/>
                              <a:gd name="T9" fmla="*/ T8 w 120"/>
                              <a:gd name="T10" fmla="+- 0 2168 1748"/>
                              <a:gd name="T11" fmla="*/ 2168 h 420"/>
                              <a:gd name="T12" fmla="+- 0 4761 4651"/>
                              <a:gd name="T13" fmla="*/ T12 w 120"/>
                              <a:gd name="T14" fmla="+- 0 2068 1748"/>
                              <a:gd name="T15" fmla="*/ 2068 h 420"/>
                              <a:gd name="T16" fmla="+- 0 4701 4651"/>
                              <a:gd name="T17" fmla="*/ T16 w 120"/>
                              <a:gd name="T18" fmla="+- 0 2068 1748"/>
                              <a:gd name="T19" fmla="*/ 2068 h 420"/>
                              <a:gd name="T20" fmla="+- 0 4701 4651"/>
                              <a:gd name="T21" fmla="*/ T20 w 120"/>
                              <a:gd name="T22" fmla="+- 0 2048 1748"/>
                              <a:gd name="T23" fmla="*/ 2048 h 420"/>
                              <a:gd name="T24" fmla="+- 0 4721 4651"/>
                              <a:gd name="T25" fmla="*/ T24 w 120"/>
                              <a:gd name="T26" fmla="+- 0 1748 1748"/>
                              <a:gd name="T27" fmla="*/ 1748 h 420"/>
                              <a:gd name="T28" fmla="+- 0 4701 4651"/>
                              <a:gd name="T29" fmla="*/ T28 w 120"/>
                              <a:gd name="T30" fmla="+- 0 1748 1748"/>
                              <a:gd name="T31" fmla="*/ 1748 h 420"/>
                              <a:gd name="T32" fmla="+- 0 4701 4651"/>
                              <a:gd name="T33" fmla="*/ T32 w 120"/>
                              <a:gd name="T34" fmla="+- 0 2068 1748"/>
                              <a:gd name="T35" fmla="*/ 2068 h 420"/>
                              <a:gd name="T36" fmla="+- 0 4721 4651"/>
                              <a:gd name="T37" fmla="*/ T36 w 120"/>
                              <a:gd name="T38" fmla="+- 0 2068 1748"/>
                              <a:gd name="T39" fmla="*/ 2068 h 420"/>
                              <a:gd name="T40" fmla="+- 0 4721 4651"/>
                              <a:gd name="T41" fmla="*/ T40 w 120"/>
                              <a:gd name="T42" fmla="+- 0 1748 1748"/>
                              <a:gd name="T43" fmla="*/ 1748 h 420"/>
                              <a:gd name="T44" fmla="+- 0 4771 4651"/>
                              <a:gd name="T45" fmla="*/ T44 w 120"/>
                              <a:gd name="T46" fmla="+- 0 2048 1748"/>
                              <a:gd name="T47" fmla="*/ 2048 h 420"/>
                              <a:gd name="T48" fmla="+- 0 4721 4651"/>
                              <a:gd name="T49" fmla="*/ T48 w 120"/>
                              <a:gd name="T50" fmla="+- 0 2048 1748"/>
                              <a:gd name="T51" fmla="*/ 2048 h 420"/>
                              <a:gd name="T52" fmla="+- 0 4721 4651"/>
                              <a:gd name="T53" fmla="*/ T52 w 120"/>
                              <a:gd name="T54" fmla="+- 0 2068 1748"/>
                              <a:gd name="T55" fmla="*/ 2068 h 420"/>
                              <a:gd name="T56" fmla="+- 0 4761 4651"/>
                              <a:gd name="T57" fmla="*/ T56 w 120"/>
                              <a:gd name="T58" fmla="+- 0 2068 1748"/>
                              <a:gd name="T59" fmla="*/ 2068 h 420"/>
                              <a:gd name="T60" fmla="+- 0 4771 4651"/>
                              <a:gd name="T61" fmla="*/ T60 w 120"/>
                              <a:gd name="T62" fmla="+- 0 2048 1748"/>
                              <a:gd name="T63" fmla="*/ 204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Line 292"/>
                        <wps:cNvCnPr/>
                        <wps:spPr bwMode="auto">
                          <a:xfrm>
                            <a:off x="4723" y="1746"/>
                            <a:ext cx="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AutoShape 291"/>
                        <wps:cNvSpPr>
                          <a:spLocks/>
                        </wps:cNvSpPr>
                        <wps:spPr bwMode="auto">
                          <a:xfrm>
                            <a:off x="7238" y="1747"/>
                            <a:ext cx="120" cy="420"/>
                          </a:xfrm>
                          <a:custGeom>
                            <a:avLst/>
                            <a:gdLst>
                              <a:gd name="T0" fmla="+- 0 7288 7238"/>
                              <a:gd name="T1" fmla="*/ T0 w 120"/>
                              <a:gd name="T2" fmla="+- 0 2048 1748"/>
                              <a:gd name="T3" fmla="*/ 2048 h 420"/>
                              <a:gd name="T4" fmla="+- 0 7238 7238"/>
                              <a:gd name="T5" fmla="*/ T4 w 120"/>
                              <a:gd name="T6" fmla="+- 0 2048 1748"/>
                              <a:gd name="T7" fmla="*/ 2048 h 420"/>
                              <a:gd name="T8" fmla="+- 0 7298 7238"/>
                              <a:gd name="T9" fmla="*/ T8 w 120"/>
                              <a:gd name="T10" fmla="+- 0 2168 1748"/>
                              <a:gd name="T11" fmla="*/ 2168 h 420"/>
                              <a:gd name="T12" fmla="+- 0 7348 7238"/>
                              <a:gd name="T13" fmla="*/ T12 w 120"/>
                              <a:gd name="T14" fmla="+- 0 2068 1748"/>
                              <a:gd name="T15" fmla="*/ 2068 h 420"/>
                              <a:gd name="T16" fmla="+- 0 7288 7238"/>
                              <a:gd name="T17" fmla="*/ T16 w 120"/>
                              <a:gd name="T18" fmla="+- 0 2068 1748"/>
                              <a:gd name="T19" fmla="*/ 2068 h 420"/>
                              <a:gd name="T20" fmla="+- 0 7288 7238"/>
                              <a:gd name="T21" fmla="*/ T20 w 120"/>
                              <a:gd name="T22" fmla="+- 0 2048 1748"/>
                              <a:gd name="T23" fmla="*/ 2048 h 420"/>
                              <a:gd name="T24" fmla="+- 0 7308 7238"/>
                              <a:gd name="T25" fmla="*/ T24 w 120"/>
                              <a:gd name="T26" fmla="+- 0 1748 1748"/>
                              <a:gd name="T27" fmla="*/ 1748 h 420"/>
                              <a:gd name="T28" fmla="+- 0 7288 7238"/>
                              <a:gd name="T29" fmla="*/ T28 w 120"/>
                              <a:gd name="T30" fmla="+- 0 1748 1748"/>
                              <a:gd name="T31" fmla="*/ 1748 h 420"/>
                              <a:gd name="T32" fmla="+- 0 7288 7238"/>
                              <a:gd name="T33" fmla="*/ T32 w 120"/>
                              <a:gd name="T34" fmla="+- 0 2068 1748"/>
                              <a:gd name="T35" fmla="*/ 2068 h 420"/>
                              <a:gd name="T36" fmla="+- 0 7308 7238"/>
                              <a:gd name="T37" fmla="*/ T36 w 120"/>
                              <a:gd name="T38" fmla="+- 0 2068 1748"/>
                              <a:gd name="T39" fmla="*/ 2068 h 420"/>
                              <a:gd name="T40" fmla="+- 0 7308 7238"/>
                              <a:gd name="T41" fmla="*/ T40 w 120"/>
                              <a:gd name="T42" fmla="+- 0 1748 1748"/>
                              <a:gd name="T43" fmla="*/ 1748 h 420"/>
                              <a:gd name="T44" fmla="+- 0 7358 7238"/>
                              <a:gd name="T45" fmla="*/ T44 w 120"/>
                              <a:gd name="T46" fmla="+- 0 2048 1748"/>
                              <a:gd name="T47" fmla="*/ 2048 h 420"/>
                              <a:gd name="T48" fmla="+- 0 7308 7238"/>
                              <a:gd name="T49" fmla="*/ T48 w 120"/>
                              <a:gd name="T50" fmla="+- 0 2048 1748"/>
                              <a:gd name="T51" fmla="*/ 2048 h 420"/>
                              <a:gd name="T52" fmla="+- 0 7308 7238"/>
                              <a:gd name="T53" fmla="*/ T52 w 120"/>
                              <a:gd name="T54" fmla="+- 0 2068 1748"/>
                              <a:gd name="T55" fmla="*/ 2068 h 420"/>
                              <a:gd name="T56" fmla="+- 0 7348 7238"/>
                              <a:gd name="T57" fmla="*/ T56 w 120"/>
                              <a:gd name="T58" fmla="+- 0 2068 1748"/>
                              <a:gd name="T59" fmla="*/ 2068 h 420"/>
                              <a:gd name="T60" fmla="+- 0 7358 7238"/>
                              <a:gd name="T61" fmla="*/ T60 w 120"/>
                              <a:gd name="T62" fmla="+- 0 2048 1748"/>
                              <a:gd name="T63" fmla="*/ 204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Text Box 290"/>
                        <wps:cNvSpPr txBox="1">
                          <a:spLocks noChangeArrowheads="1"/>
                        </wps:cNvSpPr>
                        <wps:spPr bwMode="auto">
                          <a:xfrm>
                            <a:off x="4428" y="293"/>
                            <a:ext cx="3209" cy="100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0" w:line="276" w:lineRule="auto"/>
                                <w:ind w:left="142" w:right="139"/>
                              </w:pPr>
                              <w:r>
                                <w:t>Is complete cost data available and can be linked to specific assets?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43B27A" id="Group 289" o:spid="_x0000_s1042" style="position:absolute;left:0;text-align:left;margin-left:221.4pt;margin-top:3.75pt;width:161.2pt;height:94.1pt;z-index:-251628544;mso-position-horizontal-relative:page" coordorigin="4421,286" coordsize="3224,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">
                <v:rect id="Rectangle 295" o:spid="_x0000_s1043" style="position:absolute;left:4428;top:293;width:3209;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7gMIA&#10;AADcAAAADwAAAGRycy9kb3ducmV2LnhtbERPz2vCMBS+C/sfwhN208Q5RKpRhmwwepq1B3d7a55N&#10;WfNSmqzt/vvlMPD48f3eHyfXioH60HjWsFoqEMSVNw3XGsrL22ILIkRkg61n0vBLAY6Hh9keM+NH&#10;PtNQxFqkEA4ZarAxdpmUobLkMCx9R5y4m+8dxgT7WpoexxTuWvmk1EY6bDg1WOzoZKn6Ln6chs8p&#10;LzFXH83zV3XdvJ4KZYe21PpxPr3sQESa4l387343GtbrND+dS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vuAwgAAANwAAAAPAAAAAAAAAAAAAAAAAJgCAABkcnMvZG93&#10;bnJldi54bWxQSwUGAAAAAAQABAD1AAAAhwMAAAAA&#10;" filled="f" strokeweight=".72pt"/>
                <v:line id="Line 294" o:spid="_x0000_s1044" style="position:absolute;visibility:visible;mso-wrap-style:square" from="5933,1191" to="5933,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1qcYAAADcAAAADwAAAGRycy9kb3ducmV2LnhtbESPT2vCQBTE74LfYXlCb7rRYFuiq0hB&#10;KD3V1L+3Z/aZhGbfLtmtSb99t1DocZiZ3zDLdW8acafW15YVTCcJCOLC6ppLBfuP7fgZhA/IGhvL&#10;pOCbPKxXw8ESM2073tE9D6WIEPYZKqhCcJmUvqjIoJ9YRxy9m20NhijbUuoWuwg3jZwlyaM0WHNc&#10;qNDRS0XFZ/5lFFzP1B12x8389DTP94f31B0vb06ph1G/WYAI1If/8F/7VStI0y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wdanGAAAA3AAAAA8AAAAAAAAA&#10;AAAAAAAAoQIAAGRycy9kb3ducmV2LnhtbFBLBQYAAAAABAAEAPkAAACUAwAAAAA=&#10;" strokeweight=".72pt"/>
                <v:shape id="AutoShape 293" o:spid="_x0000_s1045" style="position:absolute;left:4651;top:1747;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pP8UA&#10;AADcAAAADwAAAGRycy9kb3ducmV2LnhtbESPQWvCQBSE7wX/w/IEL6VuaqBK6iqxIOqxMUh7e2Sf&#10;STD7NmTXGP+9Wyh4HGbmG2a5HkwjeupcbVnB+zQCQVxYXXOpID9u3xYgnEfW2FgmBXdysF6NXpaY&#10;aHvjb+ozX4oAYZeggsr7NpHSFRUZdFPbEgfvbDuDPsiulLrDW4CbRs6i6EMarDksVNjSV0XFJbsa&#10;BT/xbkjn/eslP0W/+SZzB5f2rVKT8ZB+gvA0+Gf4v73XCuJ4Bn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uk/xQAAANwAAAAPAAAAAAAAAAAAAAAAAJgCAABkcnMv&#10;ZG93bnJldi54bWxQSwUGAAAAAAQABAD1AAAAigMAAAAA&#10;" path="m50,300l,300,60,420,110,320r-60,l50,300xm70,l50,r,320l70,320,70,xm120,300r-50,l70,320r40,l120,300xe" fillcolor="black" stroked="f">
                  <v:path arrowok="t" o:connecttype="custom" o:connectlocs="50,2048;0,2048;60,2168;110,2068;50,2068;50,2048;70,1748;50,1748;50,2068;70,2068;70,1748;120,2048;70,2048;70,2068;110,2068;120,2048" o:connectangles="0,0,0,0,0,0,0,0,0,0,0,0,0,0,0,0"/>
                </v:shape>
                <v:line id="Line 292" o:spid="_x0000_s1046" style="position:absolute;visibility:visible;mso-wrap-style:square" from="4723,1746" to="7318,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ORcYAAADcAAAADwAAAGRycy9kb3ducmV2LnhtbESPT2vCQBTE74LfYXmCN920wbakriJC&#10;QXrS+Kft7TX7mgSzb5fs1sRv7wqFHoeZ+Q0zX/amERdqfW1ZwcM0AUFcWF1zqeCwf5u8gPABWWNj&#10;mRRcycNyMRzMMdO24x1d8lCKCGGfoYIqBJdJ6YuKDPqpdcTR+7GtwRBlW0rdYhfhppGPSfIkDdYc&#10;Fyp0tK6oOOe/RsH3J3XH3Wk1+3ie5YfjNnWnr3en1HjUr15BBOrDf/ivvdEK0j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uTkXGAAAA3AAAAA8AAAAAAAAA&#10;AAAAAAAAoQIAAGRycy9kb3ducmV2LnhtbFBLBQYAAAAABAAEAPkAAACUAwAAAAA=&#10;" strokeweight=".72pt"/>
                <v:shape id="AutoShape 291" o:spid="_x0000_s1047" style="position:absolute;left:7238;top:1747;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0MUA&#10;AADcAAAADwAAAGRycy9kb3ducmV2LnhtbESPQWvCQBSE7wX/w/KEXopuNEVLdJUoiPZoDKW9PbLP&#10;JJh9G7LbmP77rlDocZiZb5j1djCN6KlztWUFs2kEgriwuuZSQX45TN5AOI+ssbFMCn7IwXYzelpj&#10;ou2dz9RnvhQBwi5BBZX3bSKlKyoy6Ka2JQ7e1XYGfZBdKXWH9wA3jZxH0UIarDksVNjSvqLiln0b&#10;BZ/xcUiX/cst/4i+8l3m3l3at0o9j4d0BcLT4P/Df+2TVhDHr/A4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9TQxQAAANwAAAAPAAAAAAAAAAAAAAAAAJgCAABkcnMv&#10;ZG93bnJldi54bWxQSwUGAAAAAAQABAD1AAAAigMAAAAA&#10;" path="m50,300l,300,60,420,110,320r-60,l50,300xm70,l50,r,320l70,320,70,xm120,300r-50,l70,320r40,l120,300xe" fillcolor="black" stroked="f">
                  <v:path arrowok="t" o:connecttype="custom" o:connectlocs="50,2048;0,2048;60,2168;110,2068;50,2068;50,2048;70,1748;50,1748;50,2068;70,2068;70,1748;120,2048;70,2048;70,2068;110,2068;120,2048" o:connectangles="0,0,0,0,0,0,0,0,0,0,0,0,0,0,0,0"/>
                </v:shape>
                <v:shape id="Text Box 290" o:spid="_x0000_s1048" type="#_x0000_t202" style="position:absolute;left:4428;top:293;width:3209;height:1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ZsMYA&#10;AADcAAAADwAAAGRycy9kb3ducmV2LnhtbESP3WrCQBSE7wXfYTlC73TT2lqJriKlQsGC+ENL747Z&#10;0ySYPRt21yS+fbcgeDnMzDfMfNmZSjTkfGlZweMoAUGcWV1yruB4WA+nIHxA1lhZJgVX8rBc9Htz&#10;TLVteUfNPuQiQtinqKAIoU6l9FlBBv3I1sTR+7XOYIjS5VI7bCPcVPIpSSbSYMlxocCa3grKzvuL&#10;UYDfmx/buefTV3MN07zdHjevn+9KPQy61QxEoC7cw7f2h1YwHr/A/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wZsMYAAADcAAAADwAAAAAAAAAAAAAAAACYAgAAZHJz&#10;L2Rvd25yZXYueG1sUEsFBgAAAAAEAAQA9QAAAIsDAAAAAA==&#10;" filled="f" strokeweight=".72pt">
                  <v:textbox inset="0,0,0,0">
                    <w:txbxContent>
                      <w:p w:rsidR="008A5872" w:rsidRDefault="008A5872" w:rsidP="006C6F8D">
                        <w:pPr>
                          <w:spacing w:before="70" w:line="276" w:lineRule="auto"/>
                          <w:ind w:left="142" w:right="139"/>
                        </w:pPr>
                        <w:r>
                          <w:t>Is complete cost data available and can be linked to specific assets?</w:t>
                        </w:r>
                      </w:p>
                    </w:txbxContent>
                  </v:textbox>
                </v:shape>
                <w10:wrap anchorx="page"/>
              </v:group>
            </w:pict>
          </mc:Fallback>
        </mc:AlternateContent>
      </w: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26046D" w:rsidP="009079FB">
      <w:pPr>
        <w:pStyle w:val="BodyText"/>
        <w:jc w:val="both"/>
        <w:rPr>
          <w:b/>
        </w:rPr>
      </w:pPr>
      <w:r w:rsidRPr="009079FB">
        <w:rPr>
          <w:noProof/>
          <w:lang w:val="en-ZA" w:eastAsia="en-ZA"/>
        </w:rPr>
        <mc:AlternateContent>
          <mc:Choice Requires="wps">
            <w:drawing>
              <wp:anchor distT="0" distB="0" distL="0" distR="0" simplePos="0" relativeHeight="251646976" behindDoc="0" locked="0" layoutInCell="1" allowOverlap="1" wp14:anchorId="39DB1367" wp14:editId="24841F8D">
                <wp:simplePos x="0" y="0"/>
                <wp:positionH relativeFrom="page">
                  <wp:posOffset>4413250</wp:posOffset>
                </wp:positionH>
                <wp:positionV relativeFrom="paragraph">
                  <wp:posOffset>240665</wp:posOffset>
                </wp:positionV>
                <wp:extent cx="428625" cy="228600"/>
                <wp:effectExtent l="0" t="0" r="28575" b="19050"/>
                <wp:wrapTopAndBottom/>
                <wp:docPr id="32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8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pStyle w:val="BodyText"/>
                              <w:spacing w:before="70" w:line="275" w:lineRule="exact"/>
                              <w:ind w:left="176"/>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DB1367" id="Text Box 285" o:spid="_x0000_s1049" type="#_x0000_t202" style="position:absolute;left:0;text-align:left;margin-left:347.5pt;margin-top:18.95pt;width:33.75pt;height: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" filled="f" strokeweight=".72pt">
                <v:textbox inset="0,0,0,0">
                  <w:txbxContent>
                    <w:p w:rsidR="008A5872" w:rsidRDefault="008A5872" w:rsidP="006C6F8D">
                      <w:pPr>
                        <w:pStyle w:val="BodyText"/>
                        <w:spacing w:before="70" w:line="275" w:lineRule="exact"/>
                        <w:ind w:left="176"/>
                      </w:pPr>
                      <w:r>
                        <w:t>No</w:t>
                      </w:r>
                    </w:p>
                  </w:txbxContent>
                </v:textbox>
                <w10:wrap type="topAndBottom" anchorx="page"/>
              </v:shape>
            </w:pict>
          </mc:Fallback>
        </mc:AlternateContent>
      </w:r>
    </w:p>
    <w:p w:rsidR="006C6F8D" w:rsidRPr="009079FB" w:rsidRDefault="006C6F8D" w:rsidP="009079FB">
      <w:pPr>
        <w:pStyle w:val="BodyText"/>
        <w:jc w:val="both"/>
        <w:rPr>
          <w:b/>
        </w:rPr>
      </w:pPr>
      <w:r w:rsidRPr="009079FB">
        <w:rPr>
          <w:noProof/>
          <w:lang w:val="en-ZA" w:eastAsia="en-ZA"/>
        </w:rPr>
        <mc:AlternateContent>
          <mc:Choice Requires="wps">
            <w:drawing>
              <wp:anchor distT="0" distB="0" distL="0" distR="0" simplePos="0" relativeHeight="251645952" behindDoc="0" locked="0" layoutInCell="1" allowOverlap="1" wp14:anchorId="6B5E7666" wp14:editId="21F11C65">
                <wp:simplePos x="0" y="0"/>
                <wp:positionH relativeFrom="page">
                  <wp:posOffset>2683510</wp:posOffset>
                </wp:positionH>
                <wp:positionV relativeFrom="paragraph">
                  <wp:posOffset>10160</wp:posOffset>
                </wp:positionV>
                <wp:extent cx="573405" cy="287020"/>
                <wp:effectExtent l="0" t="0" r="17145" b="17780"/>
                <wp:wrapTopAndBottom/>
                <wp:docPr id="32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870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pStyle w:val="BodyText"/>
                              <w:spacing w:before="70"/>
                              <w:ind w:left="238"/>
                            </w:pPr>
                            <w: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5E7666" id="Text Box 286" o:spid="_x0000_s1050" type="#_x0000_t202" style="position:absolute;left:0;text-align:left;margin-left:211.3pt;margin-top:.8pt;width:45.15pt;height:22.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" filled="f" strokeweight=".72pt">
                <v:textbox inset="0,0,0,0">
                  <w:txbxContent>
                    <w:p w:rsidR="008A5872" w:rsidRDefault="008A5872" w:rsidP="006C6F8D">
                      <w:pPr>
                        <w:pStyle w:val="BodyText"/>
                        <w:spacing w:before="70"/>
                        <w:ind w:left="238"/>
                      </w:pPr>
                      <w:r>
                        <w:t>Yes</w:t>
                      </w:r>
                    </w:p>
                  </w:txbxContent>
                </v:textbox>
                <w10:wrap type="topAndBottom" anchorx="page"/>
              </v:shape>
            </w:pict>
          </mc:Fallback>
        </mc:AlternateContent>
      </w:r>
    </w:p>
    <w:p w:rsidR="006C6F8D" w:rsidRPr="009079FB" w:rsidRDefault="000379E9" w:rsidP="009079FB">
      <w:pPr>
        <w:pStyle w:val="BodyText"/>
        <w:jc w:val="both"/>
        <w:rPr>
          <w:b/>
        </w:rPr>
      </w:pPr>
      <w:r w:rsidRPr="009079FB">
        <w:rPr>
          <w:noProof/>
          <w:lang w:val="en-ZA" w:eastAsia="en-ZA"/>
        </w:rPr>
        <mc:AlternateContent>
          <mc:Choice Requires="wpg">
            <w:drawing>
              <wp:anchor distT="0" distB="0" distL="0" distR="0" simplePos="0" relativeHeight="251649024" behindDoc="0" locked="0" layoutInCell="1" allowOverlap="1" wp14:anchorId="4C49E40A" wp14:editId="49BE2049">
                <wp:simplePos x="0" y="0"/>
                <wp:positionH relativeFrom="page">
                  <wp:posOffset>4039870</wp:posOffset>
                </wp:positionH>
                <wp:positionV relativeFrom="paragraph">
                  <wp:posOffset>178435</wp:posOffset>
                </wp:positionV>
                <wp:extent cx="2429510" cy="3392805"/>
                <wp:effectExtent l="0" t="0" r="8890" b="17145"/>
                <wp:wrapTopAndBottom/>
                <wp:docPr id="32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3392805"/>
                          <a:chOff x="7277" y="350"/>
                          <a:chExt cx="3826" cy="5343"/>
                        </a:xfrm>
                      </wpg:grpSpPr>
                      <wps:wsp>
                        <wps:cNvPr id="321" name="Rectangle 283"/>
                        <wps:cNvSpPr>
                          <a:spLocks noChangeArrowheads="1"/>
                        </wps:cNvSpPr>
                        <wps:spPr bwMode="auto">
                          <a:xfrm>
                            <a:off x="7284" y="357"/>
                            <a:ext cx="3812" cy="532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Text Box 282"/>
                        <wps:cNvSpPr txBox="1">
                          <a:spLocks noChangeArrowheads="1"/>
                        </wps:cNvSpPr>
                        <wps:spPr bwMode="auto">
                          <a:xfrm>
                            <a:off x="7436" y="432"/>
                            <a:ext cx="131" cy="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rPr>
                                  <w:rFonts w:ascii="Symbol" w:hAnsi="Symbol"/>
                                  <w:sz w:val="24"/>
                                </w:rPr>
                              </w:pPr>
                              <w:r>
                                <w:rPr>
                                  <w:rFonts w:ascii="Symbol" w:hAnsi="Symbol"/>
                                  <w:sz w:val="24"/>
                                </w:rPr>
                                <w:t></w:t>
                              </w:r>
                            </w:p>
                            <w:p w:rsidR="008A5872" w:rsidRDefault="008A5872" w:rsidP="006C6F8D">
                              <w:pPr>
                                <w:rPr>
                                  <w:b/>
                                  <w:sz w:val="28"/>
                                </w:rPr>
                              </w:pPr>
                            </w:p>
                            <w:p w:rsidR="008A5872" w:rsidRDefault="008A5872" w:rsidP="006C6F8D">
                              <w:pPr>
                                <w:rPr>
                                  <w:b/>
                                  <w:sz w:val="28"/>
                                </w:rPr>
                              </w:pPr>
                            </w:p>
                            <w:p w:rsidR="008A5872" w:rsidRDefault="008A5872" w:rsidP="006C6F8D">
                              <w:pPr>
                                <w:rPr>
                                  <w:b/>
                                  <w:sz w:val="28"/>
                                </w:rPr>
                              </w:pPr>
                            </w:p>
                            <w:p w:rsidR="008A5872" w:rsidRDefault="008A5872" w:rsidP="006C6F8D">
                              <w:pPr>
                                <w:spacing w:before="10"/>
                                <w:rPr>
                                  <w:b/>
                                  <w:sz w:val="29"/>
                                </w:rPr>
                              </w:pPr>
                            </w:p>
                            <w:p w:rsidR="008A5872" w:rsidRDefault="008A5872" w:rsidP="006C6F8D">
                              <w:pPr>
                                <w:rPr>
                                  <w:rFonts w:ascii="Symbol" w:hAnsi="Symbol"/>
                                  <w:sz w:val="24"/>
                                </w:rPr>
                              </w:pPr>
                              <w:r>
                                <w:rPr>
                                  <w:rFonts w:ascii="Symbol" w:hAnsi="Symbol"/>
                                  <w:sz w:val="24"/>
                                </w:rPr>
                                <w:t></w:t>
                              </w:r>
                            </w:p>
                            <w:p w:rsidR="008A5872" w:rsidRDefault="008A5872" w:rsidP="006C6F8D">
                              <w:pPr>
                                <w:rPr>
                                  <w:b/>
                                  <w:sz w:val="28"/>
                                </w:rPr>
                              </w:pPr>
                            </w:p>
                            <w:p w:rsidR="008A5872" w:rsidRDefault="008A5872" w:rsidP="006C6F8D">
                              <w:pPr>
                                <w:rPr>
                                  <w:b/>
                                  <w:sz w:val="28"/>
                                </w:rPr>
                              </w:pPr>
                            </w:p>
                            <w:p w:rsidR="008A5872" w:rsidRDefault="008A5872" w:rsidP="006C6F8D">
                              <w:pPr>
                                <w:rPr>
                                  <w:b/>
                                  <w:sz w:val="30"/>
                                </w:rPr>
                              </w:pPr>
                            </w:p>
                            <w:p w:rsidR="008A5872" w:rsidRDefault="008A5872" w:rsidP="006C6F8D">
                              <w:pPr>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323" name="Text Box 281"/>
                        <wps:cNvSpPr txBox="1">
                          <a:spLocks noChangeArrowheads="1"/>
                        </wps:cNvSpPr>
                        <wps:spPr bwMode="auto">
                          <a:xfrm>
                            <a:off x="7796" y="456"/>
                            <a:ext cx="3099" cy="5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spacing w:line="276" w:lineRule="auto"/>
                                <w:ind w:right="63"/>
                                <w:rPr>
                                  <w:sz w:val="24"/>
                                </w:rPr>
                              </w:pPr>
                              <w:r>
                                <w:rPr>
                                  <w:sz w:val="24"/>
                                </w:rPr>
                                <w:t xml:space="preserve">Property Plant and Equipment, investment properties, heritage assets, biological assets and intangible assets shall be measured at </w:t>
                              </w:r>
                              <w:r>
                                <w:rPr>
                                  <w:b/>
                                  <w:sz w:val="24"/>
                                </w:rPr>
                                <w:t>fair value</w:t>
                              </w:r>
                              <w:r>
                                <w:rPr>
                                  <w:sz w:val="24"/>
                                </w:rPr>
                                <w:t>.</w:t>
                              </w:r>
                            </w:p>
                            <w:p w:rsidR="008A5872" w:rsidRDefault="008A5872" w:rsidP="006C6F8D">
                              <w:pPr>
                                <w:spacing w:before="25" w:line="276" w:lineRule="auto"/>
                                <w:ind w:right="63"/>
                                <w:rPr>
                                  <w:sz w:val="24"/>
                                </w:rPr>
                              </w:pPr>
                              <w:r>
                                <w:rPr>
                                  <w:sz w:val="24"/>
                                </w:rPr>
                                <w:t>If no value can be allocated to an intangible asset, the asset will not be recognised as an asset.</w:t>
                              </w:r>
                            </w:p>
                            <w:p w:rsidR="008A5872" w:rsidRDefault="008A5872" w:rsidP="006C6F8D">
                              <w:pPr>
                                <w:spacing w:before="14" w:line="276" w:lineRule="auto"/>
                                <w:ind w:right="-3"/>
                                <w:rPr>
                                  <w:sz w:val="24"/>
                                </w:rPr>
                              </w:pPr>
                              <w:r>
                                <w:rPr>
                                  <w:sz w:val="24"/>
                                </w:rPr>
                                <w:t>If the cost of heritage assets cannot be measured reliably, this shall be disclosed in the notes to the financial statements together with a description of the nature of</w:t>
                              </w:r>
                            </w:p>
                            <w:p w:rsidR="008A5872" w:rsidRDefault="008A5872" w:rsidP="006C6F8D">
                              <w:pPr>
                                <w:rPr>
                                  <w:sz w:val="24"/>
                                </w:rPr>
                              </w:pPr>
                              <w:r>
                                <w:rPr>
                                  <w:sz w:val="24"/>
                                </w:rPr>
                                <w:t>the asset.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C49E40A" id="Group 280" o:spid="_x0000_s1051" style="position:absolute;left:0;text-align:left;margin-left:318.1pt;margin-top:14.05pt;width:191.3pt;height:267.15pt;z-index:251649024;mso-wrap-distance-left:0;mso-wrap-distance-right:0;mso-position-horizontal-relative:page" coordorigin="7277,350" coordsize="3826,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">
                <v:rect id="Rectangle 283" o:spid="_x0000_s1052" style="position:absolute;left:7284;top:357;width:3812;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xsQA&#10;AADcAAAADwAAAGRycy9kb3ducmV2LnhtbESPQWsCMRSE70L/Q3gFb5qoRcrWKEUUiqe67qG9vW5e&#10;N0s3L8smXdd/bwTB4zAz3zCrzeAa0VMXas8aZlMFgrj0puZKQ3HaT15BhIhssPFMGi4UYLN+Gq0w&#10;M/7MR+rzWIkE4ZChBhtjm0kZSksOw9S3xMn79Z3DmGRXSdPhOcFdI+dKLaXDmtOCxZa2lsq//N9p&#10;+B4OBR7UZ/3yU34td9tc2b4ptB4/D+9vICIN8RG+tz+MhsV8B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fyMbEAAAA3AAAAA8AAAAAAAAAAAAAAAAAmAIAAGRycy9k&#10;b3ducmV2LnhtbFBLBQYAAAAABAAEAPUAAACJAwAAAAA=&#10;" filled="f" strokeweight=".72pt"/>
                <v:shape id="Text Box 282" o:spid="_x0000_s1053" type="#_x0000_t202" style="position:absolute;left:7436;top:432;width:131;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8A5872" w:rsidRDefault="008A5872" w:rsidP="006C6F8D">
                        <w:pPr>
                          <w:rPr>
                            <w:rFonts w:ascii="Symbol" w:hAnsi="Symbol"/>
                            <w:sz w:val="24"/>
                          </w:rPr>
                        </w:pPr>
                        <w:r>
                          <w:rPr>
                            <w:rFonts w:ascii="Symbol" w:hAnsi="Symbol"/>
                            <w:sz w:val="24"/>
                          </w:rPr>
                          <w:t></w:t>
                        </w:r>
                      </w:p>
                      <w:p w:rsidR="008A5872" w:rsidRDefault="008A5872" w:rsidP="006C6F8D">
                        <w:pPr>
                          <w:rPr>
                            <w:b/>
                            <w:sz w:val="28"/>
                          </w:rPr>
                        </w:pPr>
                      </w:p>
                      <w:p w:rsidR="008A5872" w:rsidRDefault="008A5872" w:rsidP="006C6F8D">
                        <w:pPr>
                          <w:rPr>
                            <w:b/>
                            <w:sz w:val="28"/>
                          </w:rPr>
                        </w:pPr>
                      </w:p>
                      <w:p w:rsidR="008A5872" w:rsidRDefault="008A5872" w:rsidP="006C6F8D">
                        <w:pPr>
                          <w:rPr>
                            <w:b/>
                            <w:sz w:val="28"/>
                          </w:rPr>
                        </w:pPr>
                      </w:p>
                      <w:p w:rsidR="008A5872" w:rsidRDefault="008A5872" w:rsidP="006C6F8D">
                        <w:pPr>
                          <w:spacing w:before="10"/>
                          <w:rPr>
                            <w:b/>
                            <w:sz w:val="29"/>
                          </w:rPr>
                        </w:pPr>
                      </w:p>
                      <w:p w:rsidR="008A5872" w:rsidRDefault="008A5872" w:rsidP="006C6F8D">
                        <w:pPr>
                          <w:rPr>
                            <w:rFonts w:ascii="Symbol" w:hAnsi="Symbol"/>
                            <w:sz w:val="24"/>
                          </w:rPr>
                        </w:pPr>
                        <w:r>
                          <w:rPr>
                            <w:rFonts w:ascii="Symbol" w:hAnsi="Symbol"/>
                            <w:sz w:val="24"/>
                          </w:rPr>
                          <w:t></w:t>
                        </w:r>
                      </w:p>
                      <w:p w:rsidR="008A5872" w:rsidRDefault="008A5872" w:rsidP="006C6F8D">
                        <w:pPr>
                          <w:rPr>
                            <w:b/>
                            <w:sz w:val="28"/>
                          </w:rPr>
                        </w:pPr>
                      </w:p>
                      <w:p w:rsidR="008A5872" w:rsidRDefault="008A5872" w:rsidP="006C6F8D">
                        <w:pPr>
                          <w:rPr>
                            <w:b/>
                            <w:sz w:val="28"/>
                          </w:rPr>
                        </w:pPr>
                      </w:p>
                      <w:p w:rsidR="008A5872" w:rsidRDefault="008A5872" w:rsidP="006C6F8D">
                        <w:pPr>
                          <w:rPr>
                            <w:b/>
                            <w:sz w:val="30"/>
                          </w:rPr>
                        </w:pPr>
                      </w:p>
                      <w:p w:rsidR="008A5872" w:rsidRDefault="008A5872" w:rsidP="006C6F8D">
                        <w:pPr>
                          <w:rPr>
                            <w:rFonts w:ascii="Symbol" w:hAnsi="Symbol"/>
                            <w:sz w:val="24"/>
                          </w:rPr>
                        </w:pPr>
                        <w:r>
                          <w:rPr>
                            <w:rFonts w:ascii="Symbol" w:hAnsi="Symbol"/>
                            <w:sz w:val="24"/>
                          </w:rPr>
                          <w:t></w:t>
                        </w:r>
                      </w:p>
                    </w:txbxContent>
                  </v:textbox>
                </v:shape>
                <v:shape id="Text Box 281" o:spid="_x0000_s1054" type="#_x0000_t202" style="position:absolute;left:7796;top:456;width:3099;height:5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8A5872" w:rsidRDefault="008A5872" w:rsidP="006C6F8D">
                        <w:pPr>
                          <w:spacing w:line="276" w:lineRule="auto"/>
                          <w:ind w:right="63"/>
                          <w:rPr>
                            <w:sz w:val="24"/>
                          </w:rPr>
                        </w:pPr>
                        <w:r>
                          <w:rPr>
                            <w:sz w:val="24"/>
                          </w:rPr>
                          <w:t xml:space="preserve">Property Plant and Equipment, investment properties, heritage assets, biological assets and intangible assets shall be measured at </w:t>
                        </w:r>
                        <w:r>
                          <w:rPr>
                            <w:b/>
                            <w:sz w:val="24"/>
                          </w:rPr>
                          <w:t>fair value</w:t>
                        </w:r>
                        <w:r>
                          <w:rPr>
                            <w:sz w:val="24"/>
                          </w:rPr>
                          <w:t>.</w:t>
                        </w:r>
                      </w:p>
                      <w:p w:rsidR="008A5872" w:rsidRDefault="008A5872" w:rsidP="006C6F8D">
                        <w:pPr>
                          <w:spacing w:before="25" w:line="276" w:lineRule="auto"/>
                          <w:ind w:right="63"/>
                          <w:rPr>
                            <w:sz w:val="24"/>
                          </w:rPr>
                        </w:pPr>
                        <w:r>
                          <w:rPr>
                            <w:sz w:val="24"/>
                          </w:rPr>
                          <w:t>If no value can be allocated to an intangible asset, the asset will not be recognised as an asset.</w:t>
                        </w:r>
                      </w:p>
                      <w:p w:rsidR="008A5872" w:rsidRDefault="008A5872" w:rsidP="006C6F8D">
                        <w:pPr>
                          <w:spacing w:before="14" w:line="276" w:lineRule="auto"/>
                          <w:ind w:right="-3"/>
                          <w:rPr>
                            <w:sz w:val="24"/>
                          </w:rPr>
                        </w:pPr>
                        <w:r>
                          <w:rPr>
                            <w:sz w:val="24"/>
                          </w:rPr>
                          <w:t>If the cost of heritage assets cannot be measured reliably, this shall be disclosed in the notes to the financial statements together with a description of the nature of</w:t>
                        </w:r>
                      </w:p>
                      <w:p w:rsidR="008A5872" w:rsidRDefault="008A5872" w:rsidP="006C6F8D">
                        <w:pPr>
                          <w:rPr>
                            <w:sz w:val="24"/>
                          </w:rPr>
                        </w:pPr>
                        <w:r>
                          <w:rPr>
                            <w:sz w:val="24"/>
                          </w:rPr>
                          <w:t>the asset.</w:t>
                        </w:r>
                      </w:p>
                    </w:txbxContent>
                  </v:textbox>
                </v:shape>
                <w10:wrap type="topAndBottom" anchorx="page"/>
              </v:group>
            </w:pict>
          </mc:Fallback>
        </mc:AlternateContent>
      </w:r>
    </w:p>
    <w:p w:rsidR="006C6F8D" w:rsidRPr="009079FB" w:rsidRDefault="006C6F8D" w:rsidP="009079FB">
      <w:pPr>
        <w:pStyle w:val="BodyText"/>
        <w:jc w:val="both"/>
        <w:rPr>
          <w:b/>
        </w:rPr>
      </w:pPr>
      <w:r w:rsidRPr="009079FB">
        <w:rPr>
          <w:noProof/>
          <w:lang w:val="en-ZA" w:eastAsia="en-ZA"/>
        </w:rPr>
        <mc:AlternateContent>
          <mc:Choice Requires="wps">
            <w:drawing>
              <wp:anchor distT="0" distB="0" distL="0" distR="0" simplePos="0" relativeHeight="251648000" behindDoc="0" locked="0" layoutInCell="1" allowOverlap="1" wp14:anchorId="6E5CD1C1" wp14:editId="79E7CA54">
                <wp:simplePos x="0" y="0"/>
                <wp:positionH relativeFrom="page">
                  <wp:posOffset>1713865</wp:posOffset>
                </wp:positionH>
                <wp:positionV relativeFrom="paragraph">
                  <wp:posOffset>90805</wp:posOffset>
                </wp:positionV>
                <wp:extent cx="2153920" cy="1569720"/>
                <wp:effectExtent l="0" t="0" r="17780" b="11430"/>
                <wp:wrapTopAndBottom/>
                <wp:docPr id="32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1569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pStyle w:val="BodyText"/>
                              <w:spacing w:before="70"/>
                              <w:ind w:left="144"/>
                            </w:pPr>
                            <w:r>
                              <w:t xml:space="preserve">Measure assets at </w:t>
                            </w:r>
                            <w:r>
                              <w:rPr>
                                <w:b/>
                              </w:rPr>
                              <w:t>cost</w:t>
                            </w:r>
                            <w:r>
                              <w:t>.</w:t>
                            </w:r>
                          </w:p>
                          <w:p w:rsidR="008A5872" w:rsidRDefault="008A5872" w:rsidP="006C6F8D">
                            <w:pPr>
                              <w:pStyle w:val="BodyText"/>
                              <w:rPr>
                                <w:b/>
                                <w:sz w:val="21"/>
                              </w:rPr>
                            </w:pPr>
                          </w:p>
                          <w:p w:rsidR="008A5872" w:rsidRDefault="008A5872" w:rsidP="006C6F8D">
                            <w:pPr>
                              <w:spacing w:line="276" w:lineRule="auto"/>
                              <w:ind w:left="144" w:right="139"/>
                              <w:rPr>
                                <w:b/>
                                <w:sz w:val="24"/>
                              </w:rPr>
                            </w:pPr>
                            <w:r>
                              <w:rPr>
                                <w:b/>
                                <w:sz w:val="24"/>
                              </w:rPr>
                              <w:t xml:space="preserve">EXCEPT </w:t>
                            </w:r>
                            <w:r>
                              <w:rPr>
                                <w:sz w:val="24"/>
                              </w:rPr>
                              <w:t>for biological asset which are measured</w:t>
                            </w:r>
                            <w:r>
                              <w:rPr>
                                <w:spacing w:val="-6"/>
                                <w:sz w:val="24"/>
                              </w:rPr>
                              <w:t xml:space="preserve"> </w:t>
                            </w:r>
                            <w:r>
                              <w:rPr>
                                <w:sz w:val="24"/>
                              </w:rPr>
                              <w:t>on</w:t>
                            </w:r>
                            <w:r>
                              <w:rPr>
                                <w:spacing w:val="-2"/>
                                <w:sz w:val="24"/>
                              </w:rPr>
                              <w:t xml:space="preserve"> </w:t>
                            </w:r>
                            <w:r>
                              <w:rPr>
                                <w:sz w:val="24"/>
                              </w:rPr>
                              <w:t xml:space="preserve">initial recognition and at each reporting date at its </w:t>
                            </w:r>
                            <w:r>
                              <w:rPr>
                                <w:b/>
                                <w:sz w:val="24"/>
                              </w:rPr>
                              <w:t>fair value less costs to</w:t>
                            </w:r>
                            <w:r>
                              <w:rPr>
                                <w:b/>
                                <w:spacing w:val="-8"/>
                                <w:sz w:val="24"/>
                              </w:rPr>
                              <w:t xml:space="preserve"> </w:t>
                            </w:r>
                            <w:r>
                              <w:rPr>
                                <w:b/>
                                <w:sz w:val="24"/>
                              </w:rPr>
                              <w:t>sell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5CD1C1" id="Text Box 284" o:spid="_x0000_s1055" type="#_x0000_t202" style="position:absolute;left:0;text-align:left;margin-left:134.95pt;margin-top:7.15pt;width:169.6pt;height:123.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" filled="f" strokeweight=".72pt">
                <v:textbox inset="0,0,0,0">
                  <w:txbxContent>
                    <w:p w:rsidR="008A5872" w:rsidRDefault="008A5872" w:rsidP="006C6F8D">
                      <w:pPr>
                        <w:pStyle w:val="BodyText"/>
                        <w:spacing w:before="70"/>
                        <w:ind w:left="144"/>
                      </w:pPr>
                      <w:r>
                        <w:t xml:space="preserve">Measure assets at </w:t>
                      </w:r>
                      <w:r>
                        <w:rPr>
                          <w:b/>
                        </w:rPr>
                        <w:t>cost</w:t>
                      </w:r>
                      <w:r>
                        <w:t>.</w:t>
                      </w:r>
                    </w:p>
                    <w:p w:rsidR="008A5872" w:rsidRDefault="008A5872" w:rsidP="006C6F8D">
                      <w:pPr>
                        <w:pStyle w:val="BodyText"/>
                        <w:rPr>
                          <w:b/>
                          <w:sz w:val="21"/>
                        </w:rPr>
                      </w:pPr>
                    </w:p>
                    <w:p w:rsidR="008A5872" w:rsidRDefault="008A5872" w:rsidP="006C6F8D">
                      <w:pPr>
                        <w:spacing w:line="276" w:lineRule="auto"/>
                        <w:ind w:left="144" w:right="139"/>
                        <w:rPr>
                          <w:b/>
                          <w:sz w:val="24"/>
                        </w:rPr>
                      </w:pPr>
                      <w:r>
                        <w:rPr>
                          <w:b/>
                          <w:sz w:val="24"/>
                        </w:rPr>
                        <w:t xml:space="preserve">EXCEPT </w:t>
                      </w:r>
                      <w:r>
                        <w:rPr>
                          <w:sz w:val="24"/>
                        </w:rPr>
                        <w:t>for biological asset which are measured</w:t>
                      </w:r>
                      <w:r>
                        <w:rPr>
                          <w:spacing w:val="-6"/>
                          <w:sz w:val="24"/>
                        </w:rPr>
                        <w:t xml:space="preserve"> </w:t>
                      </w:r>
                      <w:r>
                        <w:rPr>
                          <w:sz w:val="24"/>
                        </w:rPr>
                        <w:t>on</w:t>
                      </w:r>
                      <w:r>
                        <w:rPr>
                          <w:spacing w:val="-2"/>
                          <w:sz w:val="24"/>
                        </w:rPr>
                        <w:t xml:space="preserve"> </w:t>
                      </w:r>
                      <w:r>
                        <w:rPr>
                          <w:sz w:val="24"/>
                        </w:rPr>
                        <w:t xml:space="preserve">initial recognition and at each reporting date at its </w:t>
                      </w:r>
                      <w:r>
                        <w:rPr>
                          <w:b/>
                          <w:sz w:val="24"/>
                        </w:rPr>
                        <w:t>fair value less costs to</w:t>
                      </w:r>
                      <w:r>
                        <w:rPr>
                          <w:b/>
                          <w:spacing w:val="-8"/>
                          <w:sz w:val="24"/>
                        </w:rPr>
                        <w:t xml:space="preserve"> </w:t>
                      </w:r>
                      <w:r>
                        <w:rPr>
                          <w:b/>
                          <w:sz w:val="24"/>
                        </w:rPr>
                        <w:t>sell</w:t>
                      </w:r>
                    </w:p>
                  </w:txbxContent>
                </v:textbox>
                <w10:wrap type="topAndBottom" anchorx="page"/>
              </v:shape>
            </w:pict>
          </mc:Fallback>
        </mc:AlternateContent>
      </w:r>
    </w:p>
    <w:p w:rsidR="006C6F8D" w:rsidRDefault="006C6F8D" w:rsidP="009079FB">
      <w:pPr>
        <w:pStyle w:val="BodyText"/>
        <w:jc w:val="both"/>
        <w:rPr>
          <w:b/>
        </w:rPr>
      </w:pPr>
    </w:p>
    <w:p w:rsidR="0026046D" w:rsidRPr="009079FB" w:rsidRDefault="0026046D" w:rsidP="009079FB">
      <w:pPr>
        <w:pStyle w:val="BodyText"/>
        <w:jc w:val="both"/>
        <w:rPr>
          <w:b/>
        </w:rPr>
      </w:pPr>
    </w:p>
    <w:p w:rsidR="006C6F8D" w:rsidRPr="009079FB" w:rsidRDefault="006C6F8D" w:rsidP="009079FB">
      <w:pPr>
        <w:pStyle w:val="BodyText"/>
        <w:jc w:val="both"/>
        <w:rPr>
          <w:b/>
        </w:rPr>
      </w:pPr>
    </w:p>
    <w:p w:rsidR="006C6F8D" w:rsidRDefault="006C6F8D" w:rsidP="00EE3A21">
      <w:pPr>
        <w:numPr>
          <w:ilvl w:val="0"/>
          <w:numId w:val="28"/>
        </w:numPr>
        <w:ind w:hanging="759"/>
        <w:jc w:val="both"/>
        <w:rPr>
          <w:b/>
          <w:i/>
          <w:sz w:val="24"/>
          <w:szCs w:val="24"/>
        </w:rPr>
      </w:pPr>
      <w:r w:rsidRPr="009079FB">
        <w:rPr>
          <w:b/>
          <w:i/>
          <w:sz w:val="24"/>
          <w:szCs w:val="24"/>
        </w:rPr>
        <w:t>Responsibilities</w:t>
      </w:r>
    </w:p>
    <w:p w:rsidR="0026046D" w:rsidRPr="009079FB" w:rsidRDefault="0026046D" w:rsidP="0026046D">
      <w:pPr>
        <w:ind w:left="759"/>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in consultation with the AO and HODs, shall determine effective procedures for the</w:t>
      </w:r>
      <w:r w:rsidRPr="0026046D">
        <w:rPr>
          <w:sz w:val="24"/>
          <w:szCs w:val="24"/>
        </w:rPr>
        <w:t xml:space="preserve"> </w:t>
      </w:r>
      <w:r w:rsidRPr="009079FB">
        <w:rPr>
          <w:sz w:val="24"/>
          <w:szCs w:val="24"/>
        </w:rPr>
        <w:t>capitalisation</w:t>
      </w:r>
      <w:r w:rsidRPr="0026046D">
        <w:rPr>
          <w:sz w:val="24"/>
          <w:szCs w:val="24"/>
        </w:rPr>
        <w:t xml:space="preserve"> </w:t>
      </w:r>
      <w:r w:rsidR="000379E9">
        <w:rPr>
          <w:sz w:val="24"/>
          <w:szCs w:val="24"/>
        </w:rPr>
        <w:t xml:space="preserve">of </w:t>
      </w:r>
      <w:r w:rsidRPr="009079FB">
        <w:rPr>
          <w:sz w:val="24"/>
          <w:szCs w:val="24"/>
        </w:rPr>
        <w:t>assets on</w:t>
      </w:r>
      <w:r w:rsidRPr="0026046D">
        <w:rPr>
          <w:sz w:val="24"/>
          <w:szCs w:val="24"/>
        </w:rPr>
        <w:t xml:space="preserve"> </w:t>
      </w:r>
      <w:r w:rsidRPr="009079FB">
        <w:rPr>
          <w:sz w:val="24"/>
          <w:szCs w:val="24"/>
        </w:rPr>
        <w:t>recognition.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ensure that all assets under their control are correctly</w:t>
      </w:r>
      <w:r w:rsidRPr="0026046D">
        <w:rPr>
          <w:sz w:val="24"/>
          <w:szCs w:val="24"/>
        </w:rPr>
        <w:t xml:space="preserve"> </w:t>
      </w:r>
      <w:r w:rsidRPr="009079FB">
        <w:rPr>
          <w:sz w:val="24"/>
          <w:szCs w:val="24"/>
        </w:rPr>
        <w:t>capitalised.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advise the CFO of any deferred payments from the municipality, providing the relevant details of</w:t>
      </w:r>
      <w:r w:rsidRPr="0026046D">
        <w:rPr>
          <w:sz w:val="24"/>
          <w:szCs w:val="24"/>
        </w:rPr>
        <w:t xml:space="preserve"> </w:t>
      </w:r>
      <w:r w:rsidRPr="009079FB">
        <w:rPr>
          <w:sz w:val="24"/>
          <w:szCs w:val="24"/>
        </w:rPr>
        <w:t>such.</w:t>
      </w:r>
    </w:p>
    <w:p w:rsidR="006C6F8D" w:rsidRDefault="006C6F8D" w:rsidP="009079FB">
      <w:pPr>
        <w:jc w:val="both"/>
        <w:rPr>
          <w:sz w:val="24"/>
          <w:szCs w:val="24"/>
        </w:rPr>
      </w:pPr>
    </w:p>
    <w:p w:rsidR="0026046D" w:rsidRPr="009079FB" w:rsidRDefault="0026046D" w:rsidP="009079FB">
      <w:pPr>
        <w:jc w:val="both"/>
        <w:rPr>
          <w:sz w:val="24"/>
          <w:szCs w:val="24"/>
        </w:rPr>
        <w:sectPr w:rsidR="0026046D" w:rsidRPr="009079FB" w:rsidSect="00621AA7">
          <w:pgSz w:w="11910" w:h="16840"/>
          <w:pgMar w:top="1320" w:right="995" w:bottom="280" w:left="940" w:header="720" w:footer="720" w:gutter="0"/>
          <w:cols w:space="720"/>
        </w:sectPr>
      </w:pPr>
    </w:p>
    <w:p w:rsidR="006C6F8D" w:rsidRPr="005372B8" w:rsidRDefault="006C6F8D" w:rsidP="00EE3A21">
      <w:pPr>
        <w:pStyle w:val="ListParagraph"/>
        <w:numPr>
          <w:ilvl w:val="1"/>
          <w:numId w:val="20"/>
        </w:numPr>
        <w:tabs>
          <w:tab w:val="left" w:pos="1274"/>
        </w:tabs>
        <w:ind w:hanging="1273"/>
        <w:jc w:val="both"/>
        <w:rPr>
          <w:b/>
          <w:color w:val="000000" w:themeColor="text1"/>
          <w:sz w:val="24"/>
          <w:szCs w:val="24"/>
        </w:rPr>
      </w:pPr>
      <w:r w:rsidRPr="005372B8">
        <w:rPr>
          <w:b/>
          <w:color w:val="000000" w:themeColor="text1"/>
          <w:sz w:val="24"/>
          <w:szCs w:val="24"/>
        </w:rPr>
        <w:lastRenderedPageBreak/>
        <w:t>MEASUREMENT AFTER RECOGNITION</w:t>
      </w:r>
    </w:p>
    <w:p w:rsidR="006C6F8D" w:rsidRPr="009079FB" w:rsidRDefault="006C6F8D" w:rsidP="009079FB">
      <w:pPr>
        <w:pStyle w:val="BodyText"/>
        <w:jc w:val="both"/>
        <w:rPr>
          <w:b/>
        </w:rPr>
      </w:pPr>
    </w:p>
    <w:p w:rsidR="006C6F8D" w:rsidRPr="009079FB" w:rsidRDefault="006C6F8D" w:rsidP="00EE3A21">
      <w:pPr>
        <w:numPr>
          <w:ilvl w:val="0"/>
          <w:numId w:val="12"/>
        </w:numPr>
        <w:tabs>
          <w:tab w:val="left" w:pos="760"/>
        </w:tabs>
        <w:ind w:hanging="759"/>
        <w:jc w:val="both"/>
        <w:rPr>
          <w:b/>
          <w:i/>
          <w:sz w:val="24"/>
          <w:szCs w:val="24"/>
        </w:rPr>
      </w:pPr>
      <w:r w:rsidRPr="009079FB">
        <w:rPr>
          <w:b/>
          <w:i/>
          <w:sz w:val="24"/>
          <w:szCs w:val="24"/>
        </w:rPr>
        <w:t>Definitions and rules</w:t>
      </w:r>
    </w:p>
    <w:p w:rsidR="00857140" w:rsidRPr="009079FB" w:rsidRDefault="00857140" w:rsidP="005372B8">
      <w:pPr>
        <w:jc w:val="both"/>
        <w:rPr>
          <w:i/>
          <w:sz w:val="24"/>
          <w:szCs w:val="24"/>
          <w:u w:val="single"/>
        </w:rPr>
      </w:pPr>
    </w:p>
    <w:p w:rsidR="006C6F8D" w:rsidRPr="009079FB" w:rsidRDefault="006C6F8D" w:rsidP="005372B8">
      <w:pPr>
        <w:jc w:val="both"/>
        <w:rPr>
          <w:i/>
          <w:sz w:val="24"/>
          <w:szCs w:val="24"/>
          <w:u w:val="single"/>
        </w:rPr>
      </w:pPr>
      <w:r w:rsidRPr="009079FB">
        <w:rPr>
          <w:i/>
          <w:sz w:val="24"/>
          <w:szCs w:val="24"/>
          <w:u w:val="single"/>
        </w:rPr>
        <w:t>Options</w:t>
      </w:r>
    </w:p>
    <w:p w:rsidR="00857140" w:rsidRPr="009079FB" w:rsidRDefault="00857140" w:rsidP="005372B8">
      <w:pPr>
        <w:jc w:val="both"/>
        <w:rPr>
          <w:sz w:val="24"/>
          <w:szCs w:val="24"/>
        </w:rPr>
      </w:pPr>
    </w:p>
    <w:p w:rsidR="006C6F8D" w:rsidRPr="009079FB" w:rsidRDefault="006C6F8D" w:rsidP="005372B8">
      <w:pPr>
        <w:pStyle w:val="BodyText"/>
        <w:jc w:val="both"/>
      </w:pPr>
      <w:r w:rsidRPr="009079FB">
        <w:t>Accounting standards allow measurement after recognition on immovable assets as follows:</w:t>
      </w:r>
    </w:p>
    <w:p w:rsidR="006C6F8D" w:rsidRPr="005372B8" w:rsidRDefault="00857140" w:rsidP="00EE3A21">
      <w:pPr>
        <w:pStyle w:val="ListParagraph"/>
        <w:numPr>
          <w:ilvl w:val="0"/>
          <w:numId w:val="19"/>
        </w:numPr>
        <w:tabs>
          <w:tab w:val="left" w:pos="851"/>
        </w:tabs>
        <w:ind w:left="851" w:right="52" w:hanging="851"/>
        <w:jc w:val="both"/>
        <w:rPr>
          <w:sz w:val="24"/>
          <w:szCs w:val="24"/>
        </w:rPr>
      </w:pPr>
      <w:r w:rsidRPr="009079FB">
        <w:rPr>
          <w:sz w:val="24"/>
          <w:szCs w:val="24"/>
        </w:rPr>
        <w:t>Property Plant and Equipment</w:t>
      </w:r>
      <w:r w:rsidR="006C6F8D" w:rsidRPr="009079FB">
        <w:rPr>
          <w:sz w:val="24"/>
          <w:szCs w:val="24"/>
        </w:rPr>
        <w:t>, heritage assets and intangible assets: on either a cost or revaluation</w:t>
      </w:r>
      <w:r w:rsidR="006C6F8D" w:rsidRPr="005372B8">
        <w:rPr>
          <w:sz w:val="24"/>
          <w:szCs w:val="24"/>
        </w:rPr>
        <w:t xml:space="preserve"> </w:t>
      </w:r>
      <w:r w:rsidR="006C6F8D" w:rsidRPr="009079FB">
        <w:rPr>
          <w:sz w:val="24"/>
          <w:szCs w:val="24"/>
        </w:rPr>
        <w:t>model;</w:t>
      </w:r>
      <w:r w:rsidR="005372B8">
        <w:rPr>
          <w:sz w:val="24"/>
          <w:szCs w:val="24"/>
        </w:rPr>
        <w:t xml:space="preserve"> </w:t>
      </w:r>
      <w:r w:rsidR="006C6F8D" w:rsidRPr="005372B8">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Investment Property: either cost model or the fair value</w:t>
      </w:r>
      <w:r w:rsidRPr="005372B8">
        <w:rPr>
          <w:sz w:val="24"/>
          <w:szCs w:val="24"/>
        </w:rPr>
        <w:t xml:space="preserve"> </w:t>
      </w:r>
      <w:r w:rsidRPr="009079FB">
        <w:rPr>
          <w:sz w:val="24"/>
          <w:szCs w:val="24"/>
        </w:rPr>
        <w:t>model.</w:t>
      </w:r>
    </w:p>
    <w:p w:rsidR="006C6F8D" w:rsidRPr="009079FB" w:rsidRDefault="006C6F8D" w:rsidP="009079FB">
      <w:pPr>
        <w:pStyle w:val="BodyText"/>
        <w:jc w:val="both"/>
      </w:pPr>
    </w:p>
    <w:p w:rsidR="006C6F8D" w:rsidRPr="009079FB" w:rsidRDefault="006C6F8D" w:rsidP="005372B8">
      <w:pPr>
        <w:pStyle w:val="BodyText"/>
        <w:jc w:val="both"/>
      </w:pPr>
      <w:r w:rsidRPr="009079FB">
        <w:t>Different models can be applied, providing the treatment is consistent per asset class.</w:t>
      </w:r>
    </w:p>
    <w:p w:rsidR="006C6F8D" w:rsidRPr="009079FB" w:rsidRDefault="006C6F8D" w:rsidP="009079FB">
      <w:pPr>
        <w:pStyle w:val="BodyText"/>
        <w:jc w:val="both"/>
      </w:pPr>
    </w:p>
    <w:p w:rsidR="006C6F8D" w:rsidRPr="009079FB" w:rsidRDefault="006C6F8D" w:rsidP="005372B8">
      <w:pPr>
        <w:jc w:val="both"/>
        <w:rPr>
          <w:i/>
          <w:sz w:val="24"/>
          <w:szCs w:val="24"/>
          <w:u w:val="single"/>
        </w:rPr>
      </w:pPr>
      <w:r w:rsidRPr="009079FB">
        <w:rPr>
          <w:i/>
          <w:sz w:val="24"/>
          <w:szCs w:val="24"/>
          <w:u w:val="single"/>
        </w:rPr>
        <w:t>Cost model</w:t>
      </w:r>
    </w:p>
    <w:p w:rsidR="00857140" w:rsidRPr="009079FB" w:rsidRDefault="00857140" w:rsidP="005372B8">
      <w:pPr>
        <w:jc w:val="both"/>
        <w:rPr>
          <w:sz w:val="24"/>
          <w:szCs w:val="24"/>
        </w:rPr>
      </w:pPr>
    </w:p>
    <w:p w:rsidR="006C6F8D" w:rsidRPr="009079FB" w:rsidRDefault="006C6F8D" w:rsidP="005372B8">
      <w:pPr>
        <w:pStyle w:val="BodyText"/>
        <w:jc w:val="both"/>
      </w:pPr>
      <w:r w:rsidRPr="009079FB">
        <w:t>When the cost model is adopted, the asset is carried after recognition at its cost less any accumulated depreciation and any accumulated impairment losses.</w:t>
      </w:r>
    </w:p>
    <w:p w:rsidR="006C6F8D" w:rsidRPr="009079FB" w:rsidRDefault="006C6F8D" w:rsidP="009079FB">
      <w:pPr>
        <w:pStyle w:val="BodyText"/>
        <w:jc w:val="both"/>
      </w:pPr>
    </w:p>
    <w:p w:rsidR="006C6F8D" w:rsidRPr="009079FB" w:rsidRDefault="006C6F8D" w:rsidP="005372B8">
      <w:pPr>
        <w:jc w:val="both"/>
        <w:rPr>
          <w:i/>
          <w:sz w:val="24"/>
          <w:szCs w:val="24"/>
        </w:rPr>
      </w:pPr>
      <w:r w:rsidRPr="009079FB">
        <w:rPr>
          <w:i/>
          <w:sz w:val="24"/>
          <w:szCs w:val="24"/>
          <w:u w:val="single"/>
        </w:rPr>
        <w:t>Revaluation model</w:t>
      </w:r>
    </w:p>
    <w:p w:rsidR="006C6F8D" w:rsidRPr="009079FB" w:rsidRDefault="006C6F8D" w:rsidP="009079FB">
      <w:pPr>
        <w:pStyle w:val="BodyText"/>
        <w:jc w:val="both"/>
        <w:rPr>
          <w:i/>
        </w:rPr>
      </w:pPr>
    </w:p>
    <w:p w:rsidR="006C6F8D" w:rsidRPr="009079FB" w:rsidRDefault="006C6F8D" w:rsidP="00621AA7">
      <w:pPr>
        <w:pStyle w:val="BodyText"/>
        <w:ind w:right="52"/>
        <w:jc w:val="both"/>
      </w:pPr>
      <w:r w:rsidRPr="009079FB">
        <w:t>When the revaluation model is adopted an asset is carried after recognition at a re-valued amount, being its fair value at the date of revaluation less any subsequent accumulated depreciation and subsequent accumulated impairment losses. Revaluations are made with sufficient</w:t>
      </w:r>
      <w:r w:rsidRPr="009079FB">
        <w:rPr>
          <w:spacing w:val="-6"/>
        </w:rPr>
        <w:t xml:space="preserve"> </w:t>
      </w:r>
      <w:r w:rsidRPr="009079FB">
        <w:t>regularity</w:t>
      </w:r>
      <w:r w:rsidRPr="009079FB">
        <w:rPr>
          <w:spacing w:val="-6"/>
        </w:rPr>
        <w:t xml:space="preserve"> </w:t>
      </w:r>
      <w:r w:rsidRPr="009079FB">
        <w:t>to</w:t>
      </w:r>
      <w:r w:rsidRPr="009079FB">
        <w:rPr>
          <w:spacing w:val="-4"/>
        </w:rPr>
        <w:t xml:space="preserve"> </w:t>
      </w:r>
      <w:r w:rsidRPr="009079FB">
        <w:t>ensure</w:t>
      </w:r>
      <w:r w:rsidRPr="009079FB">
        <w:rPr>
          <w:spacing w:val="-7"/>
        </w:rPr>
        <w:t xml:space="preserve"> </w:t>
      </w:r>
      <w:r w:rsidRPr="009079FB">
        <w:t>that</w:t>
      </w:r>
      <w:r w:rsidRPr="009079FB">
        <w:rPr>
          <w:spacing w:val="-5"/>
        </w:rPr>
        <w:t xml:space="preserve"> </w:t>
      </w:r>
      <w:r w:rsidRPr="009079FB">
        <w:t>the</w:t>
      </w:r>
      <w:r w:rsidRPr="009079FB">
        <w:rPr>
          <w:spacing w:val="-5"/>
        </w:rPr>
        <w:t xml:space="preserve"> </w:t>
      </w:r>
      <w:r w:rsidRPr="009079FB">
        <w:t>carrying</w:t>
      </w:r>
      <w:r w:rsidRPr="009079FB">
        <w:rPr>
          <w:spacing w:val="-6"/>
        </w:rPr>
        <w:t xml:space="preserve"> </w:t>
      </w:r>
      <w:r w:rsidRPr="009079FB">
        <w:t>amount</w:t>
      </w:r>
      <w:r w:rsidRPr="009079FB">
        <w:rPr>
          <w:spacing w:val="-6"/>
        </w:rPr>
        <w:t xml:space="preserve"> </w:t>
      </w:r>
      <w:r w:rsidRPr="009079FB">
        <w:t>does</w:t>
      </w:r>
      <w:r w:rsidRPr="009079FB">
        <w:rPr>
          <w:spacing w:val="-7"/>
        </w:rPr>
        <w:t xml:space="preserve"> </w:t>
      </w:r>
      <w:r w:rsidRPr="009079FB">
        <w:t>not</w:t>
      </w:r>
      <w:r w:rsidRPr="009079FB">
        <w:rPr>
          <w:spacing w:val="-5"/>
        </w:rPr>
        <w:t xml:space="preserve"> </w:t>
      </w:r>
      <w:r w:rsidRPr="009079FB">
        <w:t>differ</w:t>
      </w:r>
      <w:r w:rsidRPr="009079FB">
        <w:rPr>
          <w:spacing w:val="-6"/>
        </w:rPr>
        <w:t xml:space="preserve"> </w:t>
      </w:r>
      <w:r w:rsidRPr="009079FB">
        <w:t>materially</w:t>
      </w:r>
      <w:r w:rsidRPr="009079FB">
        <w:rPr>
          <w:spacing w:val="-7"/>
        </w:rPr>
        <w:t xml:space="preserve"> </w:t>
      </w:r>
      <w:r w:rsidRPr="009079FB">
        <w:t>from</w:t>
      </w:r>
      <w:r w:rsidRPr="009079FB">
        <w:rPr>
          <w:spacing w:val="-4"/>
        </w:rPr>
        <w:t xml:space="preserve"> </w:t>
      </w:r>
      <w:r w:rsidRPr="009079FB">
        <w:t>that</w:t>
      </w:r>
      <w:r w:rsidRPr="009079FB">
        <w:rPr>
          <w:spacing w:val="-6"/>
        </w:rPr>
        <w:t xml:space="preserve"> </w:t>
      </w:r>
      <w:r w:rsidRPr="009079FB">
        <w:t>which would be determined using fair value at the reporting date. When revaluations are conducted, the entire class of assets should be re-valued. The appraisal of the fair value of assets is normally undertaken by a member of the valuation profession, who holds a recognised and relevant professional qualifications and appropriate knowledge and experience in valuation of the respective</w:t>
      </w:r>
      <w:r w:rsidRPr="009079FB">
        <w:rPr>
          <w:spacing w:val="-1"/>
        </w:rPr>
        <w:t xml:space="preserve"> </w:t>
      </w:r>
      <w:r w:rsidRPr="009079FB">
        <w:t>assets.</w:t>
      </w:r>
    </w:p>
    <w:p w:rsidR="006C6F8D" w:rsidRPr="009079FB" w:rsidRDefault="006C6F8D" w:rsidP="009079FB">
      <w:pPr>
        <w:pStyle w:val="BodyText"/>
        <w:jc w:val="both"/>
      </w:pPr>
    </w:p>
    <w:p w:rsidR="006C6F8D" w:rsidRPr="009079FB" w:rsidRDefault="006C6F8D" w:rsidP="00621AA7">
      <w:pPr>
        <w:pStyle w:val="BodyText"/>
        <w:ind w:right="52"/>
        <w:jc w:val="both"/>
      </w:pPr>
      <w:r w:rsidRPr="009079FB">
        <w:t>If</w:t>
      </w:r>
      <w:r w:rsidRPr="009079FB">
        <w:rPr>
          <w:spacing w:val="-4"/>
        </w:rPr>
        <w:t xml:space="preserve"> </w:t>
      </w:r>
      <w:r w:rsidRPr="009079FB">
        <w:t>the</w:t>
      </w:r>
      <w:r w:rsidRPr="009079FB">
        <w:rPr>
          <w:spacing w:val="-6"/>
        </w:rPr>
        <w:t xml:space="preserve"> </w:t>
      </w:r>
      <w:r w:rsidRPr="009079FB">
        <w:t>carrying</w:t>
      </w:r>
      <w:r w:rsidRPr="009079FB">
        <w:rPr>
          <w:spacing w:val="-5"/>
        </w:rPr>
        <w:t xml:space="preserve"> </w:t>
      </w:r>
      <w:r w:rsidRPr="009079FB">
        <w:t>amount</w:t>
      </w:r>
      <w:r w:rsidRPr="009079FB">
        <w:rPr>
          <w:spacing w:val="-9"/>
        </w:rPr>
        <w:t xml:space="preserve"> </w:t>
      </w:r>
      <w:r w:rsidRPr="009079FB">
        <w:t>of</w:t>
      </w:r>
      <w:r w:rsidRPr="009079FB">
        <w:rPr>
          <w:spacing w:val="-4"/>
        </w:rPr>
        <w:t xml:space="preserve"> </w:t>
      </w:r>
      <w:r w:rsidRPr="009079FB">
        <w:t>an</w:t>
      </w:r>
      <w:r w:rsidRPr="009079FB">
        <w:rPr>
          <w:spacing w:val="-6"/>
        </w:rPr>
        <w:t xml:space="preserve"> </w:t>
      </w:r>
      <w:r w:rsidRPr="009079FB">
        <w:t>asset</w:t>
      </w:r>
      <w:r w:rsidRPr="009079FB">
        <w:rPr>
          <w:spacing w:val="-4"/>
        </w:rPr>
        <w:t xml:space="preserve"> </w:t>
      </w:r>
      <w:r w:rsidRPr="009079FB">
        <w:t>is</w:t>
      </w:r>
      <w:r w:rsidRPr="009079FB">
        <w:rPr>
          <w:spacing w:val="-7"/>
        </w:rPr>
        <w:t xml:space="preserve"> </w:t>
      </w:r>
      <w:r w:rsidRPr="009079FB">
        <w:t>increased</w:t>
      </w:r>
      <w:r w:rsidRPr="009079FB">
        <w:rPr>
          <w:spacing w:val="-4"/>
        </w:rPr>
        <w:t xml:space="preserve"> </w:t>
      </w:r>
      <w:r w:rsidRPr="009079FB">
        <w:t>as</w:t>
      </w:r>
      <w:r w:rsidRPr="009079FB">
        <w:rPr>
          <w:spacing w:val="-7"/>
        </w:rPr>
        <w:t xml:space="preserve"> </w:t>
      </w:r>
      <w:r w:rsidRPr="009079FB">
        <w:t>a</w:t>
      </w:r>
      <w:r w:rsidRPr="009079FB">
        <w:rPr>
          <w:spacing w:val="-6"/>
        </w:rPr>
        <w:t xml:space="preserve"> </w:t>
      </w:r>
      <w:r w:rsidRPr="009079FB">
        <w:t>result</w:t>
      </w:r>
      <w:r w:rsidRPr="009079FB">
        <w:rPr>
          <w:spacing w:val="-7"/>
        </w:rPr>
        <w:t xml:space="preserve"> </w:t>
      </w:r>
      <w:r w:rsidRPr="009079FB">
        <w:t>of</w:t>
      </w:r>
      <w:r w:rsidRPr="009079FB">
        <w:rPr>
          <w:spacing w:val="-4"/>
        </w:rPr>
        <w:t xml:space="preserve"> </w:t>
      </w:r>
      <w:r w:rsidRPr="009079FB">
        <w:t>a</w:t>
      </w:r>
      <w:r w:rsidRPr="009079FB">
        <w:rPr>
          <w:spacing w:val="-6"/>
        </w:rPr>
        <w:t xml:space="preserve"> </w:t>
      </w:r>
      <w:r w:rsidRPr="009079FB">
        <w:t>revaluation,</w:t>
      </w:r>
      <w:r w:rsidRPr="009079FB">
        <w:rPr>
          <w:spacing w:val="-6"/>
        </w:rPr>
        <w:t xml:space="preserve"> </w:t>
      </w:r>
      <w:r w:rsidRPr="009079FB">
        <w:t>the</w:t>
      </w:r>
      <w:r w:rsidRPr="009079FB">
        <w:rPr>
          <w:spacing w:val="-6"/>
        </w:rPr>
        <w:t xml:space="preserve"> </w:t>
      </w:r>
      <w:r w:rsidRPr="009079FB">
        <w:t>increase</w:t>
      </w:r>
      <w:r w:rsidRPr="009079FB">
        <w:rPr>
          <w:spacing w:val="-6"/>
        </w:rPr>
        <w:t xml:space="preserve"> </w:t>
      </w:r>
      <w:r w:rsidRPr="009079FB">
        <w:t>shall</w:t>
      </w:r>
      <w:r w:rsidRPr="009079FB">
        <w:rPr>
          <w:spacing w:val="-5"/>
        </w:rPr>
        <w:t xml:space="preserve"> </w:t>
      </w:r>
      <w:r w:rsidRPr="009079FB">
        <w:t>be credited directly to a revaluation surplus. However, the increase shall be recognised in surplus or deficit to the extent that it reverses a revaluation decrease of the same asset previously recognised in surplus or</w:t>
      </w:r>
      <w:r w:rsidRPr="009079FB">
        <w:rPr>
          <w:spacing w:val="-2"/>
        </w:rPr>
        <w:t xml:space="preserve"> </w:t>
      </w:r>
      <w:r w:rsidRPr="009079FB">
        <w:t>deficit.</w:t>
      </w:r>
    </w:p>
    <w:p w:rsidR="006C6F8D" w:rsidRPr="009079FB" w:rsidRDefault="006C6F8D" w:rsidP="009079FB">
      <w:pPr>
        <w:pStyle w:val="BodyText"/>
        <w:jc w:val="both"/>
      </w:pPr>
    </w:p>
    <w:p w:rsidR="00857140" w:rsidRPr="009079FB" w:rsidRDefault="006C6F8D" w:rsidP="00621AA7">
      <w:pPr>
        <w:pStyle w:val="BodyText"/>
        <w:tabs>
          <w:tab w:val="left" w:pos="9923"/>
        </w:tabs>
        <w:ind w:right="52"/>
        <w:jc w:val="both"/>
      </w:pPr>
      <w:r w:rsidRPr="009079FB">
        <w:t>If the carrying amount of an asset is decreased as a result of a revaluation, the decrease shall be</w:t>
      </w:r>
      <w:r w:rsidRPr="009079FB">
        <w:rPr>
          <w:spacing w:val="-9"/>
        </w:rPr>
        <w:t xml:space="preserve"> </w:t>
      </w:r>
      <w:r w:rsidRPr="009079FB">
        <w:t>recognised</w:t>
      </w:r>
      <w:r w:rsidRPr="009079FB">
        <w:rPr>
          <w:spacing w:val="-9"/>
        </w:rPr>
        <w:t xml:space="preserve"> </w:t>
      </w:r>
      <w:r w:rsidRPr="009079FB">
        <w:t>in</w:t>
      </w:r>
      <w:r w:rsidRPr="009079FB">
        <w:rPr>
          <w:spacing w:val="-8"/>
        </w:rPr>
        <w:t xml:space="preserve"> </w:t>
      </w:r>
      <w:r w:rsidRPr="009079FB">
        <w:t>surplus</w:t>
      </w:r>
      <w:r w:rsidRPr="009079FB">
        <w:rPr>
          <w:spacing w:val="-10"/>
        </w:rPr>
        <w:t xml:space="preserve"> </w:t>
      </w:r>
      <w:r w:rsidRPr="009079FB">
        <w:t>or</w:t>
      </w:r>
      <w:r w:rsidRPr="009079FB">
        <w:rPr>
          <w:spacing w:val="-11"/>
        </w:rPr>
        <w:t xml:space="preserve"> </w:t>
      </w:r>
      <w:r w:rsidRPr="009079FB">
        <w:t>deficit.</w:t>
      </w:r>
      <w:r w:rsidRPr="009079FB">
        <w:rPr>
          <w:spacing w:val="-10"/>
        </w:rPr>
        <w:t xml:space="preserve"> </w:t>
      </w:r>
      <w:r w:rsidRPr="009079FB">
        <w:t>However,</w:t>
      </w:r>
      <w:r w:rsidRPr="009079FB">
        <w:rPr>
          <w:spacing w:val="-8"/>
        </w:rPr>
        <w:t xml:space="preserve"> </w:t>
      </w:r>
      <w:r w:rsidRPr="009079FB">
        <w:t>the</w:t>
      </w:r>
      <w:r w:rsidRPr="009079FB">
        <w:rPr>
          <w:spacing w:val="-9"/>
        </w:rPr>
        <w:t xml:space="preserve"> </w:t>
      </w:r>
      <w:r w:rsidRPr="009079FB">
        <w:t>decrease</w:t>
      </w:r>
      <w:r w:rsidRPr="009079FB">
        <w:rPr>
          <w:spacing w:val="-9"/>
        </w:rPr>
        <w:t xml:space="preserve"> </w:t>
      </w:r>
      <w:r w:rsidRPr="009079FB">
        <w:t>shall</w:t>
      </w:r>
      <w:r w:rsidRPr="009079FB">
        <w:rPr>
          <w:spacing w:val="-11"/>
        </w:rPr>
        <w:t xml:space="preserve"> </w:t>
      </w:r>
      <w:r w:rsidRPr="009079FB">
        <w:t>be</w:t>
      </w:r>
      <w:r w:rsidRPr="009079FB">
        <w:rPr>
          <w:spacing w:val="-9"/>
        </w:rPr>
        <w:t xml:space="preserve"> </w:t>
      </w:r>
      <w:r w:rsidRPr="009079FB">
        <w:t>debited</w:t>
      </w:r>
      <w:r w:rsidRPr="009079FB">
        <w:rPr>
          <w:spacing w:val="-9"/>
        </w:rPr>
        <w:t xml:space="preserve"> </w:t>
      </w:r>
      <w:r w:rsidRPr="009079FB">
        <w:t>directly</w:t>
      </w:r>
      <w:r w:rsidRPr="009079FB">
        <w:rPr>
          <w:spacing w:val="-12"/>
        </w:rPr>
        <w:t xml:space="preserve"> </w:t>
      </w:r>
      <w:r w:rsidRPr="009079FB">
        <w:t>in</w:t>
      </w:r>
      <w:r w:rsidRPr="009079FB">
        <w:rPr>
          <w:spacing w:val="-10"/>
        </w:rPr>
        <w:t xml:space="preserve"> </w:t>
      </w:r>
      <w:r w:rsidRPr="009079FB">
        <w:t>net</w:t>
      </w:r>
      <w:r w:rsidRPr="009079FB">
        <w:rPr>
          <w:spacing w:val="-11"/>
        </w:rPr>
        <w:t xml:space="preserve"> </w:t>
      </w:r>
      <w:r w:rsidRPr="009079FB">
        <w:t>assets to</w:t>
      </w:r>
      <w:r w:rsidRPr="009079FB">
        <w:rPr>
          <w:spacing w:val="16"/>
        </w:rPr>
        <w:t xml:space="preserve"> </w:t>
      </w:r>
      <w:r w:rsidRPr="009079FB">
        <w:t>the</w:t>
      </w:r>
      <w:r w:rsidRPr="009079FB">
        <w:rPr>
          <w:spacing w:val="15"/>
        </w:rPr>
        <w:t xml:space="preserve"> </w:t>
      </w:r>
      <w:r w:rsidRPr="009079FB">
        <w:t>extent</w:t>
      </w:r>
      <w:r w:rsidRPr="009079FB">
        <w:rPr>
          <w:spacing w:val="13"/>
        </w:rPr>
        <w:t xml:space="preserve"> </w:t>
      </w:r>
      <w:r w:rsidRPr="009079FB">
        <w:t>of</w:t>
      </w:r>
      <w:r w:rsidRPr="009079FB">
        <w:rPr>
          <w:spacing w:val="15"/>
        </w:rPr>
        <w:t xml:space="preserve"> </w:t>
      </w:r>
      <w:r w:rsidRPr="009079FB">
        <w:t>any</w:t>
      </w:r>
      <w:r w:rsidRPr="009079FB">
        <w:rPr>
          <w:spacing w:val="13"/>
        </w:rPr>
        <w:t xml:space="preserve"> </w:t>
      </w:r>
      <w:r w:rsidRPr="009079FB">
        <w:t>credit</w:t>
      </w:r>
      <w:r w:rsidRPr="009079FB">
        <w:rPr>
          <w:spacing w:val="13"/>
        </w:rPr>
        <w:t xml:space="preserve"> </w:t>
      </w:r>
      <w:r w:rsidRPr="009079FB">
        <w:t>balance</w:t>
      </w:r>
      <w:r w:rsidRPr="009079FB">
        <w:rPr>
          <w:spacing w:val="13"/>
        </w:rPr>
        <w:t xml:space="preserve"> </w:t>
      </w:r>
      <w:r w:rsidRPr="009079FB">
        <w:t>existing</w:t>
      </w:r>
      <w:r w:rsidRPr="009079FB">
        <w:rPr>
          <w:spacing w:val="15"/>
        </w:rPr>
        <w:t xml:space="preserve"> </w:t>
      </w:r>
      <w:r w:rsidRPr="009079FB">
        <w:t>in</w:t>
      </w:r>
      <w:r w:rsidRPr="009079FB">
        <w:rPr>
          <w:spacing w:val="15"/>
        </w:rPr>
        <w:t xml:space="preserve"> </w:t>
      </w:r>
      <w:r w:rsidRPr="009079FB">
        <w:t>the</w:t>
      </w:r>
      <w:r w:rsidRPr="009079FB">
        <w:rPr>
          <w:spacing w:val="16"/>
        </w:rPr>
        <w:t xml:space="preserve"> </w:t>
      </w:r>
      <w:r w:rsidRPr="009079FB">
        <w:t>revaluation</w:t>
      </w:r>
      <w:r w:rsidRPr="009079FB">
        <w:rPr>
          <w:spacing w:val="15"/>
        </w:rPr>
        <w:t xml:space="preserve"> </w:t>
      </w:r>
      <w:r w:rsidRPr="009079FB">
        <w:t>surplus</w:t>
      </w:r>
      <w:r w:rsidRPr="009079FB">
        <w:rPr>
          <w:spacing w:val="15"/>
        </w:rPr>
        <w:t xml:space="preserve"> </w:t>
      </w:r>
      <w:r w:rsidRPr="009079FB">
        <w:t>in</w:t>
      </w:r>
      <w:r w:rsidRPr="009079FB">
        <w:rPr>
          <w:spacing w:val="15"/>
        </w:rPr>
        <w:t xml:space="preserve"> </w:t>
      </w:r>
      <w:r w:rsidRPr="009079FB">
        <w:t>respect</w:t>
      </w:r>
      <w:r w:rsidRPr="009079FB">
        <w:rPr>
          <w:spacing w:val="15"/>
        </w:rPr>
        <w:t xml:space="preserve"> </w:t>
      </w:r>
      <w:r w:rsidRPr="009079FB">
        <w:t>of</w:t>
      </w:r>
      <w:r w:rsidRPr="009079FB">
        <w:rPr>
          <w:spacing w:val="15"/>
        </w:rPr>
        <w:t xml:space="preserve"> </w:t>
      </w:r>
      <w:r w:rsidRPr="009079FB">
        <w:t>that</w:t>
      </w:r>
      <w:r w:rsidRPr="009079FB">
        <w:rPr>
          <w:spacing w:val="13"/>
        </w:rPr>
        <w:t xml:space="preserve"> </w:t>
      </w:r>
      <w:r w:rsidRPr="009079FB">
        <w:t>asset.</w:t>
      </w:r>
      <w:r w:rsidR="00857140" w:rsidRPr="009079FB" w:rsidDel="00857140">
        <w:t xml:space="preserve"> </w:t>
      </w:r>
      <w:r w:rsidR="002179FB" w:rsidRPr="009079FB">
        <w:t xml:space="preserve">  </w:t>
      </w:r>
    </w:p>
    <w:p w:rsidR="00857140" w:rsidRPr="009079FB" w:rsidRDefault="00857140" w:rsidP="005372B8">
      <w:pPr>
        <w:pStyle w:val="BodyText"/>
        <w:ind w:right="151"/>
        <w:jc w:val="both"/>
      </w:pPr>
    </w:p>
    <w:p w:rsidR="006C6F8D" w:rsidRPr="009079FB" w:rsidRDefault="006C6F8D" w:rsidP="00621AA7">
      <w:pPr>
        <w:pStyle w:val="BodyText"/>
        <w:ind w:right="52"/>
        <w:jc w:val="both"/>
      </w:pPr>
      <w:r w:rsidRPr="009079FB">
        <w:t>The decrease recognised directly in net assets reduces the amount accumulated in net assets under the heading revaluation surplus.</w:t>
      </w:r>
    </w:p>
    <w:p w:rsidR="006C6F8D" w:rsidRPr="009079FB" w:rsidRDefault="006C6F8D" w:rsidP="009079FB">
      <w:pPr>
        <w:pStyle w:val="BodyText"/>
        <w:jc w:val="both"/>
      </w:pPr>
    </w:p>
    <w:p w:rsidR="006C6F8D" w:rsidRPr="009079FB" w:rsidRDefault="006C6F8D" w:rsidP="00621AA7">
      <w:pPr>
        <w:pStyle w:val="BodyText"/>
        <w:ind w:right="52"/>
        <w:jc w:val="both"/>
      </w:pPr>
      <w:r w:rsidRPr="009079FB">
        <w:t>When</w:t>
      </w:r>
      <w:r w:rsidRPr="009079FB">
        <w:rPr>
          <w:spacing w:val="-20"/>
        </w:rPr>
        <w:t xml:space="preserve"> </w:t>
      </w:r>
      <w:r w:rsidRPr="009079FB">
        <w:t>an</w:t>
      </w:r>
      <w:r w:rsidRPr="009079FB">
        <w:rPr>
          <w:spacing w:val="-18"/>
        </w:rPr>
        <w:t xml:space="preserve"> </w:t>
      </w:r>
      <w:r w:rsidRPr="009079FB">
        <w:t>asset</w:t>
      </w:r>
      <w:r w:rsidRPr="009079FB">
        <w:rPr>
          <w:spacing w:val="-18"/>
        </w:rPr>
        <w:t xml:space="preserve"> </w:t>
      </w:r>
      <w:r w:rsidRPr="009079FB">
        <w:t>is</w:t>
      </w:r>
      <w:r w:rsidRPr="009079FB">
        <w:rPr>
          <w:spacing w:val="-19"/>
        </w:rPr>
        <w:t xml:space="preserve"> </w:t>
      </w:r>
      <w:r w:rsidRPr="009079FB">
        <w:t>revalued,</w:t>
      </w:r>
      <w:r w:rsidRPr="009079FB">
        <w:rPr>
          <w:spacing w:val="-21"/>
        </w:rPr>
        <w:t xml:space="preserve"> </w:t>
      </w:r>
      <w:r w:rsidRPr="009079FB">
        <w:t>any</w:t>
      </w:r>
      <w:r w:rsidRPr="009079FB">
        <w:rPr>
          <w:spacing w:val="-21"/>
        </w:rPr>
        <w:t xml:space="preserve"> </w:t>
      </w:r>
      <w:r w:rsidRPr="009079FB">
        <w:t>accumulated</w:t>
      </w:r>
      <w:r w:rsidRPr="009079FB">
        <w:rPr>
          <w:spacing w:val="-18"/>
        </w:rPr>
        <w:t xml:space="preserve"> </w:t>
      </w:r>
      <w:r w:rsidRPr="009079FB">
        <w:t>depreciation</w:t>
      </w:r>
      <w:r w:rsidRPr="009079FB">
        <w:rPr>
          <w:spacing w:val="-19"/>
        </w:rPr>
        <w:t xml:space="preserve"> </w:t>
      </w:r>
      <w:r w:rsidRPr="009079FB">
        <w:t>at</w:t>
      </w:r>
      <w:r w:rsidRPr="009079FB">
        <w:rPr>
          <w:spacing w:val="-18"/>
        </w:rPr>
        <w:t xml:space="preserve"> </w:t>
      </w:r>
      <w:r w:rsidRPr="009079FB">
        <w:t>the</w:t>
      </w:r>
      <w:r w:rsidRPr="009079FB">
        <w:rPr>
          <w:spacing w:val="-20"/>
        </w:rPr>
        <w:t xml:space="preserve"> </w:t>
      </w:r>
      <w:r w:rsidRPr="009079FB">
        <w:t>date</w:t>
      </w:r>
      <w:r w:rsidRPr="009079FB">
        <w:rPr>
          <w:spacing w:val="-18"/>
        </w:rPr>
        <w:t xml:space="preserve"> </w:t>
      </w:r>
      <w:r w:rsidRPr="009079FB">
        <w:t>of</w:t>
      </w:r>
      <w:r w:rsidRPr="009079FB">
        <w:rPr>
          <w:spacing w:val="-19"/>
        </w:rPr>
        <w:t xml:space="preserve"> </w:t>
      </w:r>
      <w:r w:rsidRPr="009079FB">
        <w:t>the</w:t>
      </w:r>
      <w:r w:rsidRPr="009079FB">
        <w:rPr>
          <w:spacing w:val="-18"/>
        </w:rPr>
        <w:t xml:space="preserve"> </w:t>
      </w:r>
      <w:r w:rsidRPr="009079FB">
        <w:t>revaluation</w:t>
      </w:r>
      <w:r w:rsidRPr="009079FB">
        <w:rPr>
          <w:spacing w:val="-18"/>
        </w:rPr>
        <w:t xml:space="preserve"> </w:t>
      </w:r>
      <w:r w:rsidRPr="009079FB">
        <w:t>is</w:t>
      </w:r>
      <w:r w:rsidRPr="009079FB">
        <w:rPr>
          <w:spacing w:val="-19"/>
        </w:rPr>
        <w:t xml:space="preserve"> </w:t>
      </w:r>
      <w:r w:rsidRPr="009079FB">
        <w:t>treated in one of the following</w:t>
      </w:r>
      <w:r w:rsidRPr="009079FB">
        <w:rPr>
          <w:spacing w:val="-4"/>
        </w:rPr>
        <w:t xml:space="preserve"> </w:t>
      </w:r>
      <w:r w:rsidRPr="009079FB">
        <w:t>ways: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Restated proportionately with the change in the gross carrying amount of the asset after revaluation equals its revalued amount. This method is often used when an asset is revalued by means of applying an index to its</w:t>
      </w:r>
      <w:r w:rsidRPr="005372B8">
        <w:rPr>
          <w:sz w:val="24"/>
          <w:szCs w:val="24"/>
        </w:rPr>
        <w:t xml:space="preserve"> </w:t>
      </w:r>
      <w:r w:rsidRPr="009079FB">
        <w:rPr>
          <w:sz w:val="24"/>
          <w:szCs w:val="24"/>
        </w:rPr>
        <w:t>DRC.</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Eliminated against the gross carrying amount of the asset and the net amount restated to the revalued amount of the</w:t>
      </w:r>
      <w:r w:rsidRPr="005372B8">
        <w:rPr>
          <w:sz w:val="24"/>
          <w:szCs w:val="24"/>
        </w:rPr>
        <w:t xml:space="preserve"> </w:t>
      </w:r>
      <w:r w:rsidRPr="009079FB">
        <w:rPr>
          <w:sz w:val="24"/>
          <w:szCs w:val="24"/>
        </w:rPr>
        <w:t>asset.</w:t>
      </w:r>
    </w:p>
    <w:p w:rsidR="00621AA7" w:rsidRDefault="00621AA7">
      <w:pPr>
        <w:widowControl/>
        <w:autoSpaceDE/>
        <w:autoSpaceDN/>
        <w:spacing w:after="200" w:line="276" w:lineRule="auto"/>
        <w:rPr>
          <w:sz w:val="24"/>
          <w:szCs w:val="24"/>
        </w:rPr>
      </w:pPr>
      <w:r>
        <w:rPr>
          <w:sz w:val="24"/>
          <w:szCs w:val="24"/>
        </w:rPr>
        <w:br w:type="page"/>
      </w:r>
    </w:p>
    <w:p w:rsidR="006C6F8D" w:rsidRPr="009079FB" w:rsidRDefault="006C6F8D" w:rsidP="00621AA7">
      <w:pPr>
        <w:ind w:right="52"/>
        <w:jc w:val="both"/>
        <w:rPr>
          <w:i/>
          <w:sz w:val="24"/>
          <w:szCs w:val="24"/>
        </w:rPr>
      </w:pPr>
      <w:r w:rsidRPr="009079FB">
        <w:rPr>
          <w:sz w:val="24"/>
          <w:szCs w:val="24"/>
        </w:rPr>
        <w:lastRenderedPageBreak/>
        <w:t xml:space="preserve">The revaluation surplus is transferred to the Accumulated Surpluses/ (Deficits) Account on </w:t>
      </w:r>
      <w:r w:rsidRPr="009079FB">
        <w:rPr>
          <w:spacing w:val="2"/>
          <w:sz w:val="24"/>
          <w:szCs w:val="24"/>
        </w:rPr>
        <w:t xml:space="preserve">de- </w:t>
      </w:r>
      <w:r w:rsidRPr="009079FB">
        <w:rPr>
          <w:sz w:val="24"/>
          <w:szCs w:val="24"/>
        </w:rPr>
        <w:t>recognition of an asset. An amount equal to the difference between the new (enhanced) depreciation</w:t>
      </w:r>
      <w:r w:rsidRPr="009079FB">
        <w:rPr>
          <w:spacing w:val="-16"/>
          <w:sz w:val="24"/>
          <w:szCs w:val="24"/>
        </w:rPr>
        <w:t xml:space="preserve"> </w:t>
      </w:r>
      <w:r w:rsidRPr="009079FB">
        <w:rPr>
          <w:sz w:val="24"/>
          <w:szCs w:val="24"/>
        </w:rPr>
        <w:t>expense</w:t>
      </w:r>
      <w:r w:rsidRPr="009079FB">
        <w:rPr>
          <w:spacing w:val="-17"/>
          <w:sz w:val="24"/>
          <w:szCs w:val="24"/>
        </w:rPr>
        <w:t xml:space="preserve"> </w:t>
      </w:r>
      <w:r w:rsidRPr="009079FB">
        <w:rPr>
          <w:sz w:val="24"/>
          <w:szCs w:val="24"/>
        </w:rPr>
        <w:t>and</w:t>
      </w:r>
      <w:r w:rsidRPr="009079FB">
        <w:rPr>
          <w:spacing w:val="-17"/>
          <w:sz w:val="24"/>
          <w:szCs w:val="24"/>
        </w:rPr>
        <w:t xml:space="preserve"> </w:t>
      </w:r>
      <w:r w:rsidRPr="009079FB">
        <w:rPr>
          <w:sz w:val="24"/>
          <w:szCs w:val="24"/>
        </w:rPr>
        <w:t>the</w:t>
      </w:r>
      <w:r w:rsidRPr="009079FB">
        <w:rPr>
          <w:spacing w:val="-16"/>
          <w:sz w:val="24"/>
          <w:szCs w:val="24"/>
        </w:rPr>
        <w:t xml:space="preserve"> </w:t>
      </w:r>
      <w:r w:rsidRPr="009079FB">
        <w:rPr>
          <w:sz w:val="24"/>
          <w:szCs w:val="24"/>
        </w:rPr>
        <w:t>depreciation</w:t>
      </w:r>
      <w:r w:rsidRPr="009079FB">
        <w:rPr>
          <w:spacing w:val="-16"/>
          <w:sz w:val="24"/>
          <w:szCs w:val="24"/>
        </w:rPr>
        <w:t xml:space="preserve"> </w:t>
      </w:r>
      <w:r w:rsidRPr="009079FB">
        <w:rPr>
          <w:sz w:val="24"/>
          <w:szCs w:val="24"/>
        </w:rPr>
        <w:t>expenses</w:t>
      </w:r>
      <w:r w:rsidRPr="009079FB">
        <w:rPr>
          <w:spacing w:val="-17"/>
          <w:sz w:val="24"/>
          <w:szCs w:val="24"/>
        </w:rPr>
        <w:t xml:space="preserve"> </w:t>
      </w:r>
      <w:r w:rsidRPr="009079FB">
        <w:rPr>
          <w:sz w:val="24"/>
          <w:szCs w:val="24"/>
        </w:rPr>
        <w:t>determined</w:t>
      </w:r>
      <w:r w:rsidRPr="009079FB">
        <w:rPr>
          <w:spacing w:val="-16"/>
          <w:sz w:val="24"/>
          <w:szCs w:val="24"/>
        </w:rPr>
        <w:t xml:space="preserve"> </w:t>
      </w:r>
      <w:r w:rsidRPr="009079FB">
        <w:rPr>
          <w:sz w:val="24"/>
          <w:szCs w:val="24"/>
        </w:rPr>
        <w:t>in</w:t>
      </w:r>
      <w:r w:rsidRPr="009079FB">
        <w:rPr>
          <w:spacing w:val="-17"/>
          <w:sz w:val="24"/>
          <w:szCs w:val="24"/>
        </w:rPr>
        <w:t xml:space="preserve"> </w:t>
      </w:r>
      <w:r w:rsidRPr="009079FB">
        <w:rPr>
          <w:sz w:val="24"/>
          <w:szCs w:val="24"/>
        </w:rPr>
        <w:t>respect</w:t>
      </w:r>
      <w:r w:rsidRPr="009079FB">
        <w:rPr>
          <w:spacing w:val="-17"/>
          <w:sz w:val="24"/>
          <w:szCs w:val="24"/>
        </w:rPr>
        <w:t xml:space="preserve"> </w:t>
      </w:r>
      <w:r w:rsidRPr="009079FB">
        <w:rPr>
          <w:sz w:val="24"/>
          <w:szCs w:val="24"/>
        </w:rPr>
        <w:t>of</w:t>
      </w:r>
      <w:r w:rsidRPr="009079FB">
        <w:rPr>
          <w:spacing w:val="-8"/>
          <w:sz w:val="24"/>
          <w:szCs w:val="24"/>
        </w:rPr>
        <w:t xml:space="preserve"> </w:t>
      </w:r>
      <w:r w:rsidRPr="009079FB">
        <w:rPr>
          <w:sz w:val="24"/>
          <w:szCs w:val="24"/>
        </w:rPr>
        <w:t>such</w:t>
      </w:r>
      <w:r w:rsidRPr="009079FB">
        <w:rPr>
          <w:spacing w:val="-17"/>
          <w:sz w:val="24"/>
          <w:szCs w:val="24"/>
        </w:rPr>
        <w:t xml:space="preserve"> </w:t>
      </w:r>
      <w:r w:rsidRPr="009079FB">
        <w:rPr>
          <w:sz w:val="24"/>
          <w:szCs w:val="24"/>
        </w:rPr>
        <w:t>asset</w:t>
      </w:r>
      <w:r w:rsidRPr="009079FB">
        <w:rPr>
          <w:spacing w:val="-17"/>
          <w:sz w:val="24"/>
          <w:szCs w:val="24"/>
        </w:rPr>
        <w:t xml:space="preserve"> </w:t>
      </w:r>
      <w:r w:rsidRPr="009079FB">
        <w:rPr>
          <w:sz w:val="24"/>
          <w:szCs w:val="24"/>
        </w:rPr>
        <w:t xml:space="preserve">before the revaluation in question </w:t>
      </w:r>
      <w:r w:rsidRPr="009079FB">
        <w:rPr>
          <w:i/>
          <w:sz w:val="24"/>
          <w:szCs w:val="24"/>
        </w:rPr>
        <w:t xml:space="preserve">may </w:t>
      </w:r>
      <w:r w:rsidRPr="009079FB">
        <w:rPr>
          <w:sz w:val="24"/>
          <w:szCs w:val="24"/>
        </w:rPr>
        <w:t xml:space="preserve">be transferred from the Revaluation Reserve to the municipality’s Accumulated Surplus/Deficit Account. </w:t>
      </w:r>
      <w:r w:rsidRPr="009079FB">
        <w:rPr>
          <w:i/>
          <w:sz w:val="24"/>
          <w:szCs w:val="24"/>
        </w:rPr>
        <w:t>If this option is selected, an adjustment of the aggregate transfer is made at the end of each financial</w:t>
      </w:r>
      <w:r w:rsidRPr="009079FB">
        <w:rPr>
          <w:i/>
          <w:spacing w:val="-12"/>
          <w:sz w:val="24"/>
          <w:szCs w:val="24"/>
        </w:rPr>
        <w:t xml:space="preserve"> </w:t>
      </w:r>
      <w:r w:rsidRPr="009079FB">
        <w:rPr>
          <w:i/>
          <w:sz w:val="24"/>
          <w:szCs w:val="24"/>
        </w:rPr>
        <w:t>year.</w:t>
      </w:r>
    </w:p>
    <w:p w:rsidR="006C6F8D" w:rsidRPr="009079FB" w:rsidRDefault="006C6F8D" w:rsidP="009079FB">
      <w:pPr>
        <w:pStyle w:val="BodyText"/>
        <w:jc w:val="both"/>
        <w:rPr>
          <w:i/>
        </w:rPr>
      </w:pPr>
    </w:p>
    <w:p w:rsidR="006C6F8D" w:rsidRPr="009079FB" w:rsidRDefault="006C6F8D" w:rsidP="005372B8">
      <w:pPr>
        <w:jc w:val="both"/>
        <w:rPr>
          <w:i/>
          <w:sz w:val="24"/>
          <w:szCs w:val="24"/>
          <w:u w:val="single"/>
        </w:rPr>
      </w:pPr>
      <w:r w:rsidRPr="009079FB">
        <w:rPr>
          <w:i/>
          <w:sz w:val="24"/>
          <w:szCs w:val="24"/>
          <w:u w:val="single"/>
        </w:rPr>
        <w:t>Investment property</w:t>
      </w:r>
    </w:p>
    <w:p w:rsidR="00857140" w:rsidRPr="009079FB" w:rsidRDefault="00857140" w:rsidP="005372B8">
      <w:pPr>
        <w:jc w:val="both"/>
        <w:rPr>
          <w:sz w:val="24"/>
          <w:szCs w:val="24"/>
        </w:rPr>
      </w:pPr>
    </w:p>
    <w:p w:rsidR="006C6F8D" w:rsidRPr="009079FB" w:rsidRDefault="006C6F8D" w:rsidP="00621AA7">
      <w:pPr>
        <w:pStyle w:val="BodyText"/>
        <w:ind w:right="52"/>
        <w:jc w:val="both"/>
      </w:pPr>
      <w:r w:rsidRPr="009079FB">
        <w:t>When the fair value model is adopted, all investment property should be measured at its fair value except when the fair value cannot be determined reliably on a continuing basis. The fair value of the investment property shall reflect market conditions at the reporting date. It shall be valued on an annual basis. All fair value adjustments shall be included in the surplus or deficit for the financial year. If a municipality selects the cost model to measure all of its investment property,</w:t>
      </w:r>
      <w:r w:rsidRPr="009079FB">
        <w:rPr>
          <w:spacing w:val="-17"/>
        </w:rPr>
        <w:t xml:space="preserve"> </w:t>
      </w:r>
      <w:r w:rsidRPr="009079FB">
        <w:t>it</w:t>
      </w:r>
      <w:r w:rsidRPr="009079FB">
        <w:rPr>
          <w:spacing w:val="-20"/>
        </w:rPr>
        <w:t xml:space="preserve"> </w:t>
      </w:r>
      <w:r w:rsidRPr="009079FB">
        <w:t>does</w:t>
      </w:r>
      <w:r w:rsidRPr="009079FB">
        <w:rPr>
          <w:spacing w:val="-20"/>
        </w:rPr>
        <w:t xml:space="preserve"> </w:t>
      </w:r>
      <w:r w:rsidRPr="009079FB">
        <w:t>so</w:t>
      </w:r>
      <w:r w:rsidRPr="009079FB">
        <w:rPr>
          <w:spacing w:val="-17"/>
        </w:rPr>
        <w:t xml:space="preserve"> </w:t>
      </w:r>
      <w:r w:rsidRPr="009079FB">
        <w:t>in</w:t>
      </w:r>
      <w:r w:rsidRPr="009079FB">
        <w:rPr>
          <w:spacing w:val="-17"/>
        </w:rPr>
        <w:t xml:space="preserve"> </w:t>
      </w:r>
      <w:r w:rsidRPr="009079FB">
        <w:t>accordance</w:t>
      </w:r>
      <w:r w:rsidRPr="009079FB">
        <w:rPr>
          <w:spacing w:val="-17"/>
        </w:rPr>
        <w:t xml:space="preserve"> </w:t>
      </w:r>
      <w:r w:rsidRPr="009079FB">
        <w:t>with</w:t>
      </w:r>
      <w:r w:rsidRPr="009079FB">
        <w:rPr>
          <w:spacing w:val="-17"/>
        </w:rPr>
        <w:t xml:space="preserve"> </w:t>
      </w:r>
      <w:r w:rsidRPr="009079FB">
        <w:t>the</w:t>
      </w:r>
      <w:r w:rsidRPr="009079FB">
        <w:rPr>
          <w:spacing w:val="-17"/>
        </w:rPr>
        <w:t xml:space="preserve"> </w:t>
      </w:r>
      <w:r w:rsidRPr="009079FB">
        <w:t>Standard</w:t>
      </w:r>
      <w:r w:rsidRPr="009079FB">
        <w:rPr>
          <w:spacing w:val="-20"/>
        </w:rPr>
        <w:t xml:space="preserve"> </w:t>
      </w:r>
      <w:r w:rsidRPr="009079FB">
        <w:t>of</w:t>
      </w:r>
      <w:r w:rsidRPr="009079FB">
        <w:rPr>
          <w:spacing w:val="-17"/>
        </w:rPr>
        <w:t xml:space="preserve"> </w:t>
      </w:r>
      <w:r w:rsidRPr="009079FB">
        <w:t>GRAP</w:t>
      </w:r>
      <w:r w:rsidRPr="009079FB">
        <w:rPr>
          <w:spacing w:val="-19"/>
        </w:rPr>
        <w:t xml:space="preserve"> </w:t>
      </w:r>
      <w:r w:rsidRPr="009079FB">
        <w:t>on</w:t>
      </w:r>
      <w:r w:rsidRPr="009079FB">
        <w:rPr>
          <w:spacing w:val="-19"/>
        </w:rPr>
        <w:t xml:space="preserve"> </w:t>
      </w:r>
      <w:r w:rsidRPr="009079FB">
        <w:t>Property,</w:t>
      </w:r>
      <w:r w:rsidRPr="009079FB">
        <w:rPr>
          <w:spacing w:val="-17"/>
        </w:rPr>
        <w:t xml:space="preserve"> </w:t>
      </w:r>
      <w:r w:rsidRPr="009079FB">
        <w:t>Plant</w:t>
      </w:r>
      <w:r w:rsidRPr="009079FB">
        <w:rPr>
          <w:spacing w:val="-19"/>
        </w:rPr>
        <w:t xml:space="preserve"> </w:t>
      </w:r>
      <w:r w:rsidRPr="009079FB">
        <w:t>and</w:t>
      </w:r>
      <w:r w:rsidRPr="009079FB">
        <w:rPr>
          <w:spacing w:val="-19"/>
        </w:rPr>
        <w:t xml:space="preserve"> </w:t>
      </w:r>
      <w:r w:rsidRPr="009079FB">
        <w:t>Equipment, i.e., at cost less any accumulated depreciation and any accumulated impairment</w:t>
      </w:r>
      <w:r w:rsidRPr="009079FB">
        <w:rPr>
          <w:spacing w:val="-20"/>
        </w:rPr>
        <w:t xml:space="preserve"> </w:t>
      </w:r>
      <w:r w:rsidRPr="009079FB">
        <w:t>losses.</w:t>
      </w:r>
    </w:p>
    <w:p w:rsidR="006C6F8D" w:rsidRPr="009079FB" w:rsidRDefault="006C6F8D" w:rsidP="009079FB">
      <w:pPr>
        <w:pStyle w:val="BodyText"/>
        <w:jc w:val="both"/>
      </w:pPr>
    </w:p>
    <w:p w:rsidR="006C6F8D" w:rsidRPr="009079FB" w:rsidRDefault="006C6F8D" w:rsidP="005372B8">
      <w:pPr>
        <w:jc w:val="both"/>
        <w:rPr>
          <w:i/>
          <w:sz w:val="24"/>
          <w:szCs w:val="24"/>
        </w:rPr>
      </w:pPr>
      <w:r w:rsidRPr="009079FB">
        <w:rPr>
          <w:i/>
          <w:sz w:val="24"/>
          <w:szCs w:val="24"/>
          <w:u w:val="single"/>
        </w:rPr>
        <w:t>Statutory inspections</w:t>
      </w:r>
    </w:p>
    <w:p w:rsidR="00857140" w:rsidRPr="009079FB" w:rsidRDefault="00857140" w:rsidP="005372B8">
      <w:pPr>
        <w:pStyle w:val="BodyText"/>
        <w:ind w:right="156"/>
        <w:jc w:val="both"/>
      </w:pPr>
    </w:p>
    <w:p w:rsidR="00857140" w:rsidRPr="009079FB" w:rsidRDefault="006C6F8D" w:rsidP="00621AA7">
      <w:pPr>
        <w:pStyle w:val="BodyText"/>
        <w:ind w:right="52"/>
        <w:jc w:val="both"/>
        <w:rPr>
          <w:i/>
          <w:u w:val="single"/>
        </w:rPr>
      </w:pPr>
      <w:r w:rsidRPr="009079FB">
        <w:t xml:space="preserve">The cost of a statutory inspection that is required for the municipality to continue to operate immovable </w:t>
      </w:r>
      <w:r w:rsidR="00857140" w:rsidRPr="009079FB">
        <w:t>Property Plant and Equipment</w:t>
      </w:r>
      <w:r w:rsidRPr="009079FB">
        <w:t xml:space="preserve"> is recognised at the time the cost is incurred, and any previous statutory inspection cost is de-recognised.</w:t>
      </w:r>
      <w:r w:rsidR="00857140" w:rsidRPr="009079FB" w:rsidDel="00857140">
        <w:t xml:space="preserve"> </w:t>
      </w:r>
    </w:p>
    <w:p w:rsidR="005372B8" w:rsidRDefault="005372B8" w:rsidP="005372B8">
      <w:pPr>
        <w:pStyle w:val="BodyText"/>
        <w:ind w:right="156"/>
        <w:jc w:val="both"/>
        <w:rPr>
          <w:i/>
          <w:u w:val="single"/>
        </w:rPr>
      </w:pPr>
    </w:p>
    <w:p w:rsidR="006C6F8D" w:rsidRPr="009079FB" w:rsidRDefault="006C6F8D" w:rsidP="005372B8">
      <w:pPr>
        <w:pStyle w:val="BodyText"/>
        <w:ind w:right="156"/>
        <w:jc w:val="both"/>
        <w:rPr>
          <w:i/>
        </w:rPr>
      </w:pPr>
      <w:r w:rsidRPr="009079FB">
        <w:rPr>
          <w:i/>
          <w:u w:val="single"/>
        </w:rPr>
        <w:t>Expenses to be capitalised</w:t>
      </w:r>
    </w:p>
    <w:p w:rsidR="005372B8" w:rsidRDefault="005372B8" w:rsidP="005372B8">
      <w:pPr>
        <w:pStyle w:val="BodyText"/>
        <w:ind w:right="145"/>
        <w:jc w:val="both"/>
      </w:pPr>
    </w:p>
    <w:p w:rsidR="006C6F8D" w:rsidRPr="009079FB" w:rsidRDefault="006C6F8D" w:rsidP="00621AA7">
      <w:pPr>
        <w:pStyle w:val="BodyText"/>
        <w:tabs>
          <w:tab w:val="left" w:pos="9923"/>
        </w:tabs>
        <w:ind w:right="52"/>
        <w:jc w:val="both"/>
      </w:pPr>
      <w:r w:rsidRPr="009079FB">
        <w:t xml:space="preserve">Expenses incurred in the enhancement of </w:t>
      </w:r>
      <w:r w:rsidR="00857140" w:rsidRPr="009079FB">
        <w:t>Property Plant and Equipment</w:t>
      </w:r>
      <w:r w:rsidRPr="009079FB">
        <w:t xml:space="preserve"> (in the form of improved or increased services or benefits flowing from the use of such asset), or in the material extension of the useful operating</w:t>
      </w:r>
      <w:r w:rsidRPr="009079FB">
        <w:rPr>
          <w:spacing w:val="-15"/>
        </w:rPr>
        <w:t xml:space="preserve"> </w:t>
      </w:r>
      <w:r w:rsidRPr="009079FB">
        <w:t>life</w:t>
      </w:r>
      <w:r w:rsidRPr="009079FB">
        <w:rPr>
          <w:spacing w:val="-13"/>
        </w:rPr>
        <w:t xml:space="preserve"> </w:t>
      </w:r>
      <w:r w:rsidRPr="009079FB">
        <w:t>of</w:t>
      </w:r>
      <w:r w:rsidRPr="009079FB">
        <w:rPr>
          <w:spacing w:val="-12"/>
        </w:rPr>
        <w:t xml:space="preserve"> </w:t>
      </w:r>
      <w:r w:rsidRPr="009079FB">
        <w:t>assets</w:t>
      </w:r>
      <w:r w:rsidRPr="009079FB">
        <w:rPr>
          <w:spacing w:val="-15"/>
        </w:rPr>
        <w:t xml:space="preserve"> </w:t>
      </w:r>
      <w:r w:rsidRPr="009079FB">
        <w:t>are</w:t>
      </w:r>
      <w:r w:rsidRPr="009079FB">
        <w:rPr>
          <w:spacing w:val="-14"/>
        </w:rPr>
        <w:t xml:space="preserve"> </w:t>
      </w:r>
      <w:r w:rsidRPr="009079FB">
        <w:t>capitalised.</w:t>
      </w:r>
      <w:r w:rsidRPr="009079FB">
        <w:rPr>
          <w:spacing w:val="-13"/>
        </w:rPr>
        <w:t xml:space="preserve"> </w:t>
      </w:r>
      <w:r w:rsidRPr="009079FB">
        <w:t>Such</w:t>
      </w:r>
      <w:r w:rsidRPr="009079FB">
        <w:rPr>
          <w:spacing w:val="-13"/>
        </w:rPr>
        <w:t xml:space="preserve"> </w:t>
      </w:r>
      <w:r w:rsidRPr="009079FB">
        <w:t>expenses</w:t>
      </w:r>
      <w:r w:rsidRPr="009079FB">
        <w:rPr>
          <w:spacing w:val="-14"/>
        </w:rPr>
        <w:t xml:space="preserve"> </w:t>
      </w:r>
      <w:r w:rsidRPr="009079FB">
        <w:t>are</w:t>
      </w:r>
      <w:r w:rsidRPr="009079FB">
        <w:rPr>
          <w:spacing w:val="-14"/>
        </w:rPr>
        <w:t xml:space="preserve"> </w:t>
      </w:r>
      <w:r w:rsidRPr="009079FB">
        <w:t>recognised</w:t>
      </w:r>
      <w:r w:rsidRPr="009079FB">
        <w:rPr>
          <w:spacing w:val="-13"/>
        </w:rPr>
        <w:t xml:space="preserve"> </w:t>
      </w:r>
      <w:r w:rsidRPr="009079FB">
        <w:t>once</w:t>
      </w:r>
      <w:r w:rsidRPr="009079FB">
        <w:rPr>
          <w:spacing w:val="-13"/>
        </w:rPr>
        <w:t xml:space="preserve"> </w:t>
      </w:r>
      <w:r w:rsidRPr="009079FB">
        <w:t>the</w:t>
      </w:r>
      <w:r w:rsidRPr="009079FB">
        <w:rPr>
          <w:spacing w:val="-10"/>
        </w:rPr>
        <w:t xml:space="preserve"> </w:t>
      </w:r>
      <w:r w:rsidRPr="009079FB">
        <w:t>municipality</w:t>
      </w:r>
      <w:r w:rsidRPr="009079FB">
        <w:rPr>
          <w:spacing w:val="-13"/>
        </w:rPr>
        <w:t xml:space="preserve"> </w:t>
      </w:r>
      <w:r w:rsidRPr="009079FB">
        <w:t xml:space="preserve">has beneficial use of the asset (be it new, upgraded, and/or renewed) – prior to this, the expenses are recorded as work-in-progress. Expenses incurred in the maintenance or repair (reinstatement) of </w:t>
      </w:r>
      <w:r w:rsidR="00857140" w:rsidRPr="009079FB">
        <w:t>Property Plant and Equipment</w:t>
      </w:r>
      <w:r w:rsidRPr="009079FB">
        <w:t xml:space="preserve"> that ensures that the useful operating life of the asset is attained, are considered as operating expenses and are </w:t>
      </w:r>
      <w:r w:rsidRPr="009079FB">
        <w:rPr>
          <w:u w:val="single"/>
        </w:rPr>
        <w:t>not</w:t>
      </w:r>
      <w:r w:rsidRPr="009079FB">
        <w:t xml:space="preserve"> capitalised, irrespective of the quantum of the expenses</w:t>
      </w:r>
      <w:r w:rsidRPr="009079FB">
        <w:rPr>
          <w:spacing w:val="-1"/>
        </w:rPr>
        <w:t xml:space="preserve"> </w:t>
      </w:r>
      <w:r w:rsidRPr="009079FB">
        <w:t>concerned.</w:t>
      </w:r>
    </w:p>
    <w:p w:rsidR="006C6F8D" w:rsidRPr="009079FB" w:rsidRDefault="006C6F8D" w:rsidP="009079FB">
      <w:pPr>
        <w:pStyle w:val="BodyText"/>
        <w:jc w:val="both"/>
      </w:pPr>
    </w:p>
    <w:p w:rsidR="006C6F8D" w:rsidRPr="009079FB" w:rsidRDefault="006C6F8D" w:rsidP="005372B8">
      <w:pPr>
        <w:jc w:val="both"/>
        <w:rPr>
          <w:i/>
          <w:sz w:val="24"/>
          <w:szCs w:val="24"/>
          <w:u w:val="single"/>
        </w:rPr>
      </w:pPr>
      <w:r w:rsidRPr="009079FB">
        <w:rPr>
          <w:i/>
          <w:sz w:val="24"/>
          <w:szCs w:val="24"/>
          <w:u w:val="single"/>
        </w:rPr>
        <w:t>Spares</w:t>
      </w:r>
    </w:p>
    <w:p w:rsidR="00857140" w:rsidRPr="009079FB" w:rsidRDefault="00857140" w:rsidP="005372B8">
      <w:pPr>
        <w:jc w:val="both"/>
        <w:rPr>
          <w:sz w:val="24"/>
          <w:szCs w:val="24"/>
        </w:rPr>
      </w:pPr>
    </w:p>
    <w:p w:rsidR="006C6F8D" w:rsidRPr="009079FB" w:rsidRDefault="006C6F8D" w:rsidP="00621AA7">
      <w:pPr>
        <w:pStyle w:val="BodyText"/>
        <w:ind w:right="52"/>
        <w:jc w:val="both"/>
      </w:pPr>
      <w:r w:rsidRPr="009079FB">
        <w:t xml:space="preserve">The location of capital spares shall be amended once they are placed in service, and </w:t>
      </w:r>
      <w:r w:rsidRPr="009079FB">
        <w:rPr>
          <w:spacing w:val="2"/>
        </w:rPr>
        <w:t xml:space="preserve">re- </w:t>
      </w:r>
      <w:r w:rsidRPr="009079FB">
        <w:t xml:space="preserve">classified to the applicable </w:t>
      </w:r>
      <w:r w:rsidR="00857140" w:rsidRPr="009079FB">
        <w:t>Property Plant and Equipment</w:t>
      </w:r>
      <w:r w:rsidRPr="009079FB">
        <w:t xml:space="preserve"> asset sub-category. Depreciation on the capital spares will commence once the items are placed in service as this is when they are in </w:t>
      </w:r>
      <w:r w:rsidRPr="009079FB">
        <w:rPr>
          <w:spacing w:val="1"/>
        </w:rPr>
        <w:t xml:space="preserve">the </w:t>
      </w:r>
      <w:r w:rsidRPr="009079FB">
        <w:t>location and condition</w:t>
      </w:r>
      <w:r w:rsidRPr="009079FB">
        <w:rPr>
          <w:spacing w:val="-18"/>
        </w:rPr>
        <w:t xml:space="preserve"> </w:t>
      </w:r>
      <w:r w:rsidRPr="009079FB">
        <w:t>necessary</w:t>
      </w:r>
      <w:r w:rsidRPr="009079FB">
        <w:rPr>
          <w:spacing w:val="-22"/>
        </w:rPr>
        <w:t xml:space="preserve"> </w:t>
      </w:r>
      <w:r w:rsidRPr="009079FB">
        <w:t>for</w:t>
      </w:r>
      <w:r w:rsidRPr="009079FB">
        <w:rPr>
          <w:spacing w:val="-22"/>
        </w:rPr>
        <w:t xml:space="preserve"> </w:t>
      </w:r>
      <w:r w:rsidRPr="009079FB">
        <w:t>them</w:t>
      </w:r>
      <w:r w:rsidRPr="009079FB">
        <w:rPr>
          <w:spacing w:val="-17"/>
        </w:rPr>
        <w:t xml:space="preserve"> </w:t>
      </w:r>
      <w:r w:rsidRPr="009079FB">
        <w:t>to</w:t>
      </w:r>
      <w:r w:rsidRPr="009079FB">
        <w:rPr>
          <w:spacing w:val="-18"/>
        </w:rPr>
        <w:t xml:space="preserve"> </w:t>
      </w:r>
      <w:r w:rsidRPr="009079FB">
        <w:t>be</w:t>
      </w:r>
      <w:r w:rsidRPr="009079FB">
        <w:rPr>
          <w:spacing w:val="-18"/>
        </w:rPr>
        <w:t xml:space="preserve"> </w:t>
      </w:r>
      <w:r w:rsidRPr="009079FB">
        <w:t>capable</w:t>
      </w:r>
      <w:r w:rsidRPr="009079FB">
        <w:rPr>
          <w:spacing w:val="-18"/>
        </w:rPr>
        <w:t xml:space="preserve"> </w:t>
      </w:r>
      <w:r w:rsidRPr="009079FB">
        <w:t>of</w:t>
      </w:r>
      <w:r w:rsidRPr="009079FB">
        <w:rPr>
          <w:spacing w:val="-19"/>
        </w:rPr>
        <w:t xml:space="preserve"> </w:t>
      </w:r>
      <w:r w:rsidRPr="009079FB">
        <w:t>operating</w:t>
      </w:r>
      <w:r w:rsidRPr="009079FB">
        <w:rPr>
          <w:spacing w:val="-20"/>
        </w:rPr>
        <w:t xml:space="preserve"> </w:t>
      </w:r>
      <w:r w:rsidRPr="009079FB">
        <w:t>in</w:t>
      </w:r>
      <w:r w:rsidRPr="009079FB">
        <w:rPr>
          <w:spacing w:val="-18"/>
        </w:rPr>
        <w:t xml:space="preserve"> </w:t>
      </w:r>
      <w:r w:rsidRPr="009079FB">
        <w:t>the</w:t>
      </w:r>
      <w:r w:rsidRPr="009079FB">
        <w:rPr>
          <w:spacing w:val="-18"/>
        </w:rPr>
        <w:t xml:space="preserve"> </w:t>
      </w:r>
      <w:r w:rsidRPr="009079FB">
        <w:t>manner</w:t>
      </w:r>
      <w:r w:rsidRPr="009079FB">
        <w:rPr>
          <w:spacing w:val="-19"/>
        </w:rPr>
        <w:t xml:space="preserve"> </w:t>
      </w:r>
      <w:r w:rsidRPr="009079FB">
        <w:t>intended</w:t>
      </w:r>
      <w:r w:rsidRPr="009079FB">
        <w:rPr>
          <w:spacing w:val="-18"/>
        </w:rPr>
        <w:t xml:space="preserve"> </w:t>
      </w:r>
      <w:r w:rsidRPr="009079FB">
        <w:t>by</w:t>
      </w:r>
      <w:r w:rsidRPr="009079FB">
        <w:rPr>
          <w:spacing w:val="-21"/>
        </w:rPr>
        <w:t xml:space="preserve"> </w:t>
      </w:r>
      <w:r w:rsidRPr="009079FB">
        <w:t>management.</w:t>
      </w:r>
    </w:p>
    <w:p w:rsidR="006C6F8D" w:rsidRPr="009079FB" w:rsidRDefault="006C6F8D" w:rsidP="009079FB">
      <w:pPr>
        <w:pStyle w:val="BodyText"/>
        <w:jc w:val="both"/>
      </w:pPr>
    </w:p>
    <w:p w:rsidR="00621AA7" w:rsidRDefault="00621AA7">
      <w:pPr>
        <w:widowControl/>
        <w:autoSpaceDE/>
        <w:autoSpaceDN/>
        <w:spacing w:after="200" w:line="276" w:lineRule="auto"/>
        <w:rPr>
          <w:b/>
          <w:i/>
          <w:sz w:val="24"/>
          <w:szCs w:val="24"/>
        </w:rPr>
      </w:pPr>
      <w:r>
        <w:rPr>
          <w:b/>
          <w:i/>
          <w:sz w:val="24"/>
          <w:szCs w:val="24"/>
        </w:rPr>
        <w:br w:type="page"/>
      </w:r>
    </w:p>
    <w:p w:rsidR="006C6F8D" w:rsidRPr="009079FB" w:rsidRDefault="006C6F8D" w:rsidP="00EE3A21">
      <w:pPr>
        <w:numPr>
          <w:ilvl w:val="0"/>
          <w:numId w:val="12"/>
        </w:numPr>
        <w:tabs>
          <w:tab w:val="left" w:pos="760"/>
        </w:tabs>
        <w:ind w:hanging="759"/>
        <w:jc w:val="both"/>
        <w:rPr>
          <w:b/>
          <w:i/>
          <w:sz w:val="24"/>
          <w:szCs w:val="24"/>
        </w:rPr>
      </w:pPr>
      <w:r w:rsidRPr="009079FB">
        <w:rPr>
          <w:b/>
          <w:i/>
          <w:sz w:val="24"/>
          <w:szCs w:val="24"/>
        </w:rPr>
        <w:lastRenderedPageBreak/>
        <w:t>Policy</w:t>
      </w:r>
      <w:r w:rsidRPr="005372B8">
        <w:rPr>
          <w:b/>
          <w:i/>
          <w:sz w:val="24"/>
          <w:szCs w:val="24"/>
        </w:rPr>
        <w:t xml:space="preserve"> </w:t>
      </w:r>
      <w:r w:rsidRPr="009079FB">
        <w:rPr>
          <w:b/>
          <w:i/>
          <w:sz w:val="24"/>
          <w:szCs w:val="24"/>
        </w:rPr>
        <w:t>statement</w:t>
      </w:r>
    </w:p>
    <w:p w:rsidR="005372B8" w:rsidRDefault="005372B8" w:rsidP="005372B8">
      <w:pPr>
        <w:pStyle w:val="BodyText"/>
        <w:jc w:val="both"/>
      </w:pPr>
    </w:p>
    <w:p w:rsidR="006C6F8D" w:rsidRPr="009079FB" w:rsidRDefault="006C6F8D" w:rsidP="005372B8">
      <w:pPr>
        <w:pStyle w:val="BodyText"/>
        <w:jc w:val="both"/>
      </w:pPr>
      <w:r w:rsidRPr="009079FB">
        <w:t>Measurement after recognition shall be on the following basis:</w:t>
      </w:r>
      <w:r w:rsidR="009D32F6" w:rsidRPr="009079FB">
        <w:t xml:space="preserve"> </w:t>
      </w:r>
    </w:p>
    <w:p w:rsidR="006C6F8D" w:rsidRPr="005372B8" w:rsidRDefault="00857140" w:rsidP="00EE3A21">
      <w:pPr>
        <w:pStyle w:val="ListParagraph"/>
        <w:numPr>
          <w:ilvl w:val="0"/>
          <w:numId w:val="19"/>
        </w:numPr>
        <w:tabs>
          <w:tab w:val="left" w:pos="851"/>
        </w:tabs>
        <w:ind w:left="851" w:right="52" w:hanging="851"/>
        <w:jc w:val="both"/>
        <w:rPr>
          <w:sz w:val="24"/>
          <w:szCs w:val="24"/>
        </w:rPr>
      </w:pPr>
      <w:r w:rsidRPr="009079FB">
        <w:rPr>
          <w:sz w:val="24"/>
          <w:szCs w:val="24"/>
        </w:rPr>
        <w:t>Property Plant and Equipment</w:t>
      </w:r>
      <w:r w:rsidR="006C6F8D" w:rsidRPr="009079FB">
        <w:rPr>
          <w:sz w:val="24"/>
          <w:szCs w:val="24"/>
        </w:rPr>
        <w:t xml:space="preserve">: </w:t>
      </w:r>
      <w:r w:rsidR="006C6F8D" w:rsidRPr="005372B8">
        <w:rPr>
          <w:sz w:val="24"/>
          <w:szCs w:val="24"/>
        </w:rPr>
        <w:t>cost model</w:t>
      </w:r>
    </w:p>
    <w:p w:rsidR="006C6F8D" w:rsidRPr="005372B8"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Investment property: </w:t>
      </w:r>
      <w:r w:rsidR="005372B8">
        <w:rPr>
          <w:sz w:val="24"/>
          <w:szCs w:val="24"/>
        </w:rPr>
        <w:t>cost</w:t>
      </w:r>
      <w:r w:rsidRPr="005372B8">
        <w:rPr>
          <w:sz w:val="24"/>
          <w:szCs w:val="24"/>
        </w:rPr>
        <w:t xml:space="preserve"> model</w:t>
      </w:r>
    </w:p>
    <w:p w:rsidR="006C6F8D" w:rsidRPr="005372B8"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Intangible assets: </w:t>
      </w:r>
      <w:r w:rsidRPr="005372B8">
        <w:rPr>
          <w:sz w:val="24"/>
          <w:szCs w:val="24"/>
        </w:rPr>
        <w:t>cost model</w:t>
      </w:r>
    </w:p>
    <w:p w:rsidR="006C6F8D" w:rsidRPr="009079FB" w:rsidRDefault="006C6F8D" w:rsidP="009079FB">
      <w:pPr>
        <w:pStyle w:val="BodyText"/>
        <w:jc w:val="both"/>
        <w:rPr>
          <w:i/>
        </w:rPr>
      </w:pPr>
    </w:p>
    <w:p w:rsidR="006C6F8D" w:rsidRPr="009079FB" w:rsidRDefault="006C6F8D" w:rsidP="005372B8">
      <w:pPr>
        <w:pStyle w:val="BodyText"/>
        <w:jc w:val="both"/>
      </w:pPr>
      <w:r w:rsidRPr="009079FB">
        <w:t>An</w:t>
      </w:r>
      <w:r w:rsidRPr="009079FB">
        <w:rPr>
          <w:spacing w:val="-8"/>
        </w:rPr>
        <w:t xml:space="preserve"> </w:t>
      </w:r>
      <w:r w:rsidRPr="009079FB">
        <w:t>increase</w:t>
      </w:r>
      <w:r w:rsidRPr="009079FB">
        <w:rPr>
          <w:spacing w:val="-7"/>
        </w:rPr>
        <w:t xml:space="preserve"> </w:t>
      </w:r>
      <w:r w:rsidRPr="009079FB">
        <w:t>in</w:t>
      </w:r>
      <w:r w:rsidRPr="009079FB">
        <w:rPr>
          <w:spacing w:val="-11"/>
        </w:rPr>
        <w:t xml:space="preserve"> </w:t>
      </w:r>
      <w:r w:rsidRPr="009079FB">
        <w:t>asset</w:t>
      </w:r>
      <w:r w:rsidRPr="009079FB">
        <w:rPr>
          <w:spacing w:val="-9"/>
        </w:rPr>
        <w:t xml:space="preserve"> </w:t>
      </w:r>
      <w:r w:rsidRPr="009079FB">
        <w:t>value</w:t>
      </w:r>
      <w:r w:rsidRPr="009079FB">
        <w:rPr>
          <w:spacing w:val="-8"/>
        </w:rPr>
        <w:t xml:space="preserve"> </w:t>
      </w:r>
      <w:r w:rsidRPr="009079FB">
        <w:t>as</w:t>
      </w:r>
      <w:r w:rsidRPr="009079FB">
        <w:rPr>
          <w:spacing w:val="-12"/>
        </w:rPr>
        <w:t xml:space="preserve"> </w:t>
      </w:r>
      <w:r w:rsidRPr="009079FB">
        <w:t>a</w:t>
      </w:r>
      <w:r w:rsidRPr="009079FB">
        <w:rPr>
          <w:spacing w:val="-8"/>
        </w:rPr>
        <w:t xml:space="preserve"> </w:t>
      </w:r>
      <w:r w:rsidRPr="009079FB">
        <w:t>result</w:t>
      </w:r>
      <w:r w:rsidRPr="009079FB">
        <w:rPr>
          <w:spacing w:val="-12"/>
        </w:rPr>
        <w:t xml:space="preserve"> </w:t>
      </w:r>
      <w:r w:rsidRPr="009079FB">
        <w:t>of</w:t>
      </w:r>
      <w:r w:rsidRPr="009079FB">
        <w:rPr>
          <w:spacing w:val="-9"/>
        </w:rPr>
        <w:t xml:space="preserve"> </w:t>
      </w:r>
      <w:r w:rsidRPr="009079FB">
        <w:t>revaluation</w:t>
      </w:r>
      <w:r w:rsidRPr="009079FB">
        <w:rPr>
          <w:spacing w:val="-8"/>
        </w:rPr>
        <w:t xml:space="preserve"> </w:t>
      </w:r>
      <w:r w:rsidRPr="009079FB">
        <w:t>shall</w:t>
      </w:r>
      <w:r w:rsidRPr="009079FB">
        <w:rPr>
          <w:spacing w:val="-10"/>
        </w:rPr>
        <w:t xml:space="preserve"> </w:t>
      </w:r>
      <w:r w:rsidRPr="009079FB">
        <w:t>be</w:t>
      </w:r>
      <w:r w:rsidRPr="009079FB">
        <w:rPr>
          <w:spacing w:val="-8"/>
        </w:rPr>
        <w:t xml:space="preserve"> </w:t>
      </w:r>
      <w:r w:rsidRPr="009079FB">
        <w:t>reflected</w:t>
      </w:r>
      <w:r w:rsidRPr="009079FB">
        <w:rPr>
          <w:spacing w:val="-13"/>
        </w:rPr>
        <w:t xml:space="preserve"> </w:t>
      </w:r>
      <w:r w:rsidRPr="009079FB">
        <w:t>in</w:t>
      </w:r>
      <w:r w:rsidRPr="009079FB">
        <w:rPr>
          <w:spacing w:val="-9"/>
        </w:rPr>
        <w:t xml:space="preserve"> </w:t>
      </w:r>
      <w:r w:rsidRPr="009079FB">
        <w:t>a</w:t>
      </w:r>
      <w:r w:rsidRPr="009079FB">
        <w:rPr>
          <w:spacing w:val="-8"/>
        </w:rPr>
        <w:t xml:space="preserve"> </w:t>
      </w:r>
      <w:r w:rsidRPr="009079FB">
        <w:t>Revaluation</w:t>
      </w:r>
      <w:r w:rsidRPr="009079FB">
        <w:rPr>
          <w:spacing w:val="-8"/>
        </w:rPr>
        <w:t xml:space="preserve"> </w:t>
      </w:r>
      <w:r w:rsidRPr="009079FB">
        <w:t>Reserve, while fair value adjustments will be recognised in surplus /</w:t>
      </w:r>
      <w:r w:rsidRPr="009079FB">
        <w:rPr>
          <w:spacing w:val="-5"/>
        </w:rPr>
        <w:t xml:space="preserve"> </w:t>
      </w:r>
      <w:r w:rsidRPr="009079FB">
        <w:t>deficit.</w:t>
      </w:r>
    </w:p>
    <w:p w:rsidR="006C6F8D" w:rsidRPr="009079FB" w:rsidRDefault="006C6F8D" w:rsidP="009079FB">
      <w:pPr>
        <w:pStyle w:val="BodyText"/>
        <w:jc w:val="both"/>
      </w:pPr>
    </w:p>
    <w:p w:rsidR="006C6F8D" w:rsidRPr="009079FB" w:rsidRDefault="006C6F8D" w:rsidP="00621AA7">
      <w:pPr>
        <w:ind w:right="52"/>
        <w:jc w:val="both"/>
        <w:rPr>
          <w:i/>
          <w:sz w:val="24"/>
          <w:szCs w:val="24"/>
        </w:rPr>
      </w:pPr>
      <w:r w:rsidRPr="009079FB">
        <w:rPr>
          <w:sz w:val="24"/>
          <w:szCs w:val="24"/>
        </w:rPr>
        <w:t>The</w:t>
      </w:r>
      <w:r w:rsidRPr="009079FB">
        <w:rPr>
          <w:spacing w:val="-7"/>
          <w:sz w:val="24"/>
          <w:szCs w:val="24"/>
        </w:rPr>
        <w:t xml:space="preserve"> </w:t>
      </w:r>
      <w:r w:rsidRPr="009079FB">
        <w:rPr>
          <w:sz w:val="24"/>
          <w:szCs w:val="24"/>
        </w:rPr>
        <w:t>restatement</w:t>
      </w:r>
      <w:r w:rsidRPr="009079FB">
        <w:rPr>
          <w:spacing w:val="-7"/>
          <w:sz w:val="24"/>
          <w:szCs w:val="24"/>
        </w:rPr>
        <w:t xml:space="preserve"> </w:t>
      </w:r>
      <w:r w:rsidRPr="009079FB">
        <w:rPr>
          <w:sz w:val="24"/>
          <w:szCs w:val="24"/>
        </w:rPr>
        <w:t>method</w:t>
      </w:r>
      <w:r w:rsidRPr="009079FB">
        <w:rPr>
          <w:spacing w:val="-9"/>
          <w:sz w:val="24"/>
          <w:szCs w:val="24"/>
        </w:rPr>
        <w:t xml:space="preserve"> </w:t>
      </w:r>
      <w:r w:rsidRPr="009079FB">
        <w:rPr>
          <w:sz w:val="24"/>
          <w:szCs w:val="24"/>
        </w:rPr>
        <w:t>will</w:t>
      </w:r>
      <w:r w:rsidRPr="009079FB">
        <w:rPr>
          <w:spacing w:val="-8"/>
          <w:sz w:val="24"/>
          <w:szCs w:val="24"/>
        </w:rPr>
        <w:t xml:space="preserve"> </w:t>
      </w:r>
      <w:r w:rsidRPr="009079FB">
        <w:rPr>
          <w:sz w:val="24"/>
          <w:szCs w:val="24"/>
        </w:rPr>
        <w:t>be</w:t>
      </w:r>
      <w:r w:rsidRPr="009079FB">
        <w:rPr>
          <w:spacing w:val="-7"/>
          <w:sz w:val="24"/>
          <w:szCs w:val="24"/>
        </w:rPr>
        <w:t xml:space="preserve"> </w:t>
      </w:r>
      <w:r w:rsidRPr="009079FB">
        <w:rPr>
          <w:sz w:val="24"/>
          <w:szCs w:val="24"/>
        </w:rPr>
        <w:t>applied</w:t>
      </w:r>
      <w:r w:rsidRPr="009079FB">
        <w:rPr>
          <w:spacing w:val="-9"/>
          <w:sz w:val="24"/>
          <w:szCs w:val="24"/>
        </w:rPr>
        <w:t xml:space="preserve"> </w:t>
      </w:r>
      <w:r w:rsidRPr="009079FB">
        <w:rPr>
          <w:sz w:val="24"/>
          <w:szCs w:val="24"/>
        </w:rPr>
        <w:t>to</w:t>
      </w:r>
      <w:r w:rsidRPr="009079FB">
        <w:rPr>
          <w:spacing w:val="-9"/>
          <w:sz w:val="24"/>
          <w:szCs w:val="24"/>
        </w:rPr>
        <w:t xml:space="preserve"> </w:t>
      </w:r>
      <w:r w:rsidRPr="009079FB">
        <w:rPr>
          <w:sz w:val="24"/>
          <w:szCs w:val="24"/>
        </w:rPr>
        <w:t>proportionately</w:t>
      </w:r>
      <w:r w:rsidRPr="009079FB">
        <w:rPr>
          <w:spacing w:val="-8"/>
          <w:sz w:val="24"/>
          <w:szCs w:val="24"/>
        </w:rPr>
        <w:t xml:space="preserve"> </w:t>
      </w:r>
      <w:r w:rsidRPr="009079FB">
        <w:rPr>
          <w:sz w:val="24"/>
          <w:szCs w:val="24"/>
        </w:rPr>
        <w:t>restate</w:t>
      </w:r>
      <w:r w:rsidRPr="009079FB">
        <w:rPr>
          <w:spacing w:val="-7"/>
          <w:sz w:val="24"/>
          <w:szCs w:val="24"/>
        </w:rPr>
        <w:t xml:space="preserve"> </w:t>
      </w:r>
      <w:r w:rsidRPr="009079FB">
        <w:rPr>
          <w:sz w:val="24"/>
          <w:szCs w:val="24"/>
        </w:rPr>
        <w:t>the</w:t>
      </w:r>
      <w:r w:rsidRPr="009079FB">
        <w:rPr>
          <w:spacing w:val="-7"/>
          <w:sz w:val="24"/>
          <w:szCs w:val="24"/>
        </w:rPr>
        <w:t xml:space="preserve"> </w:t>
      </w:r>
      <w:r w:rsidRPr="009079FB">
        <w:rPr>
          <w:sz w:val="24"/>
          <w:szCs w:val="24"/>
        </w:rPr>
        <w:t>accumulated</w:t>
      </w:r>
      <w:r w:rsidRPr="009079FB">
        <w:rPr>
          <w:spacing w:val="-9"/>
          <w:sz w:val="24"/>
          <w:szCs w:val="24"/>
        </w:rPr>
        <w:t xml:space="preserve"> </w:t>
      </w:r>
      <w:r w:rsidRPr="009079FB">
        <w:rPr>
          <w:sz w:val="24"/>
          <w:szCs w:val="24"/>
        </w:rPr>
        <w:t>depreciation to be in line with the gross replacement cost or CRC of the revalued asset or the elimination method will be applied and the accumulated depreciation will be eliminated against the gross carrying amount of the asset (therefore accumulated depreciation becomes zero) and the net amount restated to the revalued amount of the asset or DRC of the revalued</w:t>
      </w:r>
      <w:r w:rsidRPr="009079FB">
        <w:rPr>
          <w:spacing w:val="-13"/>
          <w:sz w:val="24"/>
          <w:szCs w:val="24"/>
        </w:rPr>
        <w:t xml:space="preserve"> </w:t>
      </w:r>
      <w:r w:rsidRPr="009079FB">
        <w:rPr>
          <w:sz w:val="24"/>
          <w:szCs w:val="24"/>
        </w:rPr>
        <w:t>asset</w:t>
      </w:r>
      <w:r w:rsidRPr="009079FB">
        <w:rPr>
          <w:i/>
          <w:sz w:val="24"/>
          <w:szCs w:val="24"/>
        </w:rPr>
        <w:t>.</w:t>
      </w:r>
    </w:p>
    <w:p w:rsidR="006C6F8D" w:rsidRPr="009079FB" w:rsidRDefault="006C6F8D" w:rsidP="009079FB">
      <w:pPr>
        <w:jc w:val="both"/>
        <w:rPr>
          <w:sz w:val="24"/>
          <w:szCs w:val="24"/>
        </w:rPr>
      </w:pPr>
    </w:p>
    <w:p w:rsidR="009D32F6" w:rsidRPr="009079FB" w:rsidRDefault="009D32F6" w:rsidP="009079FB">
      <w:pPr>
        <w:ind w:firstLine="720"/>
        <w:jc w:val="both"/>
        <w:rPr>
          <w:sz w:val="24"/>
          <w:szCs w:val="24"/>
        </w:rPr>
        <w:sectPr w:rsidR="009D32F6" w:rsidRPr="009079FB" w:rsidSect="00621AA7">
          <w:pgSz w:w="11910" w:h="16840"/>
          <w:pgMar w:top="1320" w:right="995" w:bottom="280" w:left="940" w:header="720" w:footer="720" w:gutter="0"/>
          <w:cols w:space="720"/>
        </w:sectPr>
      </w:pPr>
    </w:p>
    <w:p w:rsidR="006C6F8D" w:rsidRPr="009079FB" w:rsidRDefault="006C6F8D" w:rsidP="009079FB">
      <w:pPr>
        <w:pStyle w:val="Heading9"/>
        <w:ind w:left="2931"/>
        <w:jc w:val="both"/>
      </w:pPr>
      <w:r w:rsidRPr="009079FB">
        <w:lastRenderedPageBreak/>
        <w:t>Figure 4: Measurement after recognition</w:t>
      </w:r>
    </w:p>
    <w:p w:rsidR="006C6F8D" w:rsidRPr="009079FB" w:rsidRDefault="006C6F8D" w:rsidP="009079FB">
      <w:pPr>
        <w:pStyle w:val="BodyText"/>
        <w:jc w:val="both"/>
        <w:rPr>
          <w:b/>
        </w:rPr>
      </w:pPr>
    </w:p>
    <w:p w:rsidR="006C6F8D" w:rsidRPr="009079FB" w:rsidRDefault="006C6F8D" w:rsidP="009079FB">
      <w:pPr>
        <w:pStyle w:val="BodyText"/>
        <w:jc w:val="both"/>
        <w:rPr>
          <w:b/>
        </w:rPr>
      </w:pPr>
      <w:r w:rsidRPr="009079FB">
        <w:rPr>
          <w:noProof/>
          <w:lang w:val="en-ZA" w:eastAsia="en-ZA"/>
        </w:rPr>
        <mc:AlternateContent>
          <mc:Choice Requires="wps">
            <w:drawing>
              <wp:anchor distT="0" distB="0" distL="0" distR="0" simplePos="0" relativeHeight="251656192" behindDoc="0" locked="0" layoutInCell="1" allowOverlap="1" wp14:anchorId="4BC7BEDE" wp14:editId="48F233D9">
                <wp:simplePos x="0" y="0"/>
                <wp:positionH relativeFrom="page">
                  <wp:posOffset>3368040</wp:posOffset>
                </wp:positionH>
                <wp:positionV relativeFrom="paragraph">
                  <wp:posOffset>137160</wp:posOffset>
                </wp:positionV>
                <wp:extent cx="782320" cy="210820"/>
                <wp:effectExtent l="5715" t="13335" r="12065" b="13970"/>
                <wp:wrapTopAndBottom/>
                <wp:docPr id="3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108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69"/>
                              <w:ind w:left="395" w:right="395"/>
                              <w:jc w:val="center"/>
                              <w:rPr>
                                <w:b/>
                                <w:sz w:val="20"/>
                              </w:rPr>
                            </w:pPr>
                            <w:r>
                              <w:rPr>
                                <w:b/>
                                <w:sz w:val="20"/>
                              </w:rPr>
                              <w:t>Property Plant and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C7BEDE" id="Text Box 273" o:spid="_x0000_s1056" type="#_x0000_t202" style="position:absolute;left:0;text-align:left;margin-left:265.2pt;margin-top:10.8pt;width:61.6pt;height:16.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" filled="f" strokeweight=".72pt">
                <v:textbox inset="0,0,0,0">
                  <w:txbxContent>
                    <w:p w:rsidR="008A5872" w:rsidRDefault="008A5872" w:rsidP="006C6F8D">
                      <w:pPr>
                        <w:spacing w:before="69"/>
                        <w:ind w:left="395" w:right="395"/>
                        <w:jc w:val="center"/>
                        <w:rPr>
                          <w:b/>
                          <w:sz w:val="20"/>
                        </w:rPr>
                      </w:pPr>
                      <w:r>
                        <w:rPr>
                          <w:b/>
                          <w:sz w:val="20"/>
                        </w:rPr>
                        <w:t>Property Plant and Equipment</w:t>
                      </w:r>
                    </w:p>
                  </w:txbxContent>
                </v:textbox>
                <w10:wrap type="topAndBottom" anchorx="page"/>
              </v:shape>
            </w:pict>
          </mc:Fallback>
        </mc:AlternateContent>
      </w:r>
    </w:p>
    <w:p w:rsidR="006C6F8D" w:rsidRPr="009079FB" w:rsidRDefault="005372B8" w:rsidP="009079FB">
      <w:pPr>
        <w:pStyle w:val="BodyText"/>
        <w:ind w:left="3579"/>
        <w:jc w:val="both"/>
      </w:pPr>
      <w:r w:rsidRPr="009079FB">
        <w:rPr>
          <w:noProof/>
          <w:lang w:val="en-ZA" w:eastAsia="en-ZA"/>
        </w:rPr>
        <mc:AlternateContent>
          <mc:Choice Requires="wps">
            <w:drawing>
              <wp:anchor distT="0" distB="0" distL="114300" distR="114300" simplePos="0" relativeHeight="251665408" behindDoc="0" locked="0" layoutInCell="1" allowOverlap="1" wp14:anchorId="0EBBE693" wp14:editId="5989479A">
                <wp:simplePos x="0" y="0"/>
                <wp:positionH relativeFrom="page">
                  <wp:posOffset>3939540</wp:posOffset>
                </wp:positionH>
                <wp:positionV relativeFrom="paragraph">
                  <wp:posOffset>497205</wp:posOffset>
                </wp:positionV>
                <wp:extent cx="1248410" cy="238125"/>
                <wp:effectExtent l="0" t="0" r="27940" b="28575"/>
                <wp:wrapNone/>
                <wp:docPr id="31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38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ind w:left="449"/>
                              <w:rPr>
                                <w:sz w:val="20"/>
                              </w:rPr>
                            </w:pPr>
                            <w:r>
                              <w:rPr>
                                <w:sz w:val="20"/>
                              </w:rPr>
                              <w:t>Revaluation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BBE693" id="Text Box 274" o:spid="_x0000_s1057" type="#_x0000_t202" style="position:absolute;left:0;text-align:left;margin-left:310.2pt;margin-top:39.15pt;width:98.3pt;height:1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" filled="f" strokeweight=".72pt">
                <v:textbox inset="0,0,0,0">
                  <w:txbxContent>
                    <w:p w:rsidR="008A5872" w:rsidRDefault="008A5872" w:rsidP="006C6F8D">
                      <w:pPr>
                        <w:spacing w:before="72"/>
                        <w:ind w:left="449"/>
                        <w:rPr>
                          <w:sz w:val="20"/>
                        </w:rPr>
                      </w:pPr>
                      <w:r>
                        <w:rPr>
                          <w:sz w:val="20"/>
                        </w:rPr>
                        <w:t>Revaluation</w:t>
                      </w:r>
                    </w:p>
                  </w:txbxContent>
                </v:textbox>
                <w10:wrap anchorx="page"/>
              </v:shape>
            </w:pict>
          </mc:Fallback>
        </mc:AlternateContent>
      </w:r>
      <w:r w:rsidRPr="009079FB">
        <w:rPr>
          <w:noProof/>
          <w:lang w:val="en-ZA" w:eastAsia="en-ZA"/>
        </w:rPr>
        <mc:AlternateContent>
          <mc:Choice Requires="wps">
            <w:drawing>
              <wp:anchor distT="0" distB="0" distL="114300" distR="114300" simplePos="0" relativeHeight="251664384" behindDoc="0" locked="0" layoutInCell="1" allowOverlap="1" wp14:anchorId="028CD39D" wp14:editId="6F9EDA64">
                <wp:simplePos x="0" y="0"/>
                <wp:positionH relativeFrom="page">
                  <wp:posOffset>2462530</wp:posOffset>
                </wp:positionH>
                <wp:positionV relativeFrom="paragraph">
                  <wp:posOffset>497205</wp:posOffset>
                </wp:positionV>
                <wp:extent cx="885825" cy="238125"/>
                <wp:effectExtent l="0" t="0" r="28575" b="28575"/>
                <wp:wrapNone/>
                <wp:docPr id="31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ind w:left="472" w:right="471"/>
                              <w:jc w:val="center"/>
                              <w:rPr>
                                <w:sz w:val="20"/>
                              </w:rPr>
                            </w:pPr>
                            <w:r>
                              <w:rPr>
                                <w:sz w:val="20"/>
                              </w:rPr>
                              <w:t>Cost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8CD39D" id="Text Box 275" o:spid="_x0000_s1058" type="#_x0000_t202" style="position:absolute;left:0;text-align:left;margin-left:193.9pt;margin-top:39.15pt;width:69.75pt;height:18.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" filled="f" strokeweight=".72pt">
                <v:textbox inset="0,0,0,0">
                  <w:txbxContent>
                    <w:p w:rsidR="008A5872" w:rsidRDefault="008A5872" w:rsidP="006C6F8D">
                      <w:pPr>
                        <w:spacing w:before="72"/>
                        <w:ind w:left="472" w:right="471"/>
                        <w:jc w:val="center"/>
                        <w:rPr>
                          <w:sz w:val="20"/>
                        </w:rPr>
                      </w:pPr>
                      <w:r>
                        <w:rPr>
                          <w:sz w:val="20"/>
                        </w:rPr>
                        <w:t>Cost</w:t>
                      </w:r>
                    </w:p>
                  </w:txbxContent>
                </v:textbox>
                <w10:wrap anchorx="page"/>
              </v:shape>
            </w:pict>
          </mc:Fallback>
        </mc:AlternateContent>
      </w:r>
      <w:r w:rsidR="006C6F8D" w:rsidRPr="009079FB">
        <w:rPr>
          <w:noProof/>
          <w:lang w:val="en-ZA" w:eastAsia="en-ZA"/>
        </w:rPr>
        <mc:AlternateContent>
          <mc:Choice Requires="wpg">
            <w:drawing>
              <wp:inline distT="0" distB="0" distL="0" distR="0" wp14:anchorId="3C2D1C8D" wp14:editId="29AD1F1F">
                <wp:extent cx="1739265" cy="513715"/>
                <wp:effectExtent l="9525" t="9525" r="3810" b="635"/>
                <wp:docPr id="30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513715"/>
                          <a:chOff x="0" y="0"/>
                          <a:chExt cx="2739" cy="809"/>
                        </a:xfrm>
                      </wpg:grpSpPr>
                      <wps:wsp>
                        <wps:cNvPr id="309" name="Line 272"/>
                        <wps:cNvCnPr/>
                        <wps:spPr bwMode="auto">
                          <a:xfrm>
                            <a:off x="1385" y="0"/>
                            <a:ext cx="0" cy="3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71"/>
                        <wps:cNvCnPr/>
                        <wps:spPr bwMode="auto">
                          <a:xfrm>
                            <a:off x="72" y="346"/>
                            <a:ext cx="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AutoShape 270"/>
                        <wps:cNvSpPr>
                          <a:spLocks/>
                        </wps:cNvSpPr>
                        <wps:spPr bwMode="auto">
                          <a:xfrm>
                            <a:off x="0" y="345"/>
                            <a:ext cx="120" cy="420"/>
                          </a:xfrm>
                          <a:custGeom>
                            <a:avLst/>
                            <a:gdLst>
                              <a:gd name="T0" fmla="*/ 50 w 120"/>
                              <a:gd name="T1" fmla="+- 0 646 346"/>
                              <a:gd name="T2" fmla="*/ 646 h 420"/>
                              <a:gd name="T3" fmla="*/ 0 w 120"/>
                              <a:gd name="T4" fmla="+- 0 646 346"/>
                              <a:gd name="T5" fmla="*/ 646 h 420"/>
                              <a:gd name="T6" fmla="*/ 60 w 120"/>
                              <a:gd name="T7" fmla="+- 0 766 346"/>
                              <a:gd name="T8" fmla="*/ 766 h 420"/>
                              <a:gd name="T9" fmla="*/ 110 w 120"/>
                              <a:gd name="T10" fmla="+- 0 666 346"/>
                              <a:gd name="T11" fmla="*/ 666 h 420"/>
                              <a:gd name="T12" fmla="*/ 50 w 120"/>
                              <a:gd name="T13" fmla="+- 0 666 346"/>
                              <a:gd name="T14" fmla="*/ 666 h 420"/>
                              <a:gd name="T15" fmla="*/ 50 w 120"/>
                              <a:gd name="T16" fmla="+- 0 646 346"/>
                              <a:gd name="T17" fmla="*/ 646 h 420"/>
                              <a:gd name="T18" fmla="*/ 70 w 120"/>
                              <a:gd name="T19" fmla="+- 0 346 346"/>
                              <a:gd name="T20" fmla="*/ 346 h 420"/>
                              <a:gd name="T21" fmla="*/ 50 w 120"/>
                              <a:gd name="T22" fmla="+- 0 346 346"/>
                              <a:gd name="T23" fmla="*/ 346 h 420"/>
                              <a:gd name="T24" fmla="*/ 50 w 120"/>
                              <a:gd name="T25" fmla="+- 0 666 346"/>
                              <a:gd name="T26" fmla="*/ 666 h 420"/>
                              <a:gd name="T27" fmla="*/ 70 w 120"/>
                              <a:gd name="T28" fmla="+- 0 666 346"/>
                              <a:gd name="T29" fmla="*/ 666 h 420"/>
                              <a:gd name="T30" fmla="*/ 70 w 120"/>
                              <a:gd name="T31" fmla="+- 0 346 346"/>
                              <a:gd name="T32" fmla="*/ 346 h 420"/>
                              <a:gd name="T33" fmla="*/ 120 w 120"/>
                              <a:gd name="T34" fmla="+- 0 646 346"/>
                              <a:gd name="T35" fmla="*/ 646 h 420"/>
                              <a:gd name="T36" fmla="*/ 70 w 120"/>
                              <a:gd name="T37" fmla="+- 0 646 346"/>
                              <a:gd name="T38" fmla="*/ 646 h 420"/>
                              <a:gd name="T39" fmla="*/ 70 w 120"/>
                              <a:gd name="T40" fmla="+- 0 666 346"/>
                              <a:gd name="T41" fmla="*/ 666 h 420"/>
                              <a:gd name="T42" fmla="*/ 110 w 120"/>
                              <a:gd name="T43" fmla="+- 0 666 346"/>
                              <a:gd name="T44" fmla="*/ 666 h 420"/>
                              <a:gd name="T45" fmla="*/ 120 w 120"/>
                              <a:gd name="T46" fmla="+- 0 646 346"/>
                              <a:gd name="T47" fmla="*/ 646 h 4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AutoShape 269"/>
                        <wps:cNvSpPr>
                          <a:spLocks/>
                        </wps:cNvSpPr>
                        <wps:spPr bwMode="auto">
                          <a:xfrm>
                            <a:off x="2618" y="388"/>
                            <a:ext cx="120" cy="420"/>
                          </a:xfrm>
                          <a:custGeom>
                            <a:avLst/>
                            <a:gdLst>
                              <a:gd name="T0" fmla="+- 0 2668 2618"/>
                              <a:gd name="T1" fmla="*/ T0 w 120"/>
                              <a:gd name="T2" fmla="+- 0 689 389"/>
                              <a:gd name="T3" fmla="*/ 689 h 420"/>
                              <a:gd name="T4" fmla="+- 0 2618 2618"/>
                              <a:gd name="T5" fmla="*/ T4 w 120"/>
                              <a:gd name="T6" fmla="+- 0 689 389"/>
                              <a:gd name="T7" fmla="*/ 689 h 420"/>
                              <a:gd name="T8" fmla="+- 0 2678 2618"/>
                              <a:gd name="T9" fmla="*/ T8 w 120"/>
                              <a:gd name="T10" fmla="+- 0 809 389"/>
                              <a:gd name="T11" fmla="*/ 809 h 420"/>
                              <a:gd name="T12" fmla="+- 0 2728 2618"/>
                              <a:gd name="T13" fmla="*/ T12 w 120"/>
                              <a:gd name="T14" fmla="+- 0 709 389"/>
                              <a:gd name="T15" fmla="*/ 709 h 420"/>
                              <a:gd name="T16" fmla="+- 0 2668 2618"/>
                              <a:gd name="T17" fmla="*/ T16 w 120"/>
                              <a:gd name="T18" fmla="+- 0 709 389"/>
                              <a:gd name="T19" fmla="*/ 709 h 420"/>
                              <a:gd name="T20" fmla="+- 0 2668 2618"/>
                              <a:gd name="T21" fmla="*/ T20 w 120"/>
                              <a:gd name="T22" fmla="+- 0 689 389"/>
                              <a:gd name="T23" fmla="*/ 689 h 420"/>
                              <a:gd name="T24" fmla="+- 0 2688 2618"/>
                              <a:gd name="T25" fmla="*/ T24 w 120"/>
                              <a:gd name="T26" fmla="+- 0 389 389"/>
                              <a:gd name="T27" fmla="*/ 389 h 420"/>
                              <a:gd name="T28" fmla="+- 0 2668 2618"/>
                              <a:gd name="T29" fmla="*/ T28 w 120"/>
                              <a:gd name="T30" fmla="+- 0 389 389"/>
                              <a:gd name="T31" fmla="*/ 389 h 420"/>
                              <a:gd name="T32" fmla="+- 0 2668 2618"/>
                              <a:gd name="T33" fmla="*/ T32 w 120"/>
                              <a:gd name="T34" fmla="+- 0 709 389"/>
                              <a:gd name="T35" fmla="*/ 709 h 420"/>
                              <a:gd name="T36" fmla="+- 0 2688 2618"/>
                              <a:gd name="T37" fmla="*/ T36 w 120"/>
                              <a:gd name="T38" fmla="+- 0 709 389"/>
                              <a:gd name="T39" fmla="*/ 709 h 420"/>
                              <a:gd name="T40" fmla="+- 0 2688 2618"/>
                              <a:gd name="T41" fmla="*/ T40 w 120"/>
                              <a:gd name="T42" fmla="+- 0 389 389"/>
                              <a:gd name="T43" fmla="*/ 389 h 420"/>
                              <a:gd name="T44" fmla="+- 0 2738 2618"/>
                              <a:gd name="T45" fmla="*/ T44 w 120"/>
                              <a:gd name="T46" fmla="+- 0 689 389"/>
                              <a:gd name="T47" fmla="*/ 689 h 420"/>
                              <a:gd name="T48" fmla="+- 0 2688 2618"/>
                              <a:gd name="T49" fmla="*/ T48 w 120"/>
                              <a:gd name="T50" fmla="+- 0 689 389"/>
                              <a:gd name="T51" fmla="*/ 689 h 420"/>
                              <a:gd name="T52" fmla="+- 0 2688 2618"/>
                              <a:gd name="T53" fmla="*/ T52 w 120"/>
                              <a:gd name="T54" fmla="+- 0 709 389"/>
                              <a:gd name="T55" fmla="*/ 709 h 420"/>
                              <a:gd name="T56" fmla="+- 0 2728 2618"/>
                              <a:gd name="T57" fmla="*/ T56 w 120"/>
                              <a:gd name="T58" fmla="+- 0 709 389"/>
                              <a:gd name="T59" fmla="*/ 709 h 420"/>
                              <a:gd name="T60" fmla="+- 0 2738 2618"/>
                              <a:gd name="T61" fmla="*/ T60 w 120"/>
                              <a:gd name="T62" fmla="+- 0 689 389"/>
                              <a:gd name="T63" fmla="*/ 689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21C4A5" id="Group 268" o:spid="_x0000_s1026" style="width:136.95pt;height:40.45pt;mso-position-horizontal-relative:char;mso-position-vertical-relative:line" coordsize="273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">
                <v:line id="Line 272" o:spid="_x0000_s1027" style="position:absolute;visibility:visible;mso-wrap-style:square" from="1385,0" to="138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zEsYAAADcAAAADwAAAGRycy9kb3ducmV2LnhtbESPT2vCQBTE74V+h+UVvNWNim2NriKF&#10;gvSkqX9vz+wzCWbfLtmtid++Wyj0OMzMb5jZojO1uFHjK8sKBv0EBHFudcWFgu3Xx/MbCB+QNdaW&#10;ScGdPCzmjw8zTLVteUO3LBQiQtinqKAMwaVS+rwkg75vHXH0LrYxGKJsCqkbbCPc1HKYJC/SYMVx&#10;oURH7yXl1+zbKDgfqd1t9svx4XWcbXfrkdufPp1SvaduOQURqAv/4b/2SisYJR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qsxLGAAAA3AAAAA8AAAAAAAAA&#10;AAAAAAAAoQIAAGRycy9kb3ducmV2LnhtbFBLBQYAAAAABAAEAPkAAACUAwAAAAA=&#10;" strokeweight=".72pt"/>
                <v:line id="Line 271" o:spid="_x0000_s1028" style="position:absolute;visibility:visible;mso-wrap-style:square" from="72,346" to="266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mMUsIAAADcAAAADwAAAGRycy9kb3ducmV2LnhtbERPy2rCQBTdF/yH4Qru6sSKVaKjiFCQ&#10;rmp8766ZaxLM3BkyU5P+fWdR6PJw3otVZ2rxpMZXlhWMhgkI4tzqigsFh/3H6wyED8gaa8uk4Ic8&#10;rJa9lwWm2ra8o2cWChFD2KeooAzBpVL6vCSDfmgdceTutjEYImwKqRtsY7ip5VuSvEuDFceGEh1t&#10;Ssof2bdRcLtQe9yd1pPzdJIdjl9jd7p+OqUG/W49BxGoC//iP/dWKxiP4vx4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mMUsIAAADcAAAADwAAAAAAAAAAAAAA&#10;AAChAgAAZHJzL2Rvd25yZXYueG1sUEsFBgAAAAAEAAQA+QAAAJADAAAAAA==&#10;" strokeweight=".72pt"/>
                <v:shape id="AutoShape 270" o:spid="_x0000_s1029" style="position:absolute;top:345;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0rKMUA&#10;AADcAAAADwAAAGRycy9kb3ducmV2LnhtbESPQWvCQBSE7wX/w/IEL6VuolAldZVYEO2xMUh7e2Sf&#10;STD7NmS3Mf77riB4HGbmG2a1GUwjeupcbVlBPI1AEBdW11wqyI+7tyUI55E1NpZJwY0cbNajlxUm&#10;2l75m/rMlyJA2CWooPK+TaR0RUUG3dS2xME7286gD7Irpe7wGuCmkbMoepcGaw4LFbb0WVFxyf6M&#10;gp/5fkgX/eslP0W/+TZzXy7tW6Um4yH9AOFp8M/wo33QCuZxDPc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SsoxQAAANwAAAAPAAAAAAAAAAAAAAAAAJgCAABkcnMv&#10;ZG93bnJldi54bWxQSwUGAAAAAAQABAD1AAAAigMAAAAA&#10;" path="m50,300l,300,60,420,110,320r-60,l50,300xm70,l50,r,320l70,320,70,xm120,300r-50,l70,320r40,l120,300xe" fillcolor="black" stroked="f">
                  <v:path arrowok="t" o:connecttype="custom" o:connectlocs="50,646;0,646;60,766;110,666;50,666;50,646;70,346;50,346;50,666;70,666;70,346;120,646;70,646;70,666;110,666;120,646" o:connectangles="0,0,0,0,0,0,0,0,0,0,0,0,0,0,0,0"/>
                </v:shape>
                <v:shape id="AutoShape 269" o:spid="_x0000_s1030" style="position:absolute;left:2618;top:388;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1X8UA&#10;AADcAAAADwAAAGRycy9kb3ducmV2LnhtbESPQWvCQBSE7wX/w/KEXkqzUaGW1DVEodQeG4Po7ZF9&#10;TUKyb0N2G+O/7xYKHoeZ+YbZpJPpxEiDaywrWEQxCOLS6oYrBcXx/fkVhPPIGjvLpOBGDtLt7GGD&#10;ibZX/qIx95UIEHYJKqi97xMpXVmTQRfZnjh433Yw6IMcKqkHvAa46eQyjl+kwYbDQo097Wsq2/zH&#10;KDivPqZsPT61xSm+FLvcfbps7JV6nE/ZGwhPk7+H/9sHrWC1WM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7VfxQAAANwAAAAPAAAAAAAAAAAAAAAAAJgCAABkcnMv&#10;ZG93bnJldi54bWxQSwUGAAAAAAQABAD1AAAAigMAAAAA&#10;" path="m50,300l,300,60,420,110,320r-60,l50,300xm70,l50,r,320l70,320,70,xm120,300r-50,l70,320r40,l120,300xe" fillcolor="black" stroked="f">
                  <v:path arrowok="t" o:connecttype="custom" o:connectlocs="50,689;0,689;60,809;110,709;50,709;50,689;70,389;50,389;50,709;70,709;70,389;120,689;70,689;70,709;110,709;120,689" o:connectangles="0,0,0,0,0,0,0,0,0,0,0,0,0,0,0,0"/>
                </v:shape>
                <w10:anchorlock/>
              </v:group>
            </w:pict>
          </mc:Fallback>
        </mc:AlternateContent>
      </w:r>
    </w:p>
    <w:p w:rsidR="006C6F8D" w:rsidRPr="009079FB" w:rsidRDefault="006C6F8D" w:rsidP="009079FB">
      <w:pPr>
        <w:pStyle w:val="BodyText"/>
        <w:jc w:val="both"/>
        <w:rPr>
          <w:b/>
        </w:rPr>
      </w:pPr>
    </w:p>
    <w:p w:rsidR="006C6F8D" w:rsidRPr="009079FB" w:rsidRDefault="005372B8" w:rsidP="009079FB">
      <w:pPr>
        <w:pStyle w:val="BodyText"/>
        <w:jc w:val="both"/>
        <w:rPr>
          <w:b/>
        </w:rPr>
      </w:pPr>
      <w:r w:rsidRPr="009079FB">
        <w:rPr>
          <w:noProof/>
          <w:lang w:val="en-ZA" w:eastAsia="en-ZA"/>
        </w:rPr>
        <mc:AlternateContent>
          <mc:Choice Requires="wps">
            <w:drawing>
              <wp:anchor distT="0" distB="0" distL="114300" distR="114300" simplePos="0" relativeHeight="251661312" behindDoc="0" locked="0" layoutInCell="1" allowOverlap="1" wp14:anchorId="718FB031" wp14:editId="30673007">
                <wp:simplePos x="0" y="0"/>
                <wp:positionH relativeFrom="page">
                  <wp:posOffset>4541520</wp:posOffset>
                </wp:positionH>
                <wp:positionV relativeFrom="paragraph">
                  <wp:posOffset>32385</wp:posOffset>
                </wp:positionV>
                <wp:extent cx="125730" cy="266700"/>
                <wp:effectExtent l="0" t="0" r="7620" b="0"/>
                <wp:wrapNone/>
                <wp:docPr id="319"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66700"/>
                        </a:xfrm>
                        <a:custGeom>
                          <a:avLst/>
                          <a:gdLst>
                            <a:gd name="T0" fmla="+- 0 7188 7138"/>
                            <a:gd name="T1" fmla="*/ T0 w 120"/>
                            <a:gd name="T2" fmla="+- 0 2646 2346"/>
                            <a:gd name="T3" fmla="*/ 2646 h 420"/>
                            <a:gd name="T4" fmla="+- 0 7138 7138"/>
                            <a:gd name="T5" fmla="*/ T4 w 120"/>
                            <a:gd name="T6" fmla="+- 0 2646 2346"/>
                            <a:gd name="T7" fmla="*/ 2646 h 420"/>
                            <a:gd name="T8" fmla="+- 0 7198 7138"/>
                            <a:gd name="T9" fmla="*/ T8 w 120"/>
                            <a:gd name="T10" fmla="+- 0 2766 2346"/>
                            <a:gd name="T11" fmla="*/ 2766 h 420"/>
                            <a:gd name="T12" fmla="+- 0 7248 7138"/>
                            <a:gd name="T13" fmla="*/ T12 w 120"/>
                            <a:gd name="T14" fmla="+- 0 2666 2346"/>
                            <a:gd name="T15" fmla="*/ 2666 h 420"/>
                            <a:gd name="T16" fmla="+- 0 7188 7138"/>
                            <a:gd name="T17" fmla="*/ T16 w 120"/>
                            <a:gd name="T18" fmla="+- 0 2666 2346"/>
                            <a:gd name="T19" fmla="*/ 2666 h 420"/>
                            <a:gd name="T20" fmla="+- 0 7188 7138"/>
                            <a:gd name="T21" fmla="*/ T20 w 120"/>
                            <a:gd name="T22" fmla="+- 0 2646 2346"/>
                            <a:gd name="T23" fmla="*/ 2646 h 420"/>
                            <a:gd name="T24" fmla="+- 0 7208 7138"/>
                            <a:gd name="T25" fmla="*/ T24 w 120"/>
                            <a:gd name="T26" fmla="+- 0 2346 2346"/>
                            <a:gd name="T27" fmla="*/ 2346 h 420"/>
                            <a:gd name="T28" fmla="+- 0 7188 7138"/>
                            <a:gd name="T29" fmla="*/ T28 w 120"/>
                            <a:gd name="T30" fmla="+- 0 2346 2346"/>
                            <a:gd name="T31" fmla="*/ 2346 h 420"/>
                            <a:gd name="T32" fmla="+- 0 7188 7138"/>
                            <a:gd name="T33" fmla="*/ T32 w 120"/>
                            <a:gd name="T34" fmla="+- 0 2666 2346"/>
                            <a:gd name="T35" fmla="*/ 2666 h 420"/>
                            <a:gd name="T36" fmla="+- 0 7208 7138"/>
                            <a:gd name="T37" fmla="*/ T36 w 120"/>
                            <a:gd name="T38" fmla="+- 0 2666 2346"/>
                            <a:gd name="T39" fmla="*/ 2666 h 420"/>
                            <a:gd name="T40" fmla="+- 0 7208 7138"/>
                            <a:gd name="T41" fmla="*/ T40 w 120"/>
                            <a:gd name="T42" fmla="+- 0 2346 2346"/>
                            <a:gd name="T43" fmla="*/ 2346 h 420"/>
                            <a:gd name="T44" fmla="+- 0 7258 7138"/>
                            <a:gd name="T45" fmla="*/ T44 w 120"/>
                            <a:gd name="T46" fmla="+- 0 2646 2346"/>
                            <a:gd name="T47" fmla="*/ 2646 h 420"/>
                            <a:gd name="T48" fmla="+- 0 7208 7138"/>
                            <a:gd name="T49" fmla="*/ T48 w 120"/>
                            <a:gd name="T50" fmla="+- 0 2646 2346"/>
                            <a:gd name="T51" fmla="*/ 2646 h 420"/>
                            <a:gd name="T52" fmla="+- 0 7208 7138"/>
                            <a:gd name="T53" fmla="*/ T52 w 120"/>
                            <a:gd name="T54" fmla="+- 0 2666 2346"/>
                            <a:gd name="T55" fmla="*/ 2666 h 420"/>
                            <a:gd name="T56" fmla="+- 0 7248 7138"/>
                            <a:gd name="T57" fmla="*/ T56 w 120"/>
                            <a:gd name="T58" fmla="+- 0 2666 2346"/>
                            <a:gd name="T59" fmla="*/ 2666 h 420"/>
                            <a:gd name="T60" fmla="+- 0 7258 7138"/>
                            <a:gd name="T61" fmla="*/ T60 w 120"/>
                            <a:gd name="T62" fmla="+- 0 2646 2346"/>
                            <a:gd name="T63" fmla="*/ 2646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2CDCD6" id="AutoShape 279" o:spid="_x0000_s1026" style="position:absolute;margin-left:357.6pt;margin-top:2.55pt;width:9.9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" path="m50,300l,300,60,420,110,320r-60,l50,300xm70,l50,r,320l70,320,70,xm120,300r-50,l70,320r40,l120,300xe" fillcolor="black" stroked="f">
                <v:path arrowok="t" o:connecttype="custom" o:connectlocs="52388,1680210;0,1680210;62865,1756410;115253,1692910;52388,1692910;52388,1680210;73343,1489710;52388,1489710;52388,1692910;73343,1692910;73343,1489710;125730,1680210;73343,1680210;73343,1692910;115253,1692910;125730,1680210" o:connectangles="0,0,0,0,0,0,0,0,0,0,0,0,0,0,0,0"/>
                <w10:wrap anchorx="page"/>
              </v:shape>
            </w:pict>
          </mc:Fallback>
        </mc:AlternateContent>
      </w:r>
      <w:r w:rsidRPr="009079FB">
        <w:rPr>
          <w:noProof/>
          <w:lang w:val="en-ZA" w:eastAsia="en-ZA"/>
        </w:rPr>
        <mc:AlternateContent>
          <mc:Choice Requires="wps">
            <w:drawing>
              <wp:anchor distT="0" distB="0" distL="114300" distR="114300" simplePos="0" relativeHeight="251662336" behindDoc="0" locked="0" layoutInCell="1" allowOverlap="1" wp14:anchorId="01AA4980" wp14:editId="7CD25584">
                <wp:simplePos x="0" y="0"/>
                <wp:positionH relativeFrom="page">
                  <wp:posOffset>2873375</wp:posOffset>
                </wp:positionH>
                <wp:positionV relativeFrom="paragraph">
                  <wp:posOffset>121920</wp:posOffset>
                </wp:positionV>
                <wp:extent cx="76200" cy="266700"/>
                <wp:effectExtent l="0" t="0" r="0" b="0"/>
                <wp:wrapNone/>
                <wp:docPr id="318"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4560 4510"/>
                            <a:gd name="T1" fmla="*/ T0 w 120"/>
                            <a:gd name="T2" fmla="+- 0 2646 2346"/>
                            <a:gd name="T3" fmla="*/ 2646 h 420"/>
                            <a:gd name="T4" fmla="+- 0 4510 4510"/>
                            <a:gd name="T5" fmla="*/ T4 w 120"/>
                            <a:gd name="T6" fmla="+- 0 2646 2346"/>
                            <a:gd name="T7" fmla="*/ 2646 h 420"/>
                            <a:gd name="T8" fmla="+- 0 4570 4510"/>
                            <a:gd name="T9" fmla="*/ T8 w 120"/>
                            <a:gd name="T10" fmla="+- 0 2766 2346"/>
                            <a:gd name="T11" fmla="*/ 2766 h 420"/>
                            <a:gd name="T12" fmla="+- 0 4620 4510"/>
                            <a:gd name="T13" fmla="*/ T12 w 120"/>
                            <a:gd name="T14" fmla="+- 0 2666 2346"/>
                            <a:gd name="T15" fmla="*/ 2666 h 420"/>
                            <a:gd name="T16" fmla="+- 0 4560 4510"/>
                            <a:gd name="T17" fmla="*/ T16 w 120"/>
                            <a:gd name="T18" fmla="+- 0 2666 2346"/>
                            <a:gd name="T19" fmla="*/ 2666 h 420"/>
                            <a:gd name="T20" fmla="+- 0 4560 4510"/>
                            <a:gd name="T21" fmla="*/ T20 w 120"/>
                            <a:gd name="T22" fmla="+- 0 2646 2346"/>
                            <a:gd name="T23" fmla="*/ 2646 h 420"/>
                            <a:gd name="T24" fmla="+- 0 4580 4510"/>
                            <a:gd name="T25" fmla="*/ T24 w 120"/>
                            <a:gd name="T26" fmla="+- 0 2346 2346"/>
                            <a:gd name="T27" fmla="*/ 2346 h 420"/>
                            <a:gd name="T28" fmla="+- 0 4560 4510"/>
                            <a:gd name="T29" fmla="*/ T28 w 120"/>
                            <a:gd name="T30" fmla="+- 0 2346 2346"/>
                            <a:gd name="T31" fmla="*/ 2346 h 420"/>
                            <a:gd name="T32" fmla="+- 0 4560 4510"/>
                            <a:gd name="T33" fmla="*/ T32 w 120"/>
                            <a:gd name="T34" fmla="+- 0 2666 2346"/>
                            <a:gd name="T35" fmla="*/ 2666 h 420"/>
                            <a:gd name="T36" fmla="+- 0 4580 4510"/>
                            <a:gd name="T37" fmla="*/ T36 w 120"/>
                            <a:gd name="T38" fmla="+- 0 2666 2346"/>
                            <a:gd name="T39" fmla="*/ 2666 h 420"/>
                            <a:gd name="T40" fmla="+- 0 4580 4510"/>
                            <a:gd name="T41" fmla="*/ T40 w 120"/>
                            <a:gd name="T42" fmla="+- 0 2346 2346"/>
                            <a:gd name="T43" fmla="*/ 2346 h 420"/>
                            <a:gd name="T44" fmla="+- 0 4630 4510"/>
                            <a:gd name="T45" fmla="*/ T44 w 120"/>
                            <a:gd name="T46" fmla="+- 0 2646 2346"/>
                            <a:gd name="T47" fmla="*/ 2646 h 420"/>
                            <a:gd name="T48" fmla="+- 0 4580 4510"/>
                            <a:gd name="T49" fmla="*/ T48 w 120"/>
                            <a:gd name="T50" fmla="+- 0 2646 2346"/>
                            <a:gd name="T51" fmla="*/ 2646 h 420"/>
                            <a:gd name="T52" fmla="+- 0 4580 4510"/>
                            <a:gd name="T53" fmla="*/ T52 w 120"/>
                            <a:gd name="T54" fmla="+- 0 2666 2346"/>
                            <a:gd name="T55" fmla="*/ 2666 h 420"/>
                            <a:gd name="T56" fmla="+- 0 4620 4510"/>
                            <a:gd name="T57" fmla="*/ T56 w 120"/>
                            <a:gd name="T58" fmla="+- 0 2666 2346"/>
                            <a:gd name="T59" fmla="*/ 2666 h 420"/>
                            <a:gd name="T60" fmla="+- 0 4630 4510"/>
                            <a:gd name="T61" fmla="*/ T60 w 120"/>
                            <a:gd name="T62" fmla="+- 0 2646 2346"/>
                            <a:gd name="T63" fmla="*/ 2646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E17670" id="AutoShape 278" o:spid="_x0000_s1026" style="position:absolute;margin-left:226.25pt;margin-top:9.6pt;width:6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" path="m50,300l,300,60,420,110,320r-60,l50,300xm70,l50,r,320l70,320,70,xm120,300r-50,l70,320r40,l120,300xe" fillcolor="black" stroked="f">
                <v:path arrowok="t" o:connecttype="custom" o:connectlocs="31750,1680210;0,1680210;38100,1756410;69850,1692910;31750,1692910;31750,1680210;44450,1489710;31750,1489710;31750,1692910;44450,1692910;44450,1489710;76200,1680210;44450,1680210;44450,1692910;69850,1692910;76200,1680210" o:connectangles="0,0,0,0,0,0,0,0,0,0,0,0,0,0,0,0"/>
                <w10:wrap anchorx="page"/>
              </v:shape>
            </w:pict>
          </mc:Fallback>
        </mc:AlternateContent>
      </w:r>
    </w:p>
    <w:p w:rsidR="006C6F8D" w:rsidRPr="009079FB" w:rsidRDefault="002B3270" w:rsidP="009079FB">
      <w:pPr>
        <w:pStyle w:val="BodyText"/>
        <w:jc w:val="both"/>
        <w:rPr>
          <w:b/>
        </w:rPr>
      </w:pPr>
      <w:r w:rsidRPr="009079FB">
        <w:rPr>
          <w:noProof/>
          <w:lang w:val="en-ZA" w:eastAsia="en-ZA"/>
        </w:rPr>
        <mc:AlternateContent>
          <mc:Choice Requires="wps">
            <w:drawing>
              <wp:anchor distT="0" distB="0" distL="0" distR="0" simplePos="0" relativeHeight="251658240" behindDoc="0" locked="0" layoutInCell="1" allowOverlap="1" wp14:anchorId="2C2794A1" wp14:editId="057DA41B">
                <wp:simplePos x="0" y="0"/>
                <wp:positionH relativeFrom="page">
                  <wp:posOffset>3838575</wp:posOffset>
                </wp:positionH>
                <wp:positionV relativeFrom="paragraph">
                  <wp:posOffset>213360</wp:posOffset>
                </wp:positionV>
                <wp:extent cx="1704340" cy="666750"/>
                <wp:effectExtent l="0" t="0" r="10160" b="19050"/>
                <wp:wrapTopAndBottom/>
                <wp:docPr id="30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6667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5372B8">
                            <w:pPr>
                              <w:spacing w:before="71" w:line="276" w:lineRule="auto"/>
                              <w:ind w:left="144" w:right="378"/>
                              <w:rPr>
                                <w:sz w:val="18"/>
                              </w:rPr>
                            </w:pPr>
                            <w:r>
                              <w:rPr>
                                <w:sz w:val="18"/>
                              </w:rPr>
                              <w:t>Fair value less subsequent depreciation and accumulated impairment losses.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2794A1" id="Text Box 266" o:spid="_x0000_s1059" type="#_x0000_t202" style="position:absolute;left:0;text-align:left;margin-left:302.25pt;margin-top:16.8pt;width:134.2pt;height: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" filled="f" strokeweight=".72pt">
                <v:textbox inset="0,0,0,0">
                  <w:txbxContent>
                    <w:p w:rsidR="008A5872" w:rsidRDefault="008A5872" w:rsidP="005372B8">
                      <w:pPr>
                        <w:spacing w:before="71" w:line="276" w:lineRule="auto"/>
                        <w:ind w:left="144" w:right="378"/>
                        <w:rPr>
                          <w:sz w:val="18"/>
                        </w:rPr>
                      </w:pPr>
                      <w:r>
                        <w:rPr>
                          <w:sz w:val="18"/>
                        </w:rPr>
                        <w:t>Fair value less subsequent depreciation and accumulated impairment losses.</w:t>
                      </w:r>
                    </w:p>
                  </w:txbxContent>
                </v:textbox>
                <w10:wrap type="topAndBottom" anchorx="page"/>
              </v:shape>
            </w:pict>
          </mc:Fallback>
        </mc:AlternateContent>
      </w:r>
      <w:r w:rsidR="006C6F8D" w:rsidRPr="009079FB">
        <w:rPr>
          <w:noProof/>
          <w:lang w:val="en-ZA" w:eastAsia="en-ZA"/>
        </w:rPr>
        <mc:AlternateContent>
          <mc:Choice Requires="wps">
            <w:drawing>
              <wp:anchor distT="0" distB="0" distL="0" distR="0" simplePos="0" relativeHeight="251657216" behindDoc="0" locked="0" layoutInCell="1" allowOverlap="1" wp14:anchorId="400D5B74" wp14:editId="5B7A3B18">
                <wp:simplePos x="0" y="0"/>
                <wp:positionH relativeFrom="page">
                  <wp:posOffset>1897380</wp:posOffset>
                </wp:positionH>
                <wp:positionV relativeFrom="paragraph">
                  <wp:posOffset>212725</wp:posOffset>
                </wp:positionV>
                <wp:extent cx="1752600" cy="641985"/>
                <wp:effectExtent l="11430" t="12700" r="7620" b="12065"/>
                <wp:wrapTopAndBottom/>
                <wp:docPr id="30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41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line="276" w:lineRule="auto"/>
                              <w:ind w:left="141" w:right="197"/>
                              <w:rPr>
                                <w:sz w:val="18"/>
                              </w:rPr>
                            </w:pPr>
                            <w:r>
                              <w:rPr>
                                <w:sz w:val="18"/>
                              </w:rPr>
                              <w:t>Cost less accumulated depreciation and accumulated impairment losses.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0D5B74" id="Text Box 267" o:spid="_x0000_s1060" type="#_x0000_t202" style="position:absolute;left:0;text-align:left;margin-left:149.4pt;margin-top:16.75pt;width:138pt;height:50.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" filled="f" strokeweight=".72pt">
                <v:textbox inset="0,0,0,0">
                  <w:txbxContent>
                    <w:p w:rsidR="008A5872" w:rsidRDefault="008A5872" w:rsidP="006C6F8D">
                      <w:pPr>
                        <w:spacing w:before="71" w:line="276" w:lineRule="auto"/>
                        <w:ind w:left="141" w:right="197"/>
                        <w:rPr>
                          <w:sz w:val="18"/>
                        </w:rPr>
                      </w:pPr>
                      <w:r>
                        <w:rPr>
                          <w:sz w:val="18"/>
                        </w:rPr>
                        <w:t>Cost less accumulated depreciation and accumulated impairment losses.</w:t>
                      </w:r>
                    </w:p>
                  </w:txbxContent>
                </v:textbox>
                <w10:wrap type="topAndBottom" anchorx="page"/>
              </v:shape>
            </w:pict>
          </mc:Fallback>
        </mc:AlternateContent>
      </w:r>
    </w:p>
    <w:p w:rsidR="006C6F8D" w:rsidRPr="009079FB" w:rsidRDefault="005372B8" w:rsidP="009079FB">
      <w:pPr>
        <w:pStyle w:val="BodyText"/>
        <w:jc w:val="both"/>
        <w:rPr>
          <w:b/>
        </w:rPr>
      </w:pPr>
      <w:r w:rsidRPr="009079FB">
        <w:rPr>
          <w:noProof/>
          <w:lang w:val="en-ZA" w:eastAsia="en-ZA"/>
        </w:rPr>
        <mc:AlternateContent>
          <mc:Choice Requires="wps">
            <w:drawing>
              <wp:anchor distT="0" distB="0" distL="114300" distR="114300" simplePos="0" relativeHeight="251663360" behindDoc="0" locked="0" layoutInCell="1" allowOverlap="1" wp14:anchorId="38976241" wp14:editId="22A12EAF">
                <wp:simplePos x="0" y="0"/>
                <wp:positionH relativeFrom="page">
                  <wp:posOffset>4572635</wp:posOffset>
                </wp:positionH>
                <wp:positionV relativeFrom="paragraph">
                  <wp:posOffset>760730</wp:posOffset>
                </wp:positionV>
                <wp:extent cx="76200" cy="266700"/>
                <wp:effectExtent l="0" t="0" r="0" b="0"/>
                <wp:wrapNone/>
                <wp:docPr id="31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7212 7162"/>
                            <a:gd name="T1" fmla="*/ T0 w 120"/>
                            <a:gd name="T2" fmla="+- 0 4129 3829"/>
                            <a:gd name="T3" fmla="*/ 4129 h 420"/>
                            <a:gd name="T4" fmla="+- 0 7162 7162"/>
                            <a:gd name="T5" fmla="*/ T4 w 120"/>
                            <a:gd name="T6" fmla="+- 0 4129 3829"/>
                            <a:gd name="T7" fmla="*/ 4129 h 420"/>
                            <a:gd name="T8" fmla="+- 0 7222 7162"/>
                            <a:gd name="T9" fmla="*/ T8 w 120"/>
                            <a:gd name="T10" fmla="+- 0 4249 3829"/>
                            <a:gd name="T11" fmla="*/ 4249 h 420"/>
                            <a:gd name="T12" fmla="+- 0 7272 7162"/>
                            <a:gd name="T13" fmla="*/ T12 w 120"/>
                            <a:gd name="T14" fmla="+- 0 4149 3829"/>
                            <a:gd name="T15" fmla="*/ 4149 h 420"/>
                            <a:gd name="T16" fmla="+- 0 7212 7162"/>
                            <a:gd name="T17" fmla="*/ T16 w 120"/>
                            <a:gd name="T18" fmla="+- 0 4149 3829"/>
                            <a:gd name="T19" fmla="*/ 4149 h 420"/>
                            <a:gd name="T20" fmla="+- 0 7212 7162"/>
                            <a:gd name="T21" fmla="*/ T20 w 120"/>
                            <a:gd name="T22" fmla="+- 0 4129 3829"/>
                            <a:gd name="T23" fmla="*/ 4129 h 420"/>
                            <a:gd name="T24" fmla="+- 0 7232 7162"/>
                            <a:gd name="T25" fmla="*/ T24 w 120"/>
                            <a:gd name="T26" fmla="+- 0 3829 3829"/>
                            <a:gd name="T27" fmla="*/ 3829 h 420"/>
                            <a:gd name="T28" fmla="+- 0 7212 7162"/>
                            <a:gd name="T29" fmla="*/ T28 w 120"/>
                            <a:gd name="T30" fmla="+- 0 3829 3829"/>
                            <a:gd name="T31" fmla="*/ 3829 h 420"/>
                            <a:gd name="T32" fmla="+- 0 7212 7162"/>
                            <a:gd name="T33" fmla="*/ T32 w 120"/>
                            <a:gd name="T34" fmla="+- 0 4149 3829"/>
                            <a:gd name="T35" fmla="*/ 4149 h 420"/>
                            <a:gd name="T36" fmla="+- 0 7232 7162"/>
                            <a:gd name="T37" fmla="*/ T36 w 120"/>
                            <a:gd name="T38" fmla="+- 0 4149 3829"/>
                            <a:gd name="T39" fmla="*/ 4149 h 420"/>
                            <a:gd name="T40" fmla="+- 0 7232 7162"/>
                            <a:gd name="T41" fmla="*/ T40 w 120"/>
                            <a:gd name="T42" fmla="+- 0 3829 3829"/>
                            <a:gd name="T43" fmla="*/ 3829 h 420"/>
                            <a:gd name="T44" fmla="+- 0 7282 7162"/>
                            <a:gd name="T45" fmla="*/ T44 w 120"/>
                            <a:gd name="T46" fmla="+- 0 4129 3829"/>
                            <a:gd name="T47" fmla="*/ 4129 h 420"/>
                            <a:gd name="T48" fmla="+- 0 7232 7162"/>
                            <a:gd name="T49" fmla="*/ T48 w 120"/>
                            <a:gd name="T50" fmla="+- 0 4129 3829"/>
                            <a:gd name="T51" fmla="*/ 4129 h 420"/>
                            <a:gd name="T52" fmla="+- 0 7232 7162"/>
                            <a:gd name="T53" fmla="*/ T52 w 120"/>
                            <a:gd name="T54" fmla="+- 0 4149 3829"/>
                            <a:gd name="T55" fmla="*/ 4149 h 420"/>
                            <a:gd name="T56" fmla="+- 0 7272 7162"/>
                            <a:gd name="T57" fmla="*/ T56 w 120"/>
                            <a:gd name="T58" fmla="+- 0 4149 3829"/>
                            <a:gd name="T59" fmla="*/ 4149 h 420"/>
                            <a:gd name="T60" fmla="+- 0 7282 7162"/>
                            <a:gd name="T61" fmla="*/ T60 w 120"/>
                            <a:gd name="T62" fmla="+- 0 4129 3829"/>
                            <a:gd name="T63" fmla="*/ 4129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00FB1B" id="AutoShape 277" o:spid="_x0000_s1026" style="position:absolute;margin-left:360.05pt;margin-top:59.9pt;width:6pt;height:2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" path="m50,300l,300,60,420,110,320r-60,l50,300xm70,l50,r,320l70,320,70,xm120,300r-50,l70,320r40,l120,300xe" fillcolor="black" stroked="f">
                <v:path arrowok="t" o:connecttype="custom" o:connectlocs="31750,2621915;0,2621915;38100,2698115;69850,2634615;31750,2634615;31750,2621915;44450,2431415;31750,2431415;31750,2634615;44450,2634615;44450,2431415;76200,2621915;44450,2621915;44450,2634615;69850,2634615;76200,2621915" o:connectangles="0,0,0,0,0,0,0,0,0,0,0,0,0,0,0,0"/>
                <w10:wrap anchorx="page"/>
              </v:shape>
            </w:pict>
          </mc:Fallback>
        </mc:AlternateContent>
      </w:r>
    </w:p>
    <w:p w:rsidR="006C6F8D" w:rsidRPr="009079FB" w:rsidRDefault="006C6F8D" w:rsidP="009079FB">
      <w:pPr>
        <w:pStyle w:val="BodyText"/>
        <w:jc w:val="both"/>
        <w:rPr>
          <w:b/>
        </w:rPr>
      </w:pPr>
      <w:r w:rsidRPr="009079FB">
        <w:rPr>
          <w:noProof/>
          <w:lang w:val="en-ZA" w:eastAsia="en-ZA"/>
        </w:rPr>
        <mc:AlternateContent>
          <mc:Choice Requires="wps">
            <w:drawing>
              <wp:anchor distT="0" distB="0" distL="0" distR="0" simplePos="0" relativeHeight="251659264" behindDoc="0" locked="0" layoutInCell="1" allowOverlap="1" wp14:anchorId="002C6A74" wp14:editId="42FCA301">
                <wp:simplePos x="0" y="0"/>
                <wp:positionH relativeFrom="page">
                  <wp:posOffset>3643630</wp:posOffset>
                </wp:positionH>
                <wp:positionV relativeFrom="paragraph">
                  <wp:posOffset>130810</wp:posOffset>
                </wp:positionV>
                <wp:extent cx="1934210" cy="2225040"/>
                <wp:effectExtent l="5080" t="6985" r="13335" b="6350"/>
                <wp:wrapTopAndBottom/>
                <wp:docPr id="30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2250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line="276" w:lineRule="auto"/>
                              <w:ind w:left="144" w:right="196"/>
                              <w:jc w:val="both"/>
                              <w:rPr>
                                <w:sz w:val="18"/>
                              </w:rPr>
                            </w:pPr>
                            <w:r>
                              <w:rPr>
                                <w:sz w:val="18"/>
                              </w:rPr>
                              <w:t>On revaluation date, accumulated depreciation can be treated in the following ways:</w:t>
                            </w:r>
                          </w:p>
                          <w:p w:rsidR="008A5872" w:rsidRDefault="008A5872" w:rsidP="00EE3A21">
                            <w:pPr>
                              <w:numPr>
                                <w:ilvl w:val="0"/>
                                <w:numId w:val="11"/>
                              </w:numPr>
                              <w:tabs>
                                <w:tab w:val="left" w:pos="504"/>
                                <w:tab w:val="left" w:pos="505"/>
                              </w:tabs>
                              <w:spacing w:line="273" w:lineRule="auto"/>
                              <w:ind w:right="194"/>
                              <w:rPr>
                                <w:i/>
                                <w:sz w:val="18"/>
                              </w:rPr>
                            </w:pPr>
                            <w:r>
                              <w:rPr>
                                <w:i/>
                                <w:sz w:val="18"/>
                              </w:rPr>
                              <w:t>Restated proportionately with the change in the gross carrying amount of the asset after revaluation equals its revalued amount;</w:t>
                            </w:r>
                            <w:r>
                              <w:rPr>
                                <w:i/>
                                <w:spacing w:val="-5"/>
                                <w:sz w:val="18"/>
                              </w:rPr>
                              <w:t xml:space="preserve"> </w:t>
                            </w:r>
                            <w:r>
                              <w:rPr>
                                <w:i/>
                                <w:sz w:val="18"/>
                              </w:rPr>
                              <w:t>or</w:t>
                            </w:r>
                          </w:p>
                          <w:p w:rsidR="008A5872" w:rsidRDefault="008A5872" w:rsidP="00EE3A21">
                            <w:pPr>
                              <w:numPr>
                                <w:ilvl w:val="0"/>
                                <w:numId w:val="11"/>
                              </w:numPr>
                              <w:tabs>
                                <w:tab w:val="left" w:pos="505"/>
                              </w:tabs>
                              <w:spacing w:before="7" w:line="357" w:lineRule="auto"/>
                              <w:ind w:right="141"/>
                              <w:jc w:val="both"/>
                              <w:rPr>
                                <w:i/>
                                <w:sz w:val="18"/>
                              </w:rPr>
                            </w:pPr>
                            <w:r>
                              <w:rPr>
                                <w:i/>
                                <w:sz w:val="18"/>
                              </w:rPr>
                              <w:t>Eliminated against the gross carrying amount of the asset and the net amount restated to the revalued amount of</w:t>
                            </w:r>
                            <w:r>
                              <w:rPr>
                                <w:i/>
                                <w:spacing w:val="27"/>
                                <w:sz w:val="18"/>
                              </w:rPr>
                              <w:t xml:space="preserve"> </w:t>
                            </w:r>
                            <w:r>
                              <w:rPr>
                                <w:i/>
                                <w:sz w:val="18"/>
                              </w:rPr>
                              <w:t>the</w:t>
                            </w:r>
                          </w:p>
                          <w:p w:rsidR="008A5872" w:rsidRDefault="008A5872" w:rsidP="006C6F8D">
                            <w:pPr>
                              <w:spacing w:before="4"/>
                              <w:ind w:left="504"/>
                              <w:rPr>
                                <w:i/>
                                <w:sz w:val="18"/>
                              </w:rPr>
                            </w:pPr>
                            <w:r>
                              <w:rPr>
                                <w:i/>
                                <w:sz w:val="18"/>
                              </w:rPr>
                              <w:t>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2C6A74" id="Text Box 265" o:spid="_x0000_s1061" type="#_x0000_t202" style="position:absolute;left:0;text-align:left;margin-left:286.9pt;margin-top:10.3pt;width:152.3pt;height:17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" filled="f" strokeweight=".72pt">
                <v:textbox inset="0,0,0,0">
                  <w:txbxContent>
                    <w:p w:rsidR="008A5872" w:rsidRDefault="008A5872" w:rsidP="006C6F8D">
                      <w:pPr>
                        <w:spacing w:before="72" w:line="276" w:lineRule="auto"/>
                        <w:ind w:left="144" w:right="196"/>
                        <w:jc w:val="both"/>
                        <w:rPr>
                          <w:sz w:val="18"/>
                        </w:rPr>
                      </w:pPr>
                      <w:r>
                        <w:rPr>
                          <w:sz w:val="18"/>
                        </w:rPr>
                        <w:t>On revaluation date, accumulated depreciation can be treated in the following ways:</w:t>
                      </w:r>
                    </w:p>
                    <w:p w:rsidR="008A5872" w:rsidRDefault="008A5872" w:rsidP="00EE3A21">
                      <w:pPr>
                        <w:numPr>
                          <w:ilvl w:val="0"/>
                          <w:numId w:val="11"/>
                        </w:numPr>
                        <w:tabs>
                          <w:tab w:val="left" w:pos="504"/>
                          <w:tab w:val="left" w:pos="505"/>
                        </w:tabs>
                        <w:spacing w:line="273" w:lineRule="auto"/>
                        <w:ind w:right="194"/>
                        <w:rPr>
                          <w:i/>
                          <w:sz w:val="18"/>
                        </w:rPr>
                      </w:pPr>
                      <w:r>
                        <w:rPr>
                          <w:i/>
                          <w:sz w:val="18"/>
                        </w:rPr>
                        <w:t>Restated proportionately with the change in the gross carrying amount of the asset after revaluation equals its revalued amount;</w:t>
                      </w:r>
                      <w:r>
                        <w:rPr>
                          <w:i/>
                          <w:spacing w:val="-5"/>
                          <w:sz w:val="18"/>
                        </w:rPr>
                        <w:t xml:space="preserve"> </w:t>
                      </w:r>
                      <w:r>
                        <w:rPr>
                          <w:i/>
                          <w:sz w:val="18"/>
                        </w:rPr>
                        <w:t>or</w:t>
                      </w:r>
                    </w:p>
                    <w:p w:rsidR="008A5872" w:rsidRDefault="008A5872" w:rsidP="00EE3A21">
                      <w:pPr>
                        <w:numPr>
                          <w:ilvl w:val="0"/>
                          <w:numId w:val="11"/>
                        </w:numPr>
                        <w:tabs>
                          <w:tab w:val="left" w:pos="505"/>
                        </w:tabs>
                        <w:spacing w:before="7" w:line="357" w:lineRule="auto"/>
                        <w:ind w:right="141"/>
                        <w:jc w:val="both"/>
                        <w:rPr>
                          <w:i/>
                          <w:sz w:val="18"/>
                        </w:rPr>
                      </w:pPr>
                      <w:r>
                        <w:rPr>
                          <w:i/>
                          <w:sz w:val="18"/>
                        </w:rPr>
                        <w:t>Eliminated against the gross carrying amount of the asset and the net amount restated to the revalued amount of</w:t>
                      </w:r>
                      <w:r>
                        <w:rPr>
                          <w:i/>
                          <w:spacing w:val="27"/>
                          <w:sz w:val="18"/>
                        </w:rPr>
                        <w:t xml:space="preserve"> </w:t>
                      </w:r>
                      <w:r>
                        <w:rPr>
                          <w:i/>
                          <w:sz w:val="18"/>
                        </w:rPr>
                        <w:t>the</w:t>
                      </w:r>
                    </w:p>
                    <w:p w:rsidR="008A5872" w:rsidRDefault="008A5872" w:rsidP="006C6F8D">
                      <w:pPr>
                        <w:spacing w:before="4"/>
                        <w:ind w:left="504"/>
                        <w:rPr>
                          <w:i/>
                          <w:sz w:val="18"/>
                        </w:rPr>
                      </w:pPr>
                      <w:r>
                        <w:rPr>
                          <w:i/>
                          <w:sz w:val="18"/>
                        </w:rPr>
                        <w:t>asset.</w:t>
                      </w:r>
                    </w:p>
                  </w:txbxContent>
                </v:textbox>
                <w10:wrap type="topAndBottom" anchorx="page"/>
              </v:shape>
            </w:pict>
          </mc:Fallback>
        </mc:AlternateContent>
      </w: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Heading9"/>
        <w:ind w:left="2931"/>
        <w:jc w:val="both"/>
      </w:pPr>
      <w:r w:rsidRPr="009079FB">
        <w:t>Figure 5: Measurement after recognition</w:t>
      </w:r>
    </w:p>
    <w:p w:rsidR="006C6F8D" w:rsidRPr="009079FB" w:rsidRDefault="006C6F8D" w:rsidP="009079FB">
      <w:pPr>
        <w:pStyle w:val="BodyText"/>
        <w:jc w:val="both"/>
        <w:rPr>
          <w:b/>
        </w:rPr>
      </w:pPr>
    </w:p>
    <w:p w:rsidR="006C6F8D" w:rsidRPr="009079FB" w:rsidRDefault="006C6F8D" w:rsidP="009079FB">
      <w:pPr>
        <w:pStyle w:val="BodyText"/>
        <w:jc w:val="both"/>
        <w:rPr>
          <w:b/>
        </w:rPr>
      </w:pPr>
      <w:r w:rsidRPr="009079FB">
        <w:rPr>
          <w:noProof/>
          <w:lang w:val="en-ZA" w:eastAsia="en-ZA"/>
        </w:rPr>
        <mc:AlternateContent>
          <mc:Choice Requires="wps">
            <w:drawing>
              <wp:anchor distT="0" distB="0" distL="0" distR="0" simplePos="0" relativeHeight="251660288" behindDoc="0" locked="0" layoutInCell="1" allowOverlap="1" wp14:anchorId="71064669" wp14:editId="18C82BB3">
                <wp:simplePos x="0" y="0"/>
                <wp:positionH relativeFrom="page">
                  <wp:posOffset>3157855</wp:posOffset>
                </wp:positionH>
                <wp:positionV relativeFrom="paragraph">
                  <wp:posOffset>127000</wp:posOffset>
                </wp:positionV>
                <wp:extent cx="1562100" cy="228600"/>
                <wp:effectExtent l="5080" t="12700" r="13970" b="6350"/>
                <wp:wrapTopAndBottom/>
                <wp:docPr id="30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8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0"/>
                              <w:ind w:left="483"/>
                              <w:rPr>
                                <w:b/>
                                <w:sz w:val="20"/>
                              </w:rPr>
                            </w:pPr>
                            <w:r>
                              <w:rPr>
                                <w:b/>
                                <w:sz w:val="20"/>
                              </w:rPr>
                              <w:t>Heritage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064669" id="Text Box 264" o:spid="_x0000_s1062" type="#_x0000_t202" style="position:absolute;left:0;text-align:left;margin-left:248.65pt;margin-top:10pt;width:123pt;height:1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" filled="f" strokeweight=".72pt">
                <v:textbox inset="0,0,0,0">
                  <w:txbxContent>
                    <w:p w:rsidR="008A5872" w:rsidRDefault="008A5872" w:rsidP="006C6F8D">
                      <w:pPr>
                        <w:spacing w:before="70"/>
                        <w:ind w:left="483"/>
                        <w:rPr>
                          <w:b/>
                          <w:sz w:val="20"/>
                        </w:rPr>
                      </w:pPr>
                      <w:r>
                        <w:rPr>
                          <w:b/>
                          <w:sz w:val="20"/>
                        </w:rPr>
                        <w:t>Heritage assets</w:t>
                      </w:r>
                    </w:p>
                  </w:txbxContent>
                </v:textbox>
                <w10:wrap type="topAndBottom" anchorx="page"/>
              </v:shape>
            </w:pict>
          </mc:Fallback>
        </mc:AlternateContent>
      </w:r>
    </w:p>
    <w:p w:rsidR="006C6F8D" w:rsidRPr="009079FB" w:rsidRDefault="006C6F8D" w:rsidP="009079FB">
      <w:pPr>
        <w:pStyle w:val="BodyText"/>
        <w:ind w:left="3852"/>
        <w:jc w:val="both"/>
      </w:pPr>
      <w:r w:rsidRPr="009079FB">
        <w:rPr>
          <w:noProof/>
          <w:lang w:val="en-ZA" w:eastAsia="en-ZA"/>
        </w:rPr>
        <mc:AlternateContent>
          <mc:Choice Requires="wpg">
            <w:drawing>
              <wp:inline distT="0" distB="0" distL="0" distR="0" wp14:anchorId="69C4CD91" wp14:editId="3E0F31EE">
                <wp:extent cx="1685925" cy="519430"/>
                <wp:effectExtent l="0" t="0" r="9525" b="0"/>
                <wp:docPr id="29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519430"/>
                          <a:chOff x="0" y="0"/>
                          <a:chExt cx="2655" cy="818"/>
                        </a:xfrm>
                      </wpg:grpSpPr>
                      <wps:wsp>
                        <wps:cNvPr id="300" name="Line 263"/>
                        <wps:cNvCnPr/>
                        <wps:spPr bwMode="auto">
                          <a:xfrm>
                            <a:off x="1394" y="0"/>
                            <a:ext cx="0" cy="3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62"/>
                        <wps:cNvCnPr/>
                        <wps:spPr bwMode="auto">
                          <a:xfrm>
                            <a:off x="60" y="398"/>
                            <a:ext cx="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AutoShape 261"/>
                        <wps:cNvSpPr>
                          <a:spLocks/>
                        </wps:cNvSpPr>
                        <wps:spPr bwMode="auto">
                          <a:xfrm>
                            <a:off x="0" y="398"/>
                            <a:ext cx="120" cy="420"/>
                          </a:xfrm>
                          <a:custGeom>
                            <a:avLst/>
                            <a:gdLst>
                              <a:gd name="T0" fmla="*/ 50 w 120"/>
                              <a:gd name="T1" fmla="+- 0 698 398"/>
                              <a:gd name="T2" fmla="*/ 698 h 420"/>
                              <a:gd name="T3" fmla="*/ 0 w 120"/>
                              <a:gd name="T4" fmla="+- 0 698 398"/>
                              <a:gd name="T5" fmla="*/ 698 h 420"/>
                              <a:gd name="T6" fmla="*/ 60 w 120"/>
                              <a:gd name="T7" fmla="+- 0 818 398"/>
                              <a:gd name="T8" fmla="*/ 818 h 420"/>
                              <a:gd name="T9" fmla="*/ 110 w 120"/>
                              <a:gd name="T10" fmla="+- 0 718 398"/>
                              <a:gd name="T11" fmla="*/ 718 h 420"/>
                              <a:gd name="T12" fmla="*/ 50 w 120"/>
                              <a:gd name="T13" fmla="+- 0 718 398"/>
                              <a:gd name="T14" fmla="*/ 718 h 420"/>
                              <a:gd name="T15" fmla="*/ 50 w 120"/>
                              <a:gd name="T16" fmla="+- 0 698 398"/>
                              <a:gd name="T17" fmla="*/ 698 h 420"/>
                              <a:gd name="T18" fmla="*/ 70 w 120"/>
                              <a:gd name="T19" fmla="+- 0 398 398"/>
                              <a:gd name="T20" fmla="*/ 398 h 420"/>
                              <a:gd name="T21" fmla="*/ 50 w 120"/>
                              <a:gd name="T22" fmla="+- 0 398 398"/>
                              <a:gd name="T23" fmla="*/ 398 h 420"/>
                              <a:gd name="T24" fmla="*/ 50 w 120"/>
                              <a:gd name="T25" fmla="+- 0 718 398"/>
                              <a:gd name="T26" fmla="*/ 718 h 420"/>
                              <a:gd name="T27" fmla="*/ 70 w 120"/>
                              <a:gd name="T28" fmla="+- 0 718 398"/>
                              <a:gd name="T29" fmla="*/ 718 h 420"/>
                              <a:gd name="T30" fmla="*/ 70 w 120"/>
                              <a:gd name="T31" fmla="+- 0 398 398"/>
                              <a:gd name="T32" fmla="*/ 398 h 420"/>
                              <a:gd name="T33" fmla="*/ 120 w 120"/>
                              <a:gd name="T34" fmla="+- 0 698 398"/>
                              <a:gd name="T35" fmla="*/ 698 h 420"/>
                              <a:gd name="T36" fmla="*/ 70 w 120"/>
                              <a:gd name="T37" fmla="+- 0 698 398"/>
                              <a:gd name="T38" fmla="*/ 698 h 420"/>
                              <a:gd name="T39" fmla="*/ 70 w 120"/>
                              <a:gd name="T40" fmla="+- 0 718 398"/>
                              <a:gd name="T41" fmla="*/ 718 h 420"/>
                              <a:gd name="T42" fmla="*/ 110 w 120"/>
                              <a:gd name="T43" fmla="+- 0 718 398"/>
                              <a:gd name="T44" fmla="*/ 718 h 420"/>
                              <a:gd name="T45" fmla="*/ 120 w 120"/>
                              <a:gd name="T46" fmla="+- 0 698 398"/>
                              <a:gd name="T47" fmla="*/ 698 h 42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4DC7ECF" id="Group 259" o:spid="_x0000_s1026" style="width:132.75pt;height:40.9pt;mso-position-horizontal-relative:char;mso-position-vertical-relative:line" coordsize="26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">
                <v:line id="Line 263" o:spid="_x0000_s1027" style="position:absolute;visibility:visible;mso-wrap-style:square" from="1394,0" to="139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Aaj8MAAADcAAAADwAAAGRycy9kb3ducmV2LnhtbERPz2vCMBS+C/sfwht403SK2+iaigwE&#10;8aSduu321ry1Zc1LaKKt//1yEDx+fL+z5WBacaHON5YVPE0TEMSl1Q1XCg4f68krCB+QNbaWScGV&#10;PCzzh1GGqbY97+lShErEEPYpKqhDcKmUvqzJoJ9aRxy5X9sZDBF2ldQd9jHctHKWJM/SYMOxoUZH&#10;7zWVf8XZKPj5ov64P60Wny+L4nDczd3pe+uUGj8OqzcQgYZwF9/cG61gnsT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QGo/DAAAA3AAAAA8AAAAAAAAAAAAA&#10;AAAAoQIAAGRycy9kb3ducmV2LnhtbFBLBQYAAAAABAAEAPkAAACRAwAAAAA=&#10;" strokeweight=".72pt"/>
                <v:line id="Line 262" o:spid="_x0000_s1028" style="position:absolute;visibility:visible;mso-wrap-style:square" from="60,398" to="2655,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FMUAAADcAAAADwAAAGRycy9kb3ducmV2LnhtbESPT2vCQBTE7wW/w/KE3urGilWiq4hQ&#10;KD3V+P/2mn1Ngtm3S3Zr0m/vCgWPw8z8hpkvO1OLKzW+sqxgOEhAEOdWV1wo2G3fX6YgfEDWWFsm&#10;BX/kYbnoPc0x1bblDV2zUIgIYZ+igjIEl0rp85IM+oF1xNH7sY3BEGVTSN1gG+Gmlq9J8iYNVhwX&#10;SnS0Lim/ZL9GwfeJ2v3msBofJ+Nst/8aucP50yn13O9WMxCBuvAI/7c/tIJRMoT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y/FMUAAADcAAAADwAAAAAAAAAA&#10;AAAAAAChAgAAZHJzL2Rvd25yZXYueG1sUEsFBgAAAAAEAAQA+QAAAJMDAAAAAA==&#10;" strokeweight=".72pt"/>
                <v:shape id="AutoShape 261" o:spid="_x0000_s1029" style="position:absolute;top:398;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jgsUA&#10;AADcAAAADwAAAGRycy9kb3ducmV2LnhtbESPQWvCQBSE7wX/w/IKXoruqmBL6ipREOvRNBR7e2Rf&#10;k2D2bciuMf33bqHgcZiZb5jVZrCN6KnztWMNs6kCQVw4U3OpIf/cT95A+IBssHFMGn7Jw2Y9elph&#10;YtyNT9RnoRQRwj5BDVUIbSKlLyqy6KeuJY7ej+sshii7UpoObxFuGzlXaikt1hwXKmxpV1Fxya5W&#10;w3lxGNLX/uWSf6nvfJv5o0/7Vuvx85C+gwg0hEf4v/1hNCzUHP7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iOCxQAAANwAAAAPAAAAAAAAAAAAAAAAAJgCAABkcnMv&#10;ZG93bnJldi54bWxQSwUGAAAAAAQABAD1AAAAigMAAAAA&#10;" path="m50,300l,300,60,420,110,320r-60,l50,300xm70,l50,r,320l70,320,70,xm120,300r-50,l70,320r40,l120,300xe" fillcolor="black" stroked="f">
                  <v:path arrowok="t" o:connecttype="custom" o:connectlocs="50,698;0,698;60,818;110,718;50,718;50,698;70,398;50,398;50,718;70,718;70,398;120,698;70,698;70,718;110,718;120,698" o:connectangles="0,0,0,0,0,0,0,0,0,0,0,0,0,0,0,0"/>
                </v:shape>
                <w10:anchorlock/>
              </v:group>
            </w:pict>
          </mc:Fallback>
        </mc:AlternateContent>
      </w:r>
    </w:p>
    <w:p w:rsidR="006C6F8D" w:rsidRPr="009079FB" w:rsidRDefault="006C6F8D" w:rsidP="009079FB">
      <w:pPr>
        <w:tabs>
          <w:tab w:val="left" w:pos="5542"/>
        </w:tabs>
        <w:ind w:left="3216"/>
        <w:jc w:val="both"/>
        <w:rPr>
          <w:sz w:val="24"/>
          <w:szCs w:val="24"/>
        </w:rPr>
      </w:pPr>
      <w:r w:rsidRPr="009079FB">
        <w:rPr>
          <w:spacing w:val="-49"/>
          <w:sz w:val="24"/>
          <w:szCs w:val="24"/>
        </w:rPr>
        <w:t xml:space="preserve"> </w:t>
      </w:r>
      <w:r w:rsidRPr="009079FB">
        <w:rPr>
          <w:noProof/>
          <w:spacing w:val="-49"/>
          <w:position w:val="11"/>
          <w:sz w:val="24"/>
          <w:szCs w:val="24"/>
          <w:lang w:val="en-ZA" w:eastAsia="en-ZA"/>
        </w:rPr>
        <mc:AlternateContent>
          <mc:Choice Requires="wps">
            <w:drawing>
              <wp:inline distT="0" distB="0" distL="0" distR="0" wp14:anchorId="76DD2E50" wp14:editId="1E46A0E9">
                <wp:extent cx="885825" cy="238125"/>
                <wp:effectExtent l="9525" t="9525" r="9525" b="9525"/>
                <wp:docPr id="29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3"/>
                              <w:ind w:left="145"/>
                              <w:rPr>
                                <w:sz w:val="20"/>
                              </w:rPr>
                            </w:pPr>
                            <w:r>
                              <w:rPr>
                                <w:sz w:val="18"/>
                              </w:rPr>
                              <w:t xml:space="preserve">Cost </w:t>
                            </w:r>
                            <w:r>
                              <w:rPr>
                                <w:sz w:val="20"/>
                              </w:rPr>
                              <w:t>method</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DD2E50" id="Text Box 258" o:spid="_x0000_s1063" type="#_x0000_t202" style="width:69.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" filled="f" strokeweight=".72pt">
                <v:textbox inset="0,0,0,0">
                  <w:txbxContent>
                    <w:p w:rsidR="008A5872" w:rsidRDefault="008A5872" w:rsidP="006C6F8D">
                      <w:pPr>
                        <w:spacing w:before="73"/>
                        <w:ind w:left="145"/>
                        <w:rPr>
                          <w:sz w:val="20"/>
                        </w:rPr>
                      </w:pPr>
                      <w:r>
                        <w:rPr>
                          <w:sz w:val="18"/>
                        </w:rPr>
                        <w:t xml:space="preserve">Cost </w:t>
                      </w:r>
                      <w:r>
                        <w:rPr>
                          <w:sz w:val="20"/>
                        </w:rPr>
                        <w:t>method</w:t>
                      </w:r>
                    </w:p>
                  </w:txbxContent>
                </v:textbox>
                <w10:anchorlock/>
              </v:shape>
            </w:pict>
          </mc:Fallback>
        </mc:AlternateContent>
      </w:r>
      <w:r w:rsidRPr="009079FB">
        <w:rPr>
          <w:spacing w:val="-49"/>
          <w:position w:val="11"/>
          <w:sz w:val="24"/>
          <w:szCs w:val="24"/>
        </w:rPr>
        <w:tab/>
      </w:r>
      <w:r w:rsidRPr="009079FB">
        <w:rPr>
          <w:noProof/>
          <w:spacing w:val="-49"/>
          <w:sz w:val="24"/>
          <w:szCs w:val="24"/>
          <w:lang w:val="en-ZA" w:eastAsia="en-ZA"/>
        </w:rPr>
        <mc:AlternateContent>
          <mc:Choice Requires="wps">
            <w:drawing>
              <wp:inline distT="0" distB="0" distL="0" distR="0" wp14:anchorId="1697C910" wp14:editId="58092A0D">
                <wp:extent cx="1247140" cy="238125"/>
                <wp:effectExtent l="0" t="0" r="10160" b="28575"/>
                <wp:docPr id="29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381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ind w:left="144"/>
                              <w:rPr>
                                <w:sz w:val="18"/>
                              </w:rPr>
                            </w:pPr>
                            <w:r>
                              <w:rPr>
                                <w:sz w:val="18"/>
                              </w:rPr>
                              <w:t>Revaluation method</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97C910" id="Text Box 257" o:spid="_x0000_s1064" type="#_x0000_t202" style="width:98.2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" filled="f" strokeweight=".72pt">
                <v:textbox inset="0,0,0,0">
                  <w:txbxContent>
                    <w:p w:rsidR="008A5872" w:rsidRDefault="008A5872" w:rsidP="006C6F8D">
                      <w:pPr>
                        <w:spacing w:before="72"/>
                        <w:ind w:left="144"/>
                        <w:rPr>
                          <w:sz w:val="18"/>
                        </w:rPr>
                      </w:pPr>
                      <w:r>
                        <w:rPr>
                          <w:sz w:val="18"/>
                        </w:rPr>
                        <w:t>Revaluation method</w:t>
                      </w:r>
                    </w:p>
                  </w:txbxContent>
                </v:textbox>
                <w10:anchorlock/>
              </v:shape>
            </w:pict>
          </mc:Fallback>
        </mc:AlternateContent>
      </w:r>
    </w:p>
    <w:p w:rsidR="006C6F8D" w:rsidRPr="009079FB" w:rsidRDefault="00621AA7" w:rsidP="009079FB">
      <w:pPr>
        <w:pStyle w:val="BodyText"/>
        <w:ind w:left="3852"/>
        <w:jc w:val="both"/>
      </w:pPr>
      <w:r>
        <w:rPr>
          <w:noProof/>
          <w:lang w:val="en-ZA" w:eastAsia="en-ZA"/>
        </w:rPr>
        <mc:AlternateContent>
          <mc:Choice Requires="wps">
            <w:drawing>
              <wp:anchor distT="0" distB="0" distL="114300" distR="114300" simplePos="0" relativeHeight="251693056" behindDoc="0" locked="0" layoutInCell="1" allowOverlap="1">
                <wp:simplePos x="0" y="0"/>
                <wp:positionH relativeFrom="column">
                  <wp:posOffset>4203700</wp:posOffset>
                </wp:positionH>
                <wp:positionV relativeFrom="paragraph">
                  <wp:posOffset>8890</wp:posOffset>
                </wp:positionV>
                <wp:extent cx="0" cy="342900"/>
                <wp:effectExtent l="95250" t="0" r="95250" b="571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4E0F054" id="_x0000_t32" coordsize="21600,21600" o:spt="32" o:oned="t" path="m,l21600,21600e" filled="f">
                <v:path arrowok="t" fillok="f" o:connecttype="none"/>
                <o:lock v:ext="edit" shapetype="t"/>
              </v:shapetype>
              <v:shape id="Straight Arrow Connector 18" o:spid="_x0000_s1026" type="#_x0000_t32" style="position:absolute;margin-left:331pt;margin-top:.7pt;width:0;height:2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" strokecolor="black [3213]">
                <v:stroke endarrow="open"/>
              </v:shape>
            </w:pict>
          </mc:Fallback>
        </mc:AlternateContent>
      </w:r>
      <w:r w:rsidR="00E2009F" w:rsidRPr="009079FB">
        <w:rPr>
          <w:noProof/>
          <w:lang w:val="en-ZA" w:eastAsia="en-ZA"/>
        </w:rPr>
        <mc:AlternateContent>
          <mc:Choice Requires="wps">
            <w:drawing>
              <wp:anchor distT="0" distB="0" distL="114300" distR="114300" simplePos="0" relativeHeight="251688960" behindDoc="1" locked="0" layoutInCell="1" allowOverlap="1" wp14:anchorId="2B4F66CD" wp14:editId="2027826B">
                <wp:simplePos x="0" y="0"/>
                <wp:positionH relativeFrom="page">
                  <wp:posOffset>4719955</wp:posOffset>
                </wp:positionH>
                <wp:positionV relativeFrom="page">
                  <wp:posOffset>7698105</wp:posOffset>
                </wp:positionV>
                <wp:extent cx="76200" cy="328295"/>
                <wp:effectExtent l="0" t="0" r="0" b="0"/>
                <wp:wrapNone/>
                <wp:docPr id="316"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8295"/>
                        </a:xfrm>
                        <a:custGeom>
                          <a:avLst/>
                          <a:gdLst>
                            <a:gd name="T0" fmla="+- 0 7438 7388"/>
                            <a:gd name="T1" fmla="*/ T0 w 120"/>
                            <a:gd name="T2" fmla="+- 0 12624 12228"/>
                            <a:gd name="T3" fmla="*/ 12624 h 517"/>
                            <a:gd name="T4" fmla="+- 0 7388 7388"/>
                            <a:gd name="T5" fmla="*/ T4 w 120"/>
                            <a:gd name="T6" fmla="+- 0 12626 12228"/>
                            <a:gd name="T7" fmla="*/ 12626 h 517"/>
                            <a:gd name="T8" fmla="+- 0 7451 7388"/>
                            <a:gd name="T9" fmla="*/ T8 w 120"/>
                            <a:gd name="T10" fmla="+- 0 12744 12228"/>
                            <a:gd name="T11" fmla="*/ 12744 h 517"/>
                            <a:gd name="T12" fmla="+- 0 7497 7388"/>
                            <a:gd name="T13" fmla="*/ T12 w 120"/>
                            <a:gd name="T14" fmla="+- 0 12644 12228"/>
                            <a:gd name="T15" fmla="*/ 12644 h 517"/>
                            <a:gd name="T16" fmla="+- 0 7438 7388"/>
                            <a:gd name="T17" fmla="*/ T16 w 120"/>
                            <a:gd name="T18" fmla="+- 0 12644 12228"/>
                            <a:gd name="T19" fmla="*/ 12644 h 517"/>
                            <a:gd name="T20" fmla="+- 0 7438 7388"/>
                            <a:gd name="T21" fmla="*/ T20 w 120"/>
                            <a:gd name="T22" fmla="+- 0 12624 12228"/>
                            <a:gd name="T23" fmla="*/ 12624 h 517"/>
                            <a:gd name="T24" fmla="+- 0 7457 7388"/>
                            <a:gd name="T25" fmla="*/ T24 w 120"/>
                            <a:gd name="T26" fmla="+- 0 12624 12228"/>
                            <a:gd name="T27" fmla="*/ 12624 h 517"/>
                            <a:gd name="T28" fmla="+- 0 7438 7388"/>
                            <a:gd name="T29" fmla="*/ T28 w 120"/>
                            <a:gd name="T30" fmla="+- 0 12624 12228"/>
                            <a:gd name="T31" fmla="*/ 12624 h 517"/>
                            <a:gd name="T32" fmla="+- 0 7438 7388"/>
                            <a:gd name="T33" fmla="*/ T32 w 120"/>
                            <a:gd name="T34" fmla="+- 0 12644 12228"/>
                            <a:gd name="T35" fmla="*/ 12644 h 517"/>
                            <a:gd name="T36" fmla="+- 0 7458 7388"/>
                            <a:gd name="T37" fmla="*/ T36 w 120"/>
                            <a:gd name="T38" fmla="+- 0 12644 12228"/>
                            <a:gd name="T39" fmla="*/ 12644 h 517"/>
                            <a:gd name="T40" fmla="+- 0 7457 7388"/>
                            <a:gd name="T41" fmla="*/ T40 w 120"/>
                            <a:gd name="T42" fmla="+- 0 12624 12228"/>
                            <a:gd name="T43" fmla="*/ 12624 h 517"/>
                            <a:gd name="T44" fmla="+- 0 7507 7388"/>
                            <a:gd name="T45" fmla="*/ T44 w 120"/>
                            <a:gd name="T46" fmla="+- 0 12622 12228"/>
                            <a:gd name="T47" fmla="*/ 12622 h 517"/>
                            <a:gd name="T48" fmla="+- 0 7457 7388"/>
                            <a:gd name="T49" fmla="*/ T48 w 120"/>
                            <a:gd name="T50" fmla="+- 0 12624 12228"/>
                            <a:gd name="T51" fmla="*/ 12624 h 517"/>
                            <a:gd name="T52" fmla="+- 0 7458 7388"/>
                            <a:gd name="T53" fmla="*/ T52 w 120"/>
                            <a:gd name="T54" fmla="+- 0 12644 12228"/>
                            <a:gd name="T55" fmla="*/ 12644 h 517"/>
                            <a:gd name="T56" fmla="+- 0 7438 7388"/>
                            <a:gd name="T57" fmla="*/ T56 w 120"/>
                            <a:gd name="T58" fmla="+- 0 12644 12228"/>
                            <a:gd name="T59" fmla="*/ 12644 h 517"/>
                            <a:gd name="T60" fmla="+- 0 7497 7388"/>
                            <a:gd name="T61" fmla="*/ T60 w 120"/>
                            <a:gd name="T62" fmla="+- 0 12644 12228"/>
                            <a:gd name="T63" fmla="*/ 12644 h 517"/>
                            <a:gd name="T64" fmla="+- 0 7507 7388"/>
                            <a:gd name="T65" fmla="*/ T64 w 120"/>
                            <a:gd name="T66" fmla="+- 0 12622 12228"/>
                            <a:gd name="T67" fmla="*/ 12622 h 517"/>
                            <a:gd name="T68" fmla="+- 0 7445 7388"/>
                            <a:gd name="T69" fmla="*/ T68 w 120"/>
                            <a:gd name="T70" fmla="+- 0 12228 12228"/>
                            <a:gd name="T71" fmla="*/ 12228 h 517"/>
                            <a:gd name="T72" fmla="+- 0 7425 7388"/>
                            <a:gd name="T73" fmla="*/ T72 w 120"/>
                            <a:gd name="T74" fmla="+- 0 12228 12228"/>
                            <a:gd name="T75" fmla="*/ 12228 h 517"/>
                            <a:gd name="T76" fmla="+- 0 7438 7388"/>
                            <a:gd name="T77" fmla="*/ T76 w 120"/>
                            <a:gd name="T78" fmla="+- 0 12624 12228"/>
                            <a:gd name="T79" fmla="*/ 12624 h 517"/>
                            <a:gd name="T80" fmla="+- 0 7457 7388"/>
                            <a:gd name="T81" fmla="*/ T80 w 120"/>
                            <a:gd name="T82" fmla="+- 0 12624 12228"/>
                            <a:gd name="T83" fmla="*/ 12624 h 517"/>
                            <a:gd name="T84" fmla="+- 0 7445 7388"/>
                            <a:gd name="T85" fmla="*/ T84 w 120"/>
                            <a:gd name="T86" fmla="+- 0 12228 12228"/>
                            <a:gd name="T87" fmla="*/ 12228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17">
                              <a:moveTo>
                                <a:pt x="50" y="396"/>
                              </a:moveTo>
                              <a:lnTo>
                                <a:pt x="0" y="398"/>
                              </a:lnTo>
                              <a:lnTo>
                                <a:pt x="63" y="516"/>
                              </a:lnTo>
                              <a:lnTo>
                                <a:pt x="109" y="416"/>
                              </a:lnTo>
                              <a:lnTo>
                                <a:pt x="50" y="416"/>
                              </a:lnTo>
                              <a:lnTo>
                                <a:pt x="50" y="396"/>
                              </a:lnTo>
                              <a:close/>
                              <a:moveTo>
                                <a:pt x="69" y="396"/>
                              </a:moveTo>
                              <a:lnTo>
                                <a:pt x="50" y="396"/>
                              </a:lnTo>
                              <a:lnTo>
                                <a:pt x="50" y="416"/>
                              </a:lnTo>
                              <a:lnTo>
                                <a:pt x="70" y="416"/>
                              </a:lnTo>
                              <a:lnTo>
                                <a:pt x="69" y="396"/>
                              </a:lnTo>
                              <a:close/>
                              <a:moveTo>
                                <a:pt x="119" y="394"/>
                              </a:moveTo>
                              <a:lnTo>
                                <a:pt x="69" y="396"/>
                              </a:lnTo>
                              <a:lnTo>
                                <a:pt x="70" y="416"/>
                              </a:lnTo>
                              <a:lnTo>
                                <a:pt x="50" y="416"/>
                              </a:lnTo>
                              <a:lnTo>
                                <a:pt x="109" y="416"/>
                              </a:lnTo>
                              <a:lnTo>
                                <a:pt x="119" y="394"/>
                              </a:lnTo>
                              <a:close/>
                              <a:moveTo>
                                <a:pt x="57" y="0"/>
                              </a:moveTo>
                              <a:lnTo>
                                <a:pt x="37" y="0"/>
                              </a:lnTo>
                              <a:lnTo>
                                <a:pt x="50" y="396"/>
                              </a:lnTo>
                              <a:lnTo>
                                <a:pt x="69" y="396"/>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F08AAC" id="AutoShape 276" o:spid="_x0000_s1026" style="position:absolute;margin-left:371.65pt;margin-top:606.15pt;width:6pt;height:25.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" path="m50,396l,398,63,516,109,416r-59,l50,396xm69,396r-19,l50,416r20,l69,396xm119,394r-50,2l70,416r-20,l109,416r10,-22xm57,l37,,50,396r19,l57,xe" fillcolor="black" stroked="f">
                <v:path arrowok="t" o:connecttype="custom" o:connectlocs="31750,8016240;0,8017510;40005,8092440;69215,8028940;31750,8028940;31750,8016240;43815,8016240;31750,8016240;31750,8028940;44450,8028940;43815,8016240;75565,8014970;43815,8016240;44450,8028940;31750,8028940;69215,8028940;75565,8014970;36195,7764780;23495,7764780;31750,8016240;43815,8016240;36195,7764780" o:connectangles="0,0,0,0,0,0,0,0,0,0,0,0,0,0,0,0,0,0,0,0,0,0"/>
                <w10:wrap anchorx="page" anchory="page"/>
              </v:shape>
            </w:pict>
          </mc:Fallback>
        </mc:AlternateContent>
      </w:r>
      <w:r w:rsidR="006C6F8D" w:rsidRPr="009079FB">
        <w:rPr>
          <w:noProof/>
          <w:lang w:val="en-ZA" w:eastAsia="en-ZA"/>
        </w:rPr>
        <mc:AlternateContent>
          <mc:Choice Requires="wpg">
            <w:drawing>
              <wp:inline distT="0" distB="0" distL="0" distR="0" wp14:anchorId="075B0DF1" wp14:editId="4B327D97">
                <wp:extent cx="76200" cy="266700"/>
                <wp:effectExtent l="9525" t="9525" r="0" b="0"/>
                <wp:docPr id="29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66700"/>
                          <a:chOff x="0" y="0"/>
                          <a:chExt cx="120" cy="420"/>
                        </a:xfrm>
                      </wpg:grpSpPr>
                      <wps:wsp>
                        <wps:cNvPr id="296" name="AutoShape 256"/>
                        <wps:cNvSpPr>
                          <a:spLocks/>
                        </wps:cNvSpPr>
                        <wps:spPr bwMode="auto">
                          <a:xfrm>
                            <a:off x="0" y="0"/>
                            <a:ext cx="120" cy="420"/>
                          </a:xfrm>
                          <a:custGeom>
                            <a:avLst/>
                            <a:gdLst>
                              <a:gd name="T0" fmla="*/ 50 w 120"/>
                              <a:gd name="T1" fmla="*/ 300 h 420"/>
                              <a:gd name="T2" fmla="*/ 0 w 120"/>
                              <a:gd name="T3" fmla="*/ 300 h 420"/>
                              <a:gd name="T4" fmla="*/ 60 w 120"/>
                              <a:gd name="T5" fmla="*/ 420 h 420"/>
                              <a:gd name="T6" fmla="*/ 110 w 120"/>
                              <a:gd name="T7" fmla="*/ 320 h 420"/>
                              <a:gd name="T8" fmla="*/ 50 w 120"/>
                              <a:gd name="T9" fmla="*/ 320 h 420"/>
                              <a:gd name="T10" fmla="*/ 50 w 120"/>
                              <a:gd name="T11" fmla="*/ 300 h 420"/>
                              <a:gd name="T12" fmla="*/ 70 w 120"/>
                              <a:gd name="T13" fmla="*/ 0 h 420"/>
                              <a:gd name="T14" fmla="*/ 50 w 120"/>
                              <a:gd name="T15" fmla="*/ 0 h 420"/>
                              <a:gd name="T16" fmla="*/ 50 w 120"/>
                              <a:gd name="T17" fmla="*/ 320 h 420"/>
                              <a:gd name="T18" fmla="*/ 70 w 120"/>
                              <a:gd name="T19" fmla="*/ 320 h 420"/>
                              <a:gd name="T20" fmla="*/ 70 w 120"/>
                              <a:gd name="T21" fmla="*/ 0 h 420"/>
                              <a:gd name="T22" fmla="*/ 120 w 120"/>
                              <a:gd name="T23" fmla="*/ 300 h 420"/>
                              <a:gd name="T24" fmla="*/ 70 w 120"/>
                              <a:gd name="T25" fmla="*/ 300 h 420"/>
                              <a:gd name="T26" fmla="*/ 70 w 120"/>
                              <a:gd name="T27" fmla="*/ 320 h 420"/>
                              <a:gd name="T28" fmla="*/ 110 w 120"/>
                              <a:gd name="T29" fmla="*/ 320 h 420"/>
                              <a:gd name="T30" fmla="*/ 120 w 120"/>
                              <a:gd name="T31" fmla="*/ 30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E2502A" id="Group 255" o:spid="_x0000_s1026" style="width:6pt;height:21pt;mso-position-horizontal-relative:char;mso-position-vertical-relative:line"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">
                <v:shape id="AutoShape 256" o:spid="_x0000_s1027" style="position:absolute;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m8UA&#10;AADcAAAADwAAAGRycy9kb3ducmV2LnhtbESPQWvCQBSE74X+h+UJvYhuqqA1dZUoiPZoGsTeHtln&#10;Esy+DdltjP/eLQg9DjPzDbNc96YWHbWusqzgfRyBIM6trrhQkH3vRh8gnEfWWFsmBXdysF69viwx&#10;1vbGR+pSX4gAYRejgtL7JpbS5SUZdGPbEAfvYluDPsi2kLrFW4CbWk6iaCYNVhwWSmxoW1J+TX+N&#10;gvN03yfzbnjNTtFPtkndl0u6Rqm3QZ98gvDU+//ws33QCiaLGfyd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r+bxQAAANwAAAAPAAAAAAAAAAAAAAAAAJgCAABkcnMv&#10;ZG93bnJldi54bWxQSwUGAAAAAAQABAD1AAAAigMAAAAA&#10;" path="m50,300l,300,60,420,110,320r-60,l50,300xm70,l50,r,320l70,320,70,xm120,300r-50,l70,320r40,l120,300xe" fillcolor="black" stroked="f">
                  <v:path arrowok="t" o:connecttype="custom" o:connectlocs="50,300;0,300;60,420;110,320;50,320;50,300;70,0;50,0;50,320;70,320;70,0;120,300;70,300;70,320;110,320;120,300" o:connectangles="0,0,0,0,0,0,0,0,0,0,0,0,0,0,0,0"/>
                </v:shape>
                <w10:anchorlock/>
              </v:group>
            </w:pict>
          </mc:Fallback>
        </mc:AlternateContent>
      </w:r>
    </w:p>
    <w:p w:rsidR="006C6F8D" w:rsidRPr="009079FB" w:rsidRDefault="006C6F8D" w:rsidP="009079FB">
      <w:pPr>
        <w:pStyle w:val="BodyText"/>
        <w:jc w:val="both"/>
        <w:rPr>
          <w:b/>
        </w:rPr>
      </w:pPr>
    </w:p>
    <w:p w:rsidR="006C6F8D" w:rsidRPr="009079FB" w:rsidRDefault="006C6F8D" w:rsidP="009079FB">
      <w:pPr>
        <w:tabs>
          <w:tab w:val="left" w:pos="5369"/>
        </w:tabs>
        <w:ind w:left="2340"/>
        <w:jc w:val="both"/>
        <w:rPr>
          <w:sz w:val="24"/>
          <w:szCs w:val="24"/>
        </w:rPr>
      </w:pPr>
      <w:r w:rsidRPr="009079FB">
        <w:rPr>
          <w:spacing w:val="-49"/>
          <w:sz w:val="24"/>
          <w:szCs w:val="24"/>
        </w:rPr>
        <w:t xml:space="preserve"> </w:t>
      </w:r>
      <w:r w:rsidRPr="009079FB">
        <w:rPr>
          <w:noProof/>
          <w:spacing w:val="-49"/>
          <w:position w:val="13"/>
          <w:sz w:val="24"/>
          <w:szCs w:val="24"/>
          <w:lang w:val="en-ZA" w:eastAsia="en-ZA"/>
        </w:rPr>
        <mc:AlternateContent>
          <mc:Choice Requires="wps">
            <w:drawing>
              <wp:inline distT="0" distB="0" distL="0" distR="0" wp14:anchorId="03918DEF" wp14:editId="01FEC984">
                <wp:extent cx="1752600" cy="546100"/>
                <wp:effectExtent l="9525" t="9525" r="9525" b="6350"/>
                <wp:docPr id="29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461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Pr="00E2009F" w:rsidRDefault="008A5872" w:rsidP="006C6F8D">
                            <w:pPr>
                              <w:pStyle w:val="BodyText"/>
                              <w:spacing w:before="71" w:line="278" w:lineRule="auto"/>
                              <w:ind w:left="144" w:right="181"/>
                              <w:rPr>
                                <w:sz w:val="20"/>
                                <w:szCs w:val="20"/>
                              </w:rPr>
                            </w:pPr>
                            <w:r w:rsidRPr="00E2009F">
                              <w:rPr>
                                <w:sz w:val="20"/>
                                <w:szCs w:val="20"/>
                              </w:rPr>
                              <w:t>Cost less accumulated impairment losses.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918DEF" id="Text Box 254" o:spid="_x0000_s1065" type="#_x0000_t202" style="width:138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" filled="f" strokeweight=".72pt">
                <v:textbox inset="0,0,0,0">
                  <w:txbxContent>
                    <w:p w:rsidR="008A5872" w:rsidRPr="00E2009F" w:rsidRDefault="008A5872" w:rsidP="006C6F8D">
                      <w:pPr>
                        <w:pStyle w:val="BodyText"/>
                        <w:spacing w:before="71" w:line="278" w:lineRule="auto"/>
                        <w:ind w:left="144" w:right="181"/>
                        <w:rPr>
                          <w:sz w:val="20"/>
                          <w:szCs w:val="20"/>
                        </w:rPr>
                      </w:pPr>
                      <w:r w:rsidRPr="00E2009F">
                        <w:rPr>
                          <w:sz w:val="20"/>
                          <w:szCs w:val="20"/>
                        </w:rPr>
                        <w:t>Cost less accumulated impairment losses.</w:t>
                      </w:r>
                    </w:p>
                  </w:txbxContent>
                </v:textbox>
                <w10:anchorlock/>
              </v:shape>
            </w:pict>
          </mc:Fallback>
        </mc:AlternateContent>
      </w:r>
      <w:r w:rsidRPr="009079FB">
        <w:rPr>
          <w:spacing w:val="-49"/>
          <w:position w:val="13"/>
          <w:sz w:val="24"/>
          <w:szCs w:val="24"/>
        </w:rPr>
        <w:tab/>
      </w:r>
      <w:r w:rsidRPr="009079FB">
        <w:rPr>
          <w:noProof/>
          <w:spacing w:val="-49"/>
          <w:sz w:val="24"/>
          <w:szCs w:val="24"/>
          <w:lang w:val="en-ZA" w:eastAsia="en-ZA"/>
        </w:rPr>
        <mc:AlternateContent>
          <mc:Choice Requires="wps">
            <w:drawing>
              <wp:inline distT="0" distB="0" distL="0" distR="0" wp14:anchorId="26858F91" wp14:editId="6CE17382">
                <wp:extent cx="1705610" cy="628015"/>
                <wp:effectExtent l="9525" t="9525" r="8890" b="10160"/>
                <wp:docPr id="29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6280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3" w:line="276" w:lineRule="auto"/>
                              <w:ind w:left="145" w:right="520"/>
                              <w:rPr>
                                <w:sz w:val="24"/>
                              </w:rPr>
                            </w:pPr>
                            <w:r>
                              <w:rPr>
                                <w:sz w:val="20"/>
                              </w:rPr>
                              <w:t xml:space="preserve">Fair value less accumulated </w:t>
                            </w:r>
                            <w:r w:rsidRPr="00E2009F">
                              <w:rPr>
                                <w:sz w:val="20"/>
                                <w:szCs w:val="20"/>
                              </w:rPr>
                              <w:t>impairment losses.</w:t>
                            </w:r>
                          </w:p>
                        </w:txbxContent>
                      </wps:txbx>
                      <wps:bodyPr rot="0" vert="horz" wrap="square" lIns="0" tIns="0" rIns="0" bIns="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858F91" id="Text Box 253" o:spid="_x0000_s1066" type="#_x0000_t202" style="width:134.3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" filled="f" strokeweight=".72pt">
                <v:textbox inset="0,0,0,0">
                  <w:txbxContent>
                    <w:p w:rsidR="008A5872" w:rsidRDefault="008A5872" w:rsidP="006C6F8D">
                      <w:pPr>
                        <w:spacing w:before="73" w:line="276" w:lineRule="auto"/>
                        <w:ind w:left="145" w:right="520"/>
                        <w:rPr>
                          <w:sz w:val="24"/>
                        </w:rPr>
                      </w:pPr>
                      <w:r>
                        <w:rPr>
                          <w:sz w:val="20"/>
                        </w:rPr>
                        <w:t xml:space="preserve">Fair value less accumulated </w:t>
                      </w:r>
                      <w:r w:rsidRPr="00E2009F">
                        <w:rPr>
                          <w:sz w:val="20"/>
                          <w:szCs w:val="20"/>
                        </w:rPr>
                        <w:t>impairment losses.</w:t>
                      </w:r>
                    </w:p>
                  </w:txbxContent>
                </v:textbox>
                <w10:anchorlock/>
              </v:shape>
            </w:pict>
          </mc:Fallback>
        </mc:AlternateContent>
      </w:r>
    </w:p>
    <w:p w:rsidR="006C6F8D" w:rsidRPr="009079FB" w:rsidRDefault="006C6F8D" w:rsidP="009079FB">
      <w:pPr>
        <w:jc w:val="both"/>
        <w:rPr>
          <w:sz w:val="24"/>
          <w:szCs w:val="24"/>
        </w:rPr>
        <w:sectPr w:rsidR="006C6F8D" w:rsidRPr="009079FB" w:rsidSect="000535ED">
          <w:pgSz w:w="11910" w:h="16840"/>
          <w:pgMar w:top="1320" w:right="995" w:bottom="280" w:left="940" w:header="720" w:footer="720" w:gutter="0"/>
          <w:cols w:space="720"/>
        </w:sectPr>
      </w:pPr>
    </w:p>
    <w:p w:rsidR="006C6F8D" w:rsidRPr="009079FB" w:rsidRDefault="006C6F8D" w:rsidP="009079FB">
      <w:pPr>
        <w:ind w:left="3313"/>
        <w:jc w:val="both"/>
        <w:rPr>
          <w:b/>
          <w:sz w:val="24"/>
          <w:szCs w:val="24"/>
        </w:rPr>
      </w:pPr>
      <w:r w:rsidRPr="009079FB">
        <w:rPr>
          <w:noProof/>
          <w:sz w:val="24"/>
          <w:szCs w:val="24"/>
          <w:lang w:val="en-ZA" w:eastAsia="en-ZA"/>
        </w:rPr>
        <w:lastRenderedPageBreak/>
        <mc:AlternateContent>
          <mc:Choice Requires="wps">
            <w:drawing>
              <wp:anchor distT="0" distB="0" distL="114300" distR="114300" simplePos="0" relativeHeight="251670528" behindDoc="0" locked="0" layoutInCell="1" allowOverlap="1" wp14:anchorId="20193E29" wp14:editId="03726F02">
                <wp:simplePos x="0" y="0"/>
                <wp:positionH relativeFrom="page">
                  <wp:posOffset>4043045</wp:posOffset>
                </wp:positionH>
                <wp:positionV relativeFrom="paragraph">
                  <wp:posOffset>1430020</wp:posOffset>
                </wp:positionV>
                <wp:extent cx="76200" cy="266700"/>
                <wp:effectExtent l="4445" t="1270" r="5080" b="8255"/>
                <wp:wrapNone/>
                <wp:docPr id="292"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6417 6367"/>
                            <a:gd name="T1" fmla="*/ T0 w 120"/>
                            <a:gd name="T2" fmla="+- 0 2552 2252"/>
                            <a:gd name="T3" fmla="*/ 2552 h 420"/>
                            <a:gd name="T4" fmla="+- 0 6367 6367"/>
                            <a:gd name="T5" fmla="*/ T4 w 120"/>
                            <a:gd name="T6" fmla="+- 0 2552 2252"/>
                            <a:gd name="T7" fmla="*/ 2552 h 420"/>
                            <a:gd name="T8" fmla="+- 0 6427 6367"/>
                            <a:gd name="T9" fmla="*/ T8 w 120"/>
                            <a:gd name="T10" fmla="+- 0 2672 2252"/>
                            <a:gd name="T11" fmla="*/ 2672 h 420"/>
                            <a:gd name="T12" fmla="+- 0 6477 6367"/>
                            <a:gd name="T13" fmla="*/ T12 w 120"/>
                            <a:gd name="T14" fmla="+- 0 2572 2252"/>
                            <a:gd name="T15" fmla="*/ 2572 h 420"/>
                            <a:gd name="T16" fmla="+- 0 6417 6367"/>
                            <a:gd name="T17" fmla="*/ T16 w 120"/>
                            <a:gd name="T18" fmla="+- 0 2572 2252"/>
                            <a:gd name="T19" fmla="*/ 2572 h 420"/>
                            <a:gd name="T20" fmla="+- 0 6417 6367"/>
                            <a:gd name="T21" fmla="*/ T20 w 120"/>
                            <a:gd name="T22" fmla="+- 0 2552 2252"/>
                            <a:gd name="T23" fmla="*/ 2552 h 420"/>
                            <a:gd name="T24" fmla="+- 0 6437 6367"/>
                            <a:gd name="T25" fmla="*/ T24 w 120"/>
                            <a:gd name="T26" fmla="+- 0 2252 2252"/>
                            <a:gd name="T27" fmla="*/ 2252 h 420"/>
                            <a:gd name="T28" fmla="+- 0 6417 6367"/>
                            <a:gd name="T29" fmla="*/ T28 w 120"/>
                            <a:gd name="T30" fmla="+- 0 2252 2252"/>
                            <a:gd name="T31" fmla="*/ 2252 h 420"/>
                            <a:gd name="T32" fmla="+- 0 6417 6367"/>
                            <a:gd name="T33" fmla="*/ T32 w 120"/>
                            <a:gd name="T34" fmla="+- 0 2572 2252"/>
                            <a:gd name="T35" fmla="*/ 2572 h 420"/>
                            <a:gd name="T36" fmla="+- 0 6437 6367"/>
                            <a:gd name="T37" fmla="*/ T36 w 120"/>
                            <a:gd name="T38" fmla="+- 0 2572 2252"/>
                            <a:gd name="T39" fmla="*/ 2572 h 420"/>
                            <a:gd name="T40" fmla="+- 0 6437 6367"/>
                            <a:gd name="T41" fmla="*/ T40 w 120"/>
                            <a:gd name="T42" fmla="+- 0 2252 2252"/>
                            <a:gd name="T43" fmla="*/ 2252 h 420"/>
                            <a:gd name="T44" fmla="+- 0 6487 6367"/>
                            <a:gd name="T45" fmla="*/ T44 w 120"/>
                            <a:gd name="T46" fmla="+- 0 2552 2252"/>
                            <a:gd name="T47" fmla="*/ 2552 h 420"/>
                            <a:gd name="T48" fmla="+- 0 6437 6367"/>
                            <a:gd name="T49" fmla="*/ T48 w 120"/>
                            <a:gd name="T50" fmla="+- 0 2552 2252"/>
                            <a:gd name="T51" fmla="*/ 2552 h 420"/>
                            <a:gd name="T52" fmla="+- 0 6437 6367"/>
                            <a:gd name="T53" fmla="*/ T52 w 120"/>
                            <a:gd name="T54" fmla="+- 0 2572 2252"/>
                            <a:gd name="T55" fmla="*/ 2572 h 420"/>
                            <a:gd name="T56" fmla="+- 0 6477 6367"/>
                            <a:gd name="T57" fmla="*/ T56 w 120"/>
                            <a:gd name="T58" fmla="+- 0 2572 2252"/>
                            <a:gd name="T59" fmla="*/ 2572 h 420"/>
                            <a:gd name="T60" fmla="+- 0 6487 6367"/>
                            <a:gd name="T61" fmla="*/ T60 w 120"/>
                            <a:gd name="T62" fmla="+- 0 2552 2252"/>
                            <a:gd name="T63" fmla="*/ 255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05EA2E" id="AutoShape 252" o:spid="_x0000_s1026" style="position:absolute;margin-left:318.35pt;margin-top:112.6pt;width:6pt;height:2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" path="m50,300l,300,60,420,110,320r-60,l50,300xm70,l50,r,320l70,320,70,xm120,300r-50,l70,320r40,l120,300xe" fillcolor="black" stroked="f">
                <v:path arrowok="t" o:connecttype="custom" o:connectlocs="31750,1620520;0,1620520;38100,1696720;69850,1633220;31750,1633220;31750,1620520;44450,1430020;31750,1430020;31750,1633220;44450,1633220;44450,1430020;76200,1620520;44450,1620520;44450,1633220;69850,1633220;76200,1620520" o:connectangles="0,0,0,0,0,0,0,0,0,0,0,0,0,0,0,0"/>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71552" behindDoc="0" locked="0" layoutInCell="1" allowOverlap="1" wp14:anchorId="58195779" wp14:editId="5F3D9C30">
                <wp:simplePos x="0" y="0"/>
                <wp:positionH relativeFrom="page">
                  <wp:posOffset>2404745</wp:posOffset>
                </wp:positionH>
                <wp:positionV relativeFrom="paragraph">
                  <wp:posOffset>1430020</wp:posOffset>
                </wp:positionV>
                <wp:extent cx="76200" cy="266700"/>
                <wp:effectExtent l="4445" t="1270" r="5080" b="8255"/>
                <wp:wrapNone/>
                <wp:docPr id="291"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3837 3787"/>
                            <a:gd name="T1" fmla="*/ T0 w 120"/>
                            <a:gd name="T2" fmla="+- 0 2552 2252"/>
                            <a:gd name="T3" fmla="*/ 2552 h 420"/>
                            <a:gd name="T4" fmla="+- 0 3787 3787"/>
                            <a:gd name="T5" fmla="*/ T4 w 120"/>
                            <a:gd name="T6" fmla="+- 0 2552 2252"/>
                            <a:gd name="T7" fmla="*/ 2552 h 420"/>
                            <a:gd name="T8" fmla="+- 0 3847 3787"/>
                            <a:gd name="T9" fmla="*/ T8 w 120"/>
                            <a:gd name="T10" fmla="+- 0 2672 2252"/>
                            <a:gd name="T11" fmla="*/ 2672 h 420"/>
                            <a:gd name="T12" fmla="+- 0 3897 3787"/>
                            <a:gd name="T13" fmla="*/ T12 w 120"/>
                            <a:gd name="T14" fmla="+- 0 2572 2252"/>
                            <a:gd name="T15" fmla="*/ 2572 h 420"/>
                            <a:gd name="T16" fmla="+- 0 3837 3787"/>
                            <a:gd name="T17" fmla="*/ T16 w 120"/>
                            <a:gd name="T18" fmla="+- 0 2572 2252"/>
                            <a:gd name="T19" fmla="*/ 2572 h 420"/>
                            <a:gd name="T20" fmla="+- 0 3837 3787"/>
                            <a:gd name="T21" fmla="*/ T20 w 120"/>
                            <a:gd name="T22" fmla="+- 0 2552 2252"/>
                            <a:gd name="T23" fmla="*/ 2552 h 420"/>
                            <a:gd name="T24" fmla="+- 0 3857 3787"/>
                            <a:gd name="T25" fmla="*/ T24 w 120"/>
                            <a:gd name="T26" fmla="+- 0 2252 2252"/>
                            <a:gd name="T27" fmla="*/ 2252 h 420"/>
                            <a:gd name="T28" fmla="+- 0 3837 3787"/>
                            <a:gd name="T29" fmla="*/ T28 w 120"/>
                            <a:gd name="T30" fmla="+- 0 2252 2252"/>
                            <a:gd name="T31" fmla="*/ 2252 h 420"/>
                            <a:gd name="T32" fmla="+- 0 3837 3787"/>
                            <a:gd name="T33" fmla="*/ T32 w 120"/>
                            <a:gd name="T34" fmla="+- 0 2572 2252"/>
                            <a:gd name="T35" fmla="*/ 2572 h 420"/>
                            <a:gd name="T36" fmla="+- 0 3857 3787"/>
                            <a:gd name="T37" fmla="*/ T36 w 120"/>
                            <a:gd name="T38" fmla="+- 0 2572 2252"/>
                            <a:gd name="T39" fmla="*/ 2572 h 420"/>
                            <a:gd name="T40" fmla="+- 0 3857 3787"/>
                            <a:gd name="T41" fmla="*/ T40 w 120"/>
                            <a:gd name="T42" fmla="+- 0 2252 2252"/>
                            <a:gd name="T43" fmla="*/ 2252 h 420"/>
                            <a:gd name="T44" fmla="+- 0 3907 3787"/>
                            <a:gd name="T45" fmla="*/ T44 w 120"/>
                            <a:gd name="T46" fmla="+- 0 2552 2252"/>
                            <a:gd name="T47" fmla="*/ 2552 h 420"/>
                            <a:gd name="T48" fmla="+- 0 3857 3787"/>
                            <a:gd name="T49" fmla="*/ T48 w 120"/>
                            <a:gd name="T50" fmla="+- 0 2552 2252"/>
                            <a:gd name="T51" fmla="*/ 2552 h 420"/>
                            <a:gd name="T52" fmla="+- 0 3857 3787"/>
                            <a:gd name="T53" fmla="*/ T52 w 120"/>
                            <a:gd name="T54" fmla="+- 0 2572 2252"/>
                            <a:gd name="T55" fmla="*/ 2572 h 420"/>
                            <a:gd name="T56" fmla="+- 0 3897 3787"/>
                            <a:gd name="T57" fmla="*/ T56 w 120"/>
                            <a:gd name="T58" fmla="+- 0 2572 2252"/>
                            <a:gd name="T59" fmla="*/ 2572 h 420"/>
                            <a:gd name="T60" fmla="+- 0 3907 3787"/>
                            <a:gd name="T61" fmla="*/ T60 w 120"/>
                            <a:gd name="T62" fmla="+- 0 2552 2252"/>
                            <a:gd name="T63" fmla="*/ 255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82765A" id="AutoShape 251" o:spid="_x0000_s1026" style="position:absolute;margin-left:189.35pt;margin-top:112.6pt;width:6pt;height: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" path="m50,300l,300,60,420,110,320r-60,l50,300xm70,l50,r,320l70,320,70,xm120,300r-50,l70,320r40,l120,300xe" fillcolor="black" stroked="f">
                <v:path arrowok="t" o:connecttype="custom" o:connectlocs="31750,1620520;0,1620520;38100,1696720;69850,1633220;31750,1633220;31750,1620520;44450,1430020;31750,1430020;31750,1633220;44450,1633220;44450,1430020;76200,1620520;44450,1620520;44450,1633220;69850,1633220;76200,1620520" o:connectangles="0,0,0,0,0,0,0,0,0,0,0,0,0,0,0,0"/>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73600" behindDoc="0" locked="0" layoutInCell="1" allowOverlap="1" wp14:anchorId="599DD878" wp14:editId="1786572D">
                <wp:simplePos x="0" y="0"/>
                <wp:positionH relativeFrom="page">
                  <wp:posOffset>5100955</wp:posOffset>
                </wp:positionH>
                <wp:positionV relativeFrom="paragraph">
                  <wp:posOffset>1776095</wp:posOffset>
                </wp:positionV>
                <wp:extent cx="266700" cy="76200"/>
                <wp:effectExtent l="5080" t="4445" r="4445" b="5080"/>
                <wp:wrapNone/>
                <wp:docPr id="290"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76200"/>
                        </a:xfrm>
                        <a:custGeom>
                          <a:avLst/>
                          <a:gdLst>
                            <a:gd name="T0" fmla="+- 0 8333 8033"/>
                            <a:gd name="T1" fmla="*/ T0 w 420"/>
                            <a:gd name="T2" fmla="+- 0 2797 2797"/>
                            <a:gd name="T3" fmla="*/ 2797 h 120"/>
                            <a:gd name="T4" fmla="+- 0 8333 8033"/>
                            <a:gd name="T5" fmla="*/ T4 w 420"/>
                            <a:gd name="T6" fmla="+- 0 2917 2797"/>
                            <a:gd name="T7" fmla="*/ 2917 h 120"/>
                            <a:gd name="T8" fmla="+- 0 8433 8033"/>
                            <a:gd name="T9" fmla="*/ T8 w 420"/>
                            <a:gd name="T10" fmla="+- 0 2867 2797"/>
                            <a:gd name="T11" fmla="*/ 2867 h 120"/>
                            <a:gd name="T12" fmla="+- 0 8353 8033"/>
                            <a:gd name="T13" fmla="*/ T12 w 420"/>
                            <a:gd name="T14" fmla="+- 0 2867 2797"/>
                            <a:gd name="T15" fmla="*/ 2867 h 120"/>
                            <a:gd name="T16" fmla="+- 0 8353 8033"/>
                            <a:gd name="T17" fmla="*/ T16 w 420"/>
                            <a:gd name="T18" fmla="+- 0 2847 2797"/>
                            <a:gd name="T19" fmla="*/ 2847 h 120"/>
                            <a:gd name="T20" fmla="+- 0 8433 8033"/>
                            <a:gd name="T21" fmla="*/ T20 w 420"/>
                            <a:gd name="T22" fmla="+- 0 2847 2797"/>
                            <a:gd name="T23" fmla="*/ 2847 h 120"/>
                            <a:gd name="T24" fmla="+- 0 8333 8033"/>
                            <a:gd name="T25" fmla="*/ T24 w 420"/>
                            <a:gd name="T26" fmla="+- 0 2797 2797"/>
                            <a:gd name="T27" fmla="*/ 2797 h 120"/>
                            <a:gd name="T28" fmla="+- 0 8333 8033"/>
                            <a:gd name="T29" fmla="*/ T28 w 420"/>
                            <a:gd name="T30" fmla="+- 0 2847 2797"/>
                            <a:gd name="T31" fmla="*/ 2847 h 120"/>
                            <a:gd name="T32" fmla="+- 0 8033 8033"/>
                            <a:gd name="T33" fmla="*/ T32 w 420"/>
                            <a:gd name="T34" fmla="+- 0 2847 2797"/>
                            <a:gd name="T35" fmla="*/ 2847 h 120"/>
                            <a:gd name="T36" fmla="+- 0 8033 8033"/>
                            <a:gd name="T37" fmla="*/ T36 w 420"/>
                            <a:gd name="T38" fmla="+- 0 2867 2797"/>
                            <a:gd name="T39" fmla="*/ 2867 h 120"/>
                            <a:gd name="T40" fmla="+- 0 8333 8033"/>
                            <a:gd name="T41" fmla="*/ T40 w 420"/>
                            <a:gd name="T42" fmla="+- 0 2867 2797"/>
                            <a:gd name="T43" fmla="*/ 2867 h 120"/>
                            <a:gd name="T44" fmla="+- 0 8333 8033"/>
                            <a:gd name="T45" fmla="*/ T44 w 420"/>
                            <a:gd name="T46" fmla="+- 0 2847 2797"/>
                            <a:gd name="T47" fmla="*/ 2847 h 120"/>
                            <a:gd name="T48" fmla="+- 0 8433 8033"/>
                            <a:gd name="T49" fmla="*/ T48 w 420"/>
                            <a:gd name="T50" fmla="+- 0 2847 2797"/>
                            <a:gd name="T51" fmla="*/ 2847 h 120"/>
                            <a:gd name="T52" fmla="+- 0 8353 8033"/>
                            <a:gd name="T53" fmla="*/ T52 w 420"/>
                            <a:gd name="T54" fmla="+- 0 2847 2797"/>
                            <a:gd name="T55" fmla="*/ 2847 h 120"/>
                            <a:gd name="T56" fmla="+- 0 8353 8033"/>
                            <a:gd name="T57" fmla="*/ T56 w 420"/>
                            <a:gd name="T58" fmla="+- 0 2867 2797"/>
                            <a:gd name="T59" fmla="*/ 2867 h 120"/>
                            <a:gd name="T60" fmla="+- 0 8433 8033"/>
                            <a:gd name="T61" fmla="*/ T60 w 420"/>
                            <a:gd name="T62" fmla="+- 0 2867 2797"/>
                            <a:gd name="T63" fmla="*/ 2867 h 120"/>
                            <a:gd name="T64" fmla="+- 0 8453 8033"/>
                            <a:gd name="T65" fmla="*/ T64 w 420"/>
                            <a:gd name="T66" fmla="+- 0 2857 2797"/>
                            <a:gd name="T67" fmla="*/ 2857 h 120"/>
                            <a:gd name="T68" fmla="+- 0 8433 8033"/>
                            <a:gd name="T69" fmla="*/ T68 w 420"/>
                            <a:gd name="T70" fmla="+- 0 2847 2797"/>
                            <a:gd name="T71" fmla="*/ 28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0" h="120">
                              <a:moveTo>
                                <a:pt x="300" y="0"/>
                              </a:moveTo>
                              <a:lnTo>
                                <a:pt x="300" y="120"/>
                              </a:lnTo>
                              <a:lnTo>
                                <a:pt x="400" y="70"/>
                              </a:lnTo>
                              <a:lnTo>
                                <a:pt x="320" y="70"/>
                              </a:lnTo>
                              <a:lnTo>
                                <a:pt x="320" y="50"/>
                              </a:lnTo>
                              <a:lnTo>
                                <a:pt x="400" y="50"/>
                              </a:lnTo>
                              <a:lnTo>
                                <a:pt x="300" y="0"/>
                              </a:lnTo>
                              <a:close/>
                              <a:moveTo>
                                <a:pt x="300" y="50"/>
                              </a:moveTo>
                              <a:lnTo>
                                <a:pt x="0" y="50"/>
                              </a:lnTo>
                              <a:lnTo>
                                <a:pt x="0" y="70"/>
                              </a:lnTo>
                              <a:lnTo>
                                <a:pt x="300" y="70"/>
                              </a:lnTo>
                              <a:lnTo>
                                <a:pt x="300" y="50"/>
                              </a:lnTo>
                              <a:close/>
                              <a:moveTo>
                                <a:pt x="400" y="50"/>
                              </a:moveTo>
                              <a:lnTo>
                                <a:pt x="320" y="50"/>
                              </a:lnTo>
                              <a:lnTo>
                                <a:pt x="320" y="70"/>
                              </a:lnTo>
                              <a:lnTo>
                                <a:pt x="400" y="70"/>
                              </a:lnTo>
                              <a:lnTo>
                                <a:pt x="420" y="60"/>
                              </a:lnTo>
                              <a:lnTo>
                                <a:pt x="40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1B8ADD" id="AutoShape 250" o:spid="_x0000_s1026" style="position:absolute;margin-left:401.65pt;margin-top:139.85pt;width:21pt;height: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" path="m300,r,120l400,70r-80,l320,50r80,l300,xm300,50l,50,,70r300,l300,50xm400,50r-80,l320,70r80,l420,60,400,50xe" fillcolor="black" stroked="f">
                <v:path arrowok="t" o:connecttype="custom" o:connectlocs="190500,1776095;190500,1852295;254000,1820545;203200,1820545;203200,1807845;254000,1807845;190500,1776095;190500,1807845;0,1807845;0,1820545;190500,1820545;190500,1807845;254000,1807845;203200,1807845;203200,1820545;254000,1820545;266700,1814195;254000,1807845" o:connectangles="0,0,0,0,0,0,0,0,0,0,0,0,0,0,0,0,0,0"/>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75648" behindDoc="0" locked="0" layoutInCell="1" allowOverlap="1" wp14:anchorId="17CB1C30" wp14:editId="660511CF">
                <wp:simplePos x="0" y="0"/>
                <wp:positionH relativeFrom="page">
                  <wp:posOffset>3905885</wp:posOffset>
                </wp:positionH>
                <wp:positionV relativeFrom="page">
                  <wp:posOffset>7731125</wp:posOffset>
                </wp:positionV>
                <wp:extent cx="76200" cy="266700"/>
                <wp:effectExtent l="635" t="6350" r="8890" b="3175"/>
                <wp:wrapNone/>
                <wp:docPr id="289"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6201 6151"/>
                            <a:gd name="T1" fmla="*/ T0 w 120"/>
                            <a:gd name="T2" fmla="+- 0 12475 12175"/>
                            <a:gd name="T3" fmla="*/ 12475 h 420"/>
                            <a:gd name="T4" fmla="+- 0 6151 6151"/>
                            <a:gd name="T5" fmla="*/ T4 w 120"/>
                            <a:gd name="T6" fmla="+- 0 12475 12175"/>
                            <a:gd name="T7" fmla="*/ 12475 h 420"/>
                            <a:gd name="T8" fmla="+- 0 6211 6151"/>
                            <a:gd name="T9" fmla="*/ T8 w 120"/>
                            <a:gd name="T10" fmla="+- 0 12595 12175"/>
                            <a:gd name="T11" fmla="*/ 12595 h 420"/>
                            <a:gd name="T12" fmla="+- 0 6261 6151"/>
                            <a:gd name="T13" fmla="*/ T12 w 120"/>
                            <a:gd name="T14" fmla="+- 0 12495 12175"/>
                            <a:gd name="T15" fmla="*/ 12495 h 420"/>
                            <a:gd name="T16" fmla="+- 0 6201 6151"/>
                            <a:gd name="T17" fmla="*/ T16 w 120"/>
                            <a:gd name="T18" fmla="+- 0 12495 12175"/>
                            <a:gd name="T19" fmla="*/ 12495 h 420"/>
                            <a:gd name="T20" fmla="+- 0 6201 6151"/>
                            <a:gd name="T21" fmla="*/ T20 w 120"/>
                            <a:gd name="T22" fmla="+- 0 12475 12175"/>
                            <a:gd name="T23" fmla="*/ 12475 h 420"/>
                            <a:gd name="T24" fmla="+- 0 6221 6151"/>
                            <a:gd name="T25" fmla="*/ T24 w 120"/>
                            <a:gd name="T26" fmla="+- 0 12175 12175"/>
                            <a:gd name="T27" fmla="*/ 12175 h 420"/>
                            <a:gd name="T28" fmla="+- 0 6201 6151"/>
                            <a:gd name="T29" fmla="*/ T28 w 120"/>
                            <a:gd name="T30" fmla="+- 0 12175 12175"/>
                            <a:gd name="T31" fmla="*/ 12175 h 420"/>
                            <a:gd name="T32" fmla="+- 0 6201 6151"/>
                            <a:gd name="T33" fmla="*/ T32 w 120"/>
                            <a:gd name="T34" fmla="+- 0 12495 12175"/>
                            <a:gd name="T35" fmla="*/ 12495 h 420"/>
                            <a:gd name="T36" fmla="+- 0 6221 6151"/>
                            <a:gd name="T37" fmla="*/ T36 w 120"/>
                            <a:gd name="T38" fmla="+- 0 12495 12175"/>
                            <a:gd name="T39" fmla="*/ 12495 h 420"/>
                            <a:gd name="T40" fmla="+- 0 6221 6151"/>
                            <a:gd name="T41" fmla="*/ T40 w 120"/>
                            <a:gd name="T42" fmla="+- 0 12175 12175"/>
                            <a:gd name="T43" fmla="*/ 12175 h 420"/>
                            <a:gd name="T44" fmla="+- 0 6271 6151"/>
                            <a:gd name="T45" fmla="*/ T44 w 120"/>
                            <a:gd name="T46" fmla="+- 0 12475 12175"/>
                            <a:gd name="T47" fmla="*/ 12475 h 420"/>
                            <a:gd name="T48" fmla="+- 0 6221 6151"/>
                            <a:gd name="T49" fmla="*/ T48 w 120"/>
                            <a:gd name="T50" fmla="+- 0 12475 12175"/>
                            <a:gd name="T51" fmla="*/ 12475 h 420"/>
                            <a:gd name="T52" fmla="+- 0 6221 6151"/>
                            <a:gd name="T53" fmla="*/ T52 w 120"/>
                            <a:gd name="T54" fmla="+- 0 12495 12175"/>
                            <a:gd name="T55" fmla="*/ 12495 h 420"/>
                            <a:gd name="T56" fmla="+- 0 6261 6151"/>
                            <a:gd name="T57" fmla="*/ T56 w 120"/>
                            <a:gd name="T58" fmla="+- 0 12495 12175"/>
                            <a:gd name="T59" fmla="*/ 12495 h 420"/>
                            <a:gd name="T60" fmla="+- 0 6271 6151"/>
                            <a:gd name="T61" fmla="*/ T60 w 120"/>
                            <a:gd name="T62" fmla="+- 0 12475 12175"/>
                            <a:gd name="T63" fmla="*/ 1247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A8D363" id="AutoShape 249" o:spid="_x0000_s1026" style="position:absolute;margin-left:307.55pt;margin-top:608.75pt;width:6pt;height:2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" path="m50,300l,300,60,420,110,320r-60,l50,300xm70,l50,r,320l70,320,70,xm120,300r-50,l70,320r40,l120,300xe" fillcolor="black" stroked="f">
                <v:path arrowok="t" o:connecttype="custom" o:connectlocs="31750,7921625;0,7921625;38100,7997825;69850,7934325;31750,7934325;31750,7921625;44450,7731125;31750,7731125;31750,7934325;44450,7934325;44450,7731125;76200,7921625;44450,7921625;44450,7934325;69850,7934325;76200,7921625" o:connectangles="0,0,0,0,0,0,0,0,0,0,0,0,0,0,0,0"/>
                <w10:wrap anchorx="page" anchory="page"/>
              </v:shape>
            </w:pict>
          </mc:Fallback>
        </mc:AlternateContent>
      </w:r>
      <w:r w:rsidRPr="009079FB">
        <w:rPr>
          <w:noProof/>
          <w:sz w:val="24"/>
          <w:szCs w:val="24"/>
          <w:lang w:val="en-ZA" w:eastAsia="en-ZA"/>
        </w:rPr>
        <mc:AlternateContent>
          <mc:Choice Requires="wps">
            <w:drawing>
              <wp:anchor distT="0" distB="0" distL="114300" distR="114300" simplePos="0" relativeHeight="251676672" behindDoc="0" locked="0" layoutInCell="1" allowOverlap="1" wp14:anchorId="6B893120" wp14:editId="092E8D4B">
                <wp:simplePos x="0" y="0"/>
                <wp:positionH relativeFrom="page">
                  <wp:posOffset>4928870</wp:posOffset>
                </wp:positionH>
                <wp:positionV relativeFrom="page">
                  <wp:posOffset>7185660</wp:posOffset>
                </wp:positionV>
                <wp:extent cx="266065" cy="76200"/>
                <wp:effectExtent l="4445" t="3810" r="5715" b="5715"/>
                <wp:wrapNone/>
                <wp:docPr id="288"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76200"/>
                        </a:xfrm>
                        <a:custGeom>
                          <a:avLst/>
                          <a:gdLst>
                            <a:gd name="T0" fmla="+- 0 8061 7762"/>
                            <a:gd name="T1" fmla="*/ T0 w 419"/>
                            <a:gd name="T2" fmla="+- 0 11316 11316"/>
                            <a:gd name="T3" fmla="*/ 11316 h 120"/>
                            <a:gd name="T4" fmla="+- 0 8061 7762"/>
                            <a:gd name="T5" fmla="*/ T4 w 419"/>
                            <a:gd name="T6" fmla="+- 0 11436 11316"/>
                            <a:gd name="T7" fmla="*/ 11436 h 120"/>
                            <a:gd name="T8" fmla="+- 0 8161 7762"/>
                            <a:gd name="T9" fmla="*/ T8 w 419"/>
                            <a:gd name="T10" fmla="+- 0 11386 11316"/>
                            <a:gd name="T11" fmla="*/ 11386 h 120"/>
                            <a:gd name="T12" fmla="+- 0 8081 7762"/>
                            <a:gd name="T13" fmla="*/ T12 w 419"/>
                            <a:gd name="T14" fmla="+- 0 11386 11316"/>
                            <a:gd name="T15" fmla="*/ 11386 h 120"/>
                            <a:gd name="T16" fmla="+- 0 8081 7762"/>
                            <a:gd name="T17" fmla="*/ T16 w 419"/>
                            <a:gd name="T18" fmla="+- 0 11366 11316"/>
                            <a:gd name="T19" fmla="*/ 11366 h 120"/>
                            <a:gd name="T20" fmla="+- 0 8161 7762"/>
                            <a:gd name="T21" fmla="*/ T20 w 419"/>
                            <a:gd name="T22" fmla="+- 0 11366 11316"/>
                            <a:gd name="T23" fmla="*/ 11366 h 120"/>
                            <a:gd name="T24" fmla="+- 0 8061 7762"/>
                            <a:gd name="T25" fmla="*/ T24 w 419"/>
                            <a:gd name="T26" fmla="+- 0 11316 11316"/>
                            <a:gd name="T27" fmla="*/ 11316 h 120"/>
                            <a:gd name="T28" fmla="+- 0 8061 7762"/>
                            <a:gd name="T29" fmla="*/ T28 w 419"/>
                            <a:gd name="T30" fmla="+- 0 11366 11316"/>
                            <a:gd name="T31" fmla="*/ 11366 h 120"/>
                            <a:gd name="T32" fmla="+- 0 7762 7762"/>
                            <a:gd name="T33" fmla="*/ T32 w 419"/>
                            <a:gd name="T34" fmla="+- 0 11366 11316"/>
                            <a:gd name="T35" fmla="*/ 11366 h 120"/>
                            <a:gd name="T36" fmla="+- 0 7762 7762"/>
                            <a:gd name="T37" fmla="*/ T36 w 419"/>
                            <a:gd name="T38" fmla="+- 0 11386 11316"/>
                            <a:gd name="T39" fmla="*/ 11386 h 120"/>
                            <a:gd name="T40" fmla="+- 0 8061 7762"/>
                            <a:gd name="T41" fmla="*/ T40 w 419"/>
                            <a:gd name="T42" fmla="+- 0 11386 11316"/>
                            <a:gd name="T43" fmla="*/ 11386 h 120"/>
                            <a:gd name="T44" fmla="+- 0 8061 7762"/>
                            <a:gd name="T45" fmla="*/ T44 w 419"/>
                            <a:gd name="T46" fmla="+- 0 11366 11316"/>
                            <a:gd name="T47" fmla="*/ 11366 h 120"/>
                            <a:gd name="T48" fmla="+- 0 8161 7762"/>
                            <a:gd name="T49" fmla="*/ T48 w 419"/>
                            <a:gd name="T50" fmla="+- 0 11366 11316"/>
                            <a:gd name="T51" fmla="*/ 11366 h 120"/>
                            <a:gd name="T52" fmla="+- 0 8081 7762"/>
                            <a:gd name="T53" fmla="*/ T52 w 419"/>
                            <a:gd name="T54" fmla="+- 0 11366 11316"/>
                            <a:gd name="T55" fmla="*/ 11366 h 120"/>
                            <a:gd name="T56" fmla="+- 0 8081 7762"/>
                            <a:gd name="T57" fmla="*/ T56 w 419"/>
                            <a:gd name="T58" fmla="+- 0 11386 11316"/>
                            <a:gd name="T59" fmla="*/ 11386 h 120"/>
                            <a:gd name="T60" fmla="+- 0 8161 7762"/>
                            <a:gd name="T61" fmla="*/ T60 w 419"/>
                            <a:gd name="T62" fmla="+- 0 11386 11316"/>
                            <a:gd name="T63" fmla="*/ 11386 h 120"/>
                            <a:gd name="T64" fmla="+- 0 8181 7762"/>
                            <a:gd name="T65" fmla="*/ T64 w 419"/>
                            <a:gd name="T66" fmla="+- 0 11376 11316"/>
                            <a:gd name="T67" fmla="*/ 11376 h 120"/>
                            <a:gd name="T68" fmla="+- 0 8161 7762"/>
                            <a:gd name="T69" fmla="*/ T68 w 419"/>
                            <a:gd name="T70" fmla="+- 0 11366 11316"/>
                            <a:gd name="T71" fmla="*/ 1136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9" h="120">
                              <a:moveTo>
                                <a:pt x="299" y="0"/>
                              </a:moveTo>
                              <a:lnTo>
                                <a:pt x="299" y="120"/>
                              </a:lnTo>
                              <a:lnTo>
                                <a:pt x="399" y="70"/>
                              </a:lnTo>
                              <a:lnTo>
                                <a:pt x="319" y="70"/>
                              </a:lnTo>
                              <a:lnTo>
                                <a:pt x="319" y="50"/>
                              </a:lnTo>
                              <a:lnTo>
                                <a:pt x="399" y="50"/>
                              </a:lnTo>
                              <a:lnTo>
                                <a:pt x="299" y="0"/>
                              </a:lnTo>
                              <a:close/>
                              <a:moveTo>
                                <a:pt x="299" y="50"/>
                              </a:moveTo>
                              <a:lnTo>
                                <a:pt x="0" y="50"/>
                              </a:lnTo>
                              <a:lnTo>
                                <a:pt x="0" y="70"/>
                              </a:lnTo>
                              <a:lnTo>
                                <a:pt x="299" y="70"/>
                              </a:lnTo>
                              <a:lnTo>
                                <a:pt x="299" y="50"/>
                              </a:lnTo>
                              <a:close/>
                              <a:moveTo>
                                <a:pt x="399" y="50"/>
                              </a:moveTo>
                              <a:lnTo>
                                <a:pt x="319" y="50"/>
                              </a:lnTo>
                              <a:lnTo>
                                <a:pt x="319" y="70"/>
                              </a:lnTo>
                              <a:lnTo>
                                <a:pt x="399" y="70"/>
                              </a:lnTo>
                              <a:lnTo>
                                <a:pt x="419" y="60"/>
                              </a:lnTo>
                              <a:lnTo>
                                <a:pt x="39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F071E1" id="AutoShape 248" o:spid="_x0000_s1026" style="position:absolute;margin-left:388.1pt;margin-top:565.8pt;width:20.95pt;height: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" path="m299,r,120l399,70r-80,l319,50r80,l299,xm299,50l,50,,70r299,l299,50xm399,50r-80,l319,70r80,l419,60,399,50xe" fillcolor="black" stroked="f">
                <v:path arrowok="t" o:connecttype="custom" o:connectlocs="189865,7185660;189865,7261860;253365,7230110;202565,7230110;202565,7217410;253365,7217410;189865,7185660;189865,7217410;0,7217410;0,7230110;189865,7230110;189865,7217410;253365,7217410;202565,7217410;202565,7230110;253365,7230110;266065,7223760;253365,7217410" o:connectangles="0,0,0,0,0,0,0,0,0,0,0,0,0,0,0,0,0,0"/>
                <w10:wrap anchorx="page" anchory="page"/>
              </v:shape>
            </w:pict>
          </mc:Fallback>
        </mc:AlternateContent>
      </w:r>
      <w:r w:rsidRPr="009079FB">
        <w:rPr>
          <w:noProof/>
          <w:sz w:val="24"/>
          <w:szCs w:val="24"/>
          <w:lang w:val="en-ZA" w:eastAsia="en-ZA"/>
        </w:rPr>
        <mc:AlternateContent>
          <mc:Choice Requires="wps">
            <w:drawing>
              <wp:anchor distT="0" distB="0" distL="114300" distR="114300" simplePos="0" relativeHeight="251677696" behindDoc="0" locked="0" layoutInCell="1" allowOverlap="1" wp14:anchorId="59EF22AD" wp14:editId="46123C09">
                <wp:simplePos x="0" y="0"/>
                <wp:positionH relativeFrom="page">
                  <wp:posOffset>5382895</wp:posOffset>
                </wp:positionH>
                <wp:positionV relativeFrom="paragraph">
                  <wp:posOffset>1330960</wp:posOffset>
                </wp:positionV>
                <wp:extent cx="1172210" cy="847725"/>
                <wp:effectExtent l="10795" t="6985" r="7620" b="12065"/>
                <wp:wrapNone/>
                <wp:docPr id="28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8477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line="276" w:lineRule="auto"/>
                              <w:ind w:left="145" w:right="220"/>
                              <w:rPr>
                                <w:rFonts w:ascii="Verdana"/>
                                <w:sz w:val="16"/>
                              </w:rPr>
                            </w:pPr>
                            <w:r>
                              <w:rPr>
                                <w:sz w:val="18"/>
                              </w:rPr>
                              <w:t>All fair value adjustments shall be included in the surplus / deficit for the financial year</w:t>
                            </w:r>
                            <w:r>
                              <w:rPr>
                                <w:rFonts w:ascii="Verdana"/>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EF22AD" id="Text Box 247" o:spid="_x0000_s1067" type="#_x0000_t202" style="position:absolute;left:0;text-align:left;margin-left:423.85pt;margin-top:104.8pt;width:92.3pt;height:66.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" filled="f" strokeweight=".72pt">
                <v:textbox inset="0,0,0,0">
                  <w:txbxContent>
                    <w:p w:rsidR="008A5872" w:rsidRDefault="008A5872" w:rsidP="006C6F8D">
                      <w:pPr>
                        <w:spacing w:before="71" w:line="276" w:lineRule="auto"/>
                        <w:ind w:left="145" w:right="220"/>
                        <w:rPr>
                          <w:rFonts w:ascii="Verdana"/>
                          <w:sz w:val="16"/>
                        </w:rPr>
                      </w:pPr>
                      <w:r>
                        <w:rPr>
                          <w:sz w:val="18"/>
                        </w:rPr>
                        <w:t>All fair value adjustments shall be included in the surplus / deficit for the financial year</w:t>
                      </w:r>
                      <w:r>
                        <w:rPr>
                          <w:rFonts w:ascii="Verdana"/>
                          <w:sz w:val="16"/>
                        </w:rPr>
                        <w:t>.</w:t>
                      </w:r>
                    </w:p>
                  </w:txbxContent>
                </v:textbox>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78720" behindDoc="0" locked="0" layoutInCell="1" allowOverlap="1" wp14:anchorId="44960268" wp14:editId="49E72127">
                <wp:simplePos x="0" y="0"/>
                <wp:positionH relativeFrom="page">
                  <wp:posOffset>1405255</wp:posOffset>
                </wp:positionH>
                <wp:positionV relativeFrom="paragraph">
                  <wp:posOffset>1757680</wp:posOffset>
                </wp:positionV>
                <wp:extent cx="1790700" cy="515620"/>
                <wp:effectExtent l="5080" t="5080" r="13970" b="12700"/>
                <wp:wrapNone/>
                <wp:docPr id="28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156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line="276" w:lineRule="auto"/>
                              <w:ind w:left="144" w:right="254"/>
                              <w:rPr>
                                <w:sz w:val="18"/>
                              </w:rPr>
                            </w:pPr>
                            <w:r>
                              <w:rPr>
                                <w:sz w:val="18"/>
                              </w:rPr>
                              <w:t>Cost less accumulated depreciation and accumulated impairment losses.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960268" id="Text Box 246" o:spid="_x0000_s1068" type="#_x0000_t202" style="position:absolute;left:0;text-align:left;margin-left:110.65pt;margin-top:138.4pt;width:141pt;height:40.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" filled="f" strokeweight=".72pt">
                <v:textbox inset="0,0,0,0">
                  <w:txbxContent>
                    <w:p w:rsidR="008A5872" w:rsidRDefault="008A5872" w:rsidP="006C6F8D">
                      <w:pPr>
                        <w:spacing w:before="71" w:line="276" w:lineRule="auto"/>
                        <w:ind w:left="144" w:right="254"/>
                        <w:rPr>
                          <w:sz w:val="18"/>
                        </w:rPr>
                      </w:pPr>
                      <w:r>
                        <w:rPr>
                          <w:sz w:val="18"/>
                        </w:rPr>
                        <w:t>Cost less accumulated depreciation and accumulated impairment losses.</w:t>
                      </w:r>
                    </w:p>
                  </w:txbxContent>
                </v:textbox>
                <w10:wrap anchorx="page"/>
              </v:shape>
            </w:pict>
          </mc:Fallback>
        </mc:AlternateContent>
      </w:r>
      <w:r w:rsidRPr="009079FB">
        <w:rPr>
          <w:noProof/>
          <w:sz w:val="24"/>
          <w:szCs w:val="24"/>
          <w:lang w:val="en-ZA" w:eastAsia="en-ZA"/>
        </w:rPr>
        <mc:AlternateContent>
          <mc:Choice Requires="wps">
            <w:drawing>
              <wp:anchor distT="0" distB="0" distL="114300" distR="114300" simplePos="0" relativeHeight="251679744" behindDoc="0" locked="0" layoutInCell="1" allowOverlap="1" wp14:anchorId="42EFB90C" wp14:editId="019AE013">
                <wp:simplePos x="0" y="0"/>
                <wp:positionH relativeFrom="page">
                  <wp:posOffset>3371215</wp:posOffset>
                </wp:positionH>
                <wp:positionV relativeFrom="paragraph">
                  <wp:posOffset>1756410</wp:posOffset>
                </wp:positionV>
                <wp:extent cx="1704340" cy="1092835"/>
                <wp:effectExtent l="8890" t="13335" r="10795" b="8255"/>
                <wp:wrapNone/>
                <wp:docPr id="28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0928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line="276" w:lineRule="auto"/>
                              <w:ind w:left="145" w:right="142"/>
                              <w:rPr>
                                <w:sz w:val="18"/>
                              </w:rPr>
                            </w:pPr>
                            <w:r>
                              <w:rPr>
                                <w:sz w:val="18"/>
                              </w:rPr>
                              <w:t>Fair value is the price at which the property could be exchanged between knowledgeable, willing parties in an arm’s length</w:t>
                            </w:r>
                            <w:r>
                              <w:rPr>
                                <w:spacing w:val="-10"/>
                                <w:sz w:val="18"/>
                              </w:rPr>
                              <w:t xml:space="preserve"> </w:t>
                            </w:r>
                            <w:r>
                              <w:rPr>
                                <w:sz w:val="18"/>
                              </w:rPr>
                              <w:t>transaction.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EFB90C" id="Text Box 245" o:spid="_x0000_s1069" type="#_x0000_t202" style="position:absolute;left:0;text-align:left;margin-left:265.45pt;margin-top:138.3pt;width:134.2pt;height:86.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" filled="f" strokeweight=".72pt">
                <v:textbox inset="0,0,0,0">
                  <w:txbxContent>
                    <w:p w:rsidR="008A5872" w:rsidRDefault="008A5872" w:rsidP="006C6F8D">
                      <w:pPr>
                        <w:spacing w:before="71" w:line="276" w:lineRule="auto"/>
                        <w:ind w:left="145" w:right="142"/>
                        <w:rPr>
                          <w:sz w:val="18"/>
                        </w:rPr>
                      </w:pPr>
                      <w:r>
                        <w:rPr>
                          <w:sz w:val="18"/>
                        </w:rPr>
                        <w:t>Fair value is the price at which the property could be exchanged between knowledgeable, willing parties in an arm’s length</w:t>
                      </w:r>
                      <w:r>
                        <w:rPr>
                          <w:spacing w:val="-10"/>
                          <w:sz w:val="18"/>
                        </w:rPr>
                        <w:t xml:space="preserve"> </w:t>
                      </w:r>
                      <w:r>
                        <w:rPr>
                          <w:sz w:val="18"/>
                        </w:rPr>
                        <w:t>transaction.</w:t>
                      </w:r>
                    </w:p>
                  </w:txbxContent>
                </v:textbox>
                <w10:wrap anchorx="page"/>
              </v:shape>
            </w:pict>
          </mc:Fallback>
        </mc:AlternateContent>
      </w:r>
      <w:r w:rsidRPr="009079FB">
        <w:rPr>
          <w:b/>
          <w:sz w:val="24"/>
          <w:szCs w:val="24"/>
        </w:rPr>
        <w:t>Figure 6: Measurement after recognition</w:t>
      </w:r>
    </w:p>
    <w:p w:rsidR="006C6F8D" w:rsidRPr="009079FB" w:rsidRDefault="006C6F8D" w:rsidP="009079FB">
      <w:pPr>
        <w:pStyle w:val="BodyText"/>
        <w:jc w:val="both"/>
        <w:rPr>
          <w:b/>
        </w:rPr>
      </w:pPr>
      <w:r w:rsidRPr="009079FB">
        <w:rPr>
          <w:noProof/>
          <w:lang w:val="en-ZA" w:eastAsia="en-ZA"/>
        </w:rPr>
        <mc:AlternateContent>
          <mc:Choice Requires="wpg">
            <w:drawing>
              <wp:anchor distT="0" distB="0" distL="0" distR="0" simplePos="0" relativeHeight="251666432" behindDoc="0" locked="0" layoutInCell="1" allowOverlap="1" wp14:anchorId="2D92DCCB" wp14:editId="762D31CF">
                <wp:simplePos x="0" y="0"/>
                <wp:positionH relativeFrom="page">
                  <wp:posOffset>2404745</wp:posOffset>
                </wp:positionH>
                <wp:positionV relativeFrom="paragraph">
                  <wp:posOffset>128905</wp:posOffset>
                </wp:positionV>
                <wp:extent cx="1714500" cy="748665"/>
                <wp:effectExtent l="4445" t="5080" r="5080" b="8255"/>
                <wp:wrapTopAndBottom/>
                <wp:docPr id="27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748665"/>
                          <a:chOff x="3787" y="203"/>
                          <a:chExt cx="2700" cy="1179"/>
                        </a:xfrm>
                      </wpg:grpSpPr>
                      <wps:wsp>
                        <wps:cNvPr id="280" name="Line 244"/>
                        <wps:cNvCnPr/>
                        <wps:spPr bwMode="auto">
                          <a:xfrm>
                            <a:off x="5184" y="570"/>
                            <a:ext cx="0" cy="30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43"/>
                        <wps:cNvCnPr/>
                        <wps:spPr bwMode="auto">
                          <a:xfrm>
                            <a:off x="3850" y="947"/>
                            <a:ext cx="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AutoShape 242"/>
                        <wps:cNvSpPr>
                          <a:spLocks/>
                        </wps:cNvSpPr>
                        <wps:spPr bwMode="auto">
                          <a:xfrm>
                            <a:off x="3787" y="946"/>
                            <a:ext cx="120" cy="420"/>
                          </a:xfrm>
                          <a:custGeom>
                            <a:avLst/>
                            <a:gdLst>
                              <a:gd name="T0" fmla="+- 0 3837 3787"/>
                              <a:gd name="T1" fmla="*/ T0 w 120"/>
                              <a:gd name="T2" fmla="+- 0 1247 947"/>
                              <a:gd name="T3" fmla="*/ 1247 h 420"/>
                              <a:gd name="T4" fmla="+- 0 3787 3787"/>
                              <a:gd name="T5" fmla="*/ T4 w 120"/>
                              <a:gd name="T6" fmla="+- 0 1247 947"/>
                              <a:gd name="T7" fmla="*/ 1247 h 420"/>
                              <a:gd name="T8" fmla="+- 0 3847 3787"/>
                              <a:gd name="T9" fmla="*/ T8 w 120"/>
                              <a:gd name="T10" fmla="+- 0 1367 947"/>
                              <a:gd name="T11" fmla="*/ 1367 h 420"/>
                              <a:gd name="T12" fmla="+- 0 3897 3787"/>
                              <a:gd name="T13" fmla="*/ T12 w 120"/>
                              <a:gd name="T14" fmla="+- 0 1267 947"/>
                              <a:gd name="T15" fmla="*/ 1267 h 420"/>
                              <a:gd name="T16" fmla="+- 0 3837 3787"/>
                              <a:gd name="T17" fmla="*/ T16 w 120"/>
                              <a:gd name="T18" fmla="+- 0 1267 947"/>
                              <a:gd name="T19" fmla="*/ 1267 h 420"/>
                              <a:gd name="T20" fmla="+- 0 3837 3787"/>
                              <a:gd name="T21" fmla="*/ T20 w 120"/>
                              <a:gd name="T22" fmla="+- 0 1247 947"/>
                              <a:gd name="T23" fmla="*/ 1247 h 420"/>
                              <a:gd name="T24" fmla="+- 0 3857 3787"/>
                              <a:gd name="T25" fmla="*/ T24 w 120"/>
                              <a:gd name="T26" fmla="+- 0 947 947"/>
                              <a:gd name="T27" fmla="*/ 947 h 420"/>
                              <a:gd name="T28" fmla="+- 0 3837 3787"/>
                              <a:gd name="T29" fmla="*/ T28 w 120"/>
                              <a:gd name="T30" fmla="+- 0 947 947"/>
                              <a:gd name="T31" fmla="*/ 947 h 420"/>
                              <a:gd name="T32" fmla="+- 0 3837 3787"/>
                              <a:gd name="T33" fmla="*/ T32 w 120"/>
                              <a:gd name="T34" fmla="+- 0 1267 947"/>
                              <a:gd name="T35" fmla="*/ 1267 h 420"/>
                              <a:gd name="T36" fmla="+- 0 3857 3787"/>
                              <a:gd name="T37" fmla="*/ T36 w 120"/>
                              <a:gd name="T38" fmla="+- 0 1267 947"/>
                              <a:gd name="T39" fmla="*/ 1267 h 420"/>
                              <a:gd name="T40" fmla="+- 0 3857 3787"/>
                              <a:gd name="T41" fmla="*/ T40 w 120"/>
                              <a:gd name="T42" fmla="+- 0 947 947"/>
                              <a:gd name="T43" fmla="*/ 947 h 420"/>
                              <a:gd name="T44" fmla="+- 0 3907 3787"/>
                              <a:gd name="T45" fmla="*/ T44 w 120"/>
                              <a:gd name="T46" fmla="+- 0 1247 947"/>
                              <a:gd name="T47" fmla="*/ 1247 h 420"/>
                              <a:gd name="T48" fmla="+- 0 3857 3787"/>
                              <a:gd name="T49" fmla="*/ T48 w 120"/>
                              <a:gd name="T50" fmla="+- 0 1247 947"/>
                              <a:gd name="T51" fmla="*/ 1247 h 420"/>
                              <a:gd name="T52" fmla="+- 0 3857 3787"/>
                              <a:gd name="T53" fmla="*/ T52 w 120"/>
                              <a:gd name="T54" fmla="+- 0 1267 947"/>
                              <a:gd name="T55" fmla="*/ 1267 h 420"/>
                              <a:gd name="T56" fmla="+- 0 3897 3787"/>
                              <a:gd name="T57" fmla="*/ T56 w 120"/>
                              <a:gd name="T58" fmla="+- 0 1267 947"/>
                              <a:gd name="T59" fmla="*/ 1267 h 420"/>
                              <a:gd name="T60" fmla="+- 0 3907 3787"/>
                              <a:gd name="T61" fmla="*/ T60 w 120"/>
                              <a:gd name="T62" fmla="+- 0 1247 947"/>
                              <a:gd name="T63" fmla="*/ 124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AutoShape 241"/>
                        <wps:cNvSpPr>
                          <a:spLocks/>
                        </wps:cNvSpPr>
                        <wps:spPr bwMode="auto">
                          <a:xfrm>
                            <a:off x="6367" y="961"/>
                            <a:ext cx="120" cy="420"/>
                          </a:xfrm>
                          <a:custGeom>
                            <a:avLst/>
                            <a:gdLst>
                              <a:gd name="T0" fmla="+- 0 6417 6367"/>
                              <a:gd name="T1" fmla="*/ T0 w 120"/>
                              <a:gd name="T2" fmla="+- 0 1261 961"/>
                              <a:gd name="T3" fmla="*/ 1261 h 420"/>
                              <a:gd name="T4" fmla="+- 0 6367 6367"/>
                              <a:gd name="T5" fmla="*/ T4 w 120"/>
                              <a:gd name="T6" fmla="+- 0 1261 961"/>
                              <a:gd name="T7" fmla="*/ 1261 h 420"/>
                              <a:gd name="T8" fmla="+- 0 6427 6367"/>
                              <a:gd name="T9" fmla="*/ T8 w 120"/>
                              <a:gd name="T10" fmla="+- 0 1381 961"/>
                              <a:gd name="T11" fmla="*/ 1381 h 420"/>
                              <a:gd name="T12" fmla="+- 0 6477 6367"/>
                              <a:gd name="T13" fmla="*/ T12 w 120"/>
                              <a:gd name="T14" fmla="+- 0 1281 961"/>
                              <a:gd name="T15" fmla="*/ 1281 h 420"/>
                              <a:gd name="T16" fmla="+- 0 6417 6367"/>
                              <a:gd name="T17" fmla="*/ T16 w 120"/>
                              <a:gd name="T18" fmla="+- 0 1281 961"/>
                              <a:gd name="T19" fmla="*/ 1281 h 420"/>
                              <a:gd name="T20" fmla="+- 0 6417 6367"/>
                              <a:gd name="T21" fmla="*/ T20 w 120"/>
                              <a:gd name="T22" fmla="+- 0 1261 961"/>
                              <a:gd name="T23" fmla="*/ 1261 h 420"/>
                              <a:gd name="T24" fmla="+- 0 6437 6367"/>
                              <a:gd name="T25" fmla="*/ T24 w 120"/>
                              <a:gd name="T26" fmla="+- 0 961 961"/>
                              <a:gd name="T27" fmla="*/ 961 h 420"/>
                              <a:gd name="T28" fmla="+- 0 6417 6367"/>
                              <a:gd name="T29" fmla="*/ T28 w 120"/>
                              <a:gd name="T30" fmla="+- 0 961 961"/>
                              <a:gd name="T31" fmla="*/ 961 h 420"/>
                              <a:gd name="T32" fmla="+- 0 6417 6367"/>
                              <a:gd name="T33" fmla="*/ T32 w 120"/>
                              <a:gd name="T34" fmla="+- 0 1281 961"/>
                              <a:gd name="T35" fmla="*/ 1281 h 420"/>
                              <a:gd name="T36" fmla="+- 0 6437 6367"/>
                              <a:gd name="T37" fmla="*/ T36 w 120"/>
                              <a:gd name="T38" fmla="+- 0 1281 961"/>
                              <a:gd name="T39" fmla="*/ 1281 h 420"/>
                              <a:gd name="T40" fmla="+- 0 6437 6367"/>
                              <a:gd name="T41" fmla="*/ T40 w 120"/>
                              <a:gd name="T42" fmla="+- 0 961 961"/>
                              <a:gd name="T43" fmla="*/ 961 h 420"/>
                              <a:gd name="T44" fmla="+- 0 6487 6367"/>
                              <a:gd name="T45" fmla="*/ T44 w 120"/>
                              <a:gd name="T46" fmla="+- 0 1261 961"/>
                              <a:gd name="T47" fmla="*/ 1261 h 420"/>
                              <a:gd name="T48" fmla="+- 0 6437 6367"/>
                              <a:gd name="T49" fmla="*/ T48 w 120"/>
                              <a:gd name="T50" fmla="+- 0 1261 961"/>
                              <a:gd name="T51" fmla="*/ 1261 h 420"/>
                              <a:gd name="T52" fmla="+- 0 6437 6367"/>
                              <a:gd name="T53" fmla="*/ T52 w 120"/>
                              <a:gd name="T54" fmla="+- 0 1281 961"/>
                              <a:gd name="T55" fmla="*/ 1281 h 420"/>
                              <a:gd name="T56" fmla="+- 0 6477 6367"/>
                              <a:gd name="T57" fmla="*/ T56 w 120"/>
                              <a:gd name="T58" fmla="+- 0 1281 961"/>
                              <a:gd name="T59" fmla="*/ 1281 h 420"/>
                              <a:gd name="T60" fmla="+- 0 6487 6367"/>
                              <a:gd name="T61" fmla="*/ T60 w 120"/>
                              <a:gd name="T62" fmla="+- 0 1261 961"/>
                              <a:gd name="T63" fmla="*/ 1261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Text Box 240"/>
                        <wps:cNvSpPr txBox="1">
                          <a:spLocks noChangeArrowheads="1"/>
                        </wps:cNvSpPr>
                        <wps:spPr bwMode="auto">
                          <a:xfrm>
                            <a:off x="4132" y="209"/>
                            <a:ext cx="2266"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66"/>
                                <w:ind w:left="145"/>
                                <w:rPr>
                                  <w:b/>
                                  <w:sz w:val="18"/>
                                </w:rPr>
                              </w:pPr>
                              <w:r>
                                <w:rPr>
                                  <w:b/>
                                  <w:sz w:val="18"/>
                                </w:rPr>
                                <w:t>Investment property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92DCCB" id="Group 239" o:spid="_x0000_s1070" style="position:absolute;left:0;text-align:left;margin-left:189.35pt;margin-top:10.15pt;width:135pt;height:58.95pt;z-index:251666432;mso-wrap-distance-left:0;mso-wrap-distance-right:0;mso-position-horizontal-relative:page;mso-position-vertical-relative:text" coordorigin="3787,203" coordsize="270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">
                <v:line id="Line 244" o:spid="_x0000_s1071" style="position:absolute;visibility:visible;mso-wrap-style:square" from="5184,570" to="5184,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WSMMAAADcAAAADwAAAGRycy9kb3ducmV2LnhtbERPz2vCMBS+C/sfwhN201SHm9SmIoIw&#10;dpqdunl7a97asuYlNJmt/705DDx+fL+z9WBacaHON5YVzKYJCOLS6oYrBYeP3WQJwgdkja1lUnAl&#10;D+v8YZRhqm3Pe7oUoRIxhH2KCuoQXCqlL2sy6KfWEUfux3YGQ4RdJXWHfQw3rZwnybM02HBsqNHR&#10;tqbyt/gzCr6/qD/uT5vF58uiOBzfn9zp/OaUehwPmxWIQEO4i//dr1rBfBnnxz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iFkjDAAAA3AAAAA8AAAAAAAAAAAAA&#10;AAAAoQIAAGRycy9kb3ducmV2LnhtbFBLBQYAAAAABAAEAPkAAACRAwAAAAA=&#10;" strokeweight=".72pt"/>
                <v:line id="Line 243" o:spid="_x0000_s1072" style="position:absolute;visibility:visible;mso-wrap-style:square" from="3850,947" to="644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z08cAAADcAAAADwAAAGRycy9kb3ducmV2LnhtbESPT2vCQBTE74LfYXlCb2ajxSqpq0ih&#10;UHrS+Kft7TX7moRm3y7ZrYnf3hUKHoeZ+Q2zXPemEWdqfW1ZwSRJQRAXVtdcKjjsX8cLED4ga2ws&#10;k4ILeVivhoMlZtp2vKNzHkoRIewzVFCF4DIpfVGRQZ9YRxy9H9saDFG2pdQtdhFuGjlN0ydpsOa4&#10;UKGjl4qK3/zPKPj+pO64O21mH/NZfjhuH93p690p9TDqN88gAvXhHv5vv2kF08UE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rPTxwAAANwAAAAPAAAAAAAA&#10;AAAAAAAAAKECAABkcnMvZG93bnJldi54bWxQSwUGAAAAAAQABAD5AAAAlQMAAAAA&#10;" strokeweight=".72pt"/>
                <v:shape id="AutoShape 242" o:spid="_x0000_s1073" style="position:absolute;left:3787;top:946;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vRcUA&#10;AADcAAAADwAAAGRycy9kb3ducmV2LnhtbESPQWvCQBSE70L/w/IKvUjdNIKVNBtJhVI9mobS3h7Z&#10;1ySYfRuya0z/vSsIHoeZ+YZJN5PpxEiDay0reFlEIIgrq1uuFZRfH89rEM4ja+wsk4J/crDJHmYp&#10;Jtqe+UBj4WsRIOwSVNB43ydSuqohg25he+Lg/dnBoA9yqKUe8BzgppNxFK2kwZbDQoM9bRuqjsXJ&#10;KPhZfk756zg/lt/Rb/leuL3Lx16pp8cpfwPhafL38K290wridQzXM+EI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C9FxQAAANwAAAAPAAAAAAAAAAAAAAAAAJgCAABkcnMv&#10;ZG93bnJldi54bWxQSwUGAAAAAAQABAD1AAAAigMAAAAA&#10;" path="m50,300l,300,60,420,110,320r-60,l50,300xm70,l50,r,320l70,320,70,xm120,300r-50,l70,320r40,l120,300xe" fillcolor="black" stroked="f">
                  <v:path arrowok="t" o:connecttype="custom" o:connectlocs="50,1247;0,1247;60,1367;110,1267;50,1267;50,1247;70,947;50,947;50,1267;70,1267;70,947;120,1247;70,1247;70,1267;110,1267;120,1247" o:connectangles="0,0,0,0,0,0,0,0,0,0,0,0,0,0,0,0"/>
                </v:shape>
                <v:shape id="AutoShape 241" o:spid="_x0000_s1074" style="position:absolute;left:6367;top:961;width:120;height:420;visibility:visible;mso-wrap-style:square;v-text-anchor:top" coordsize="1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K3sUA&#10;AADcAAAADwAAAGRycy9kb3ducmV2LnhtbESPQWvCQBSE7wX/w/IKvZS6UaGG6CpRkNZjY5B6e2Rf&#10;k2D2bciuMf33riB4HGbmG2a5HkwjeupcbVnBZByBIC6srrlUkB92HzEI55E1NpZJwT85WK9GL0tM&#10;tL3yD/WZL0WAsEtQQeV9m0jpiooMurFtiYP3ZzuDPsiulLrDa4CbRk6j6FMarDksVNjStqLinF2M&#10;gt/Z15DO+/dzfoxO+SZze5f2rVJvr0O6AOFp8M/wo/2tFUzjGdzPh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IrexQAAANwAAAAPAAAAAAAAAAAAAAAAAJgCAABkcnMv&#10;ZG93bnJldi54bWxQSwUGAAAAAAQABAD1AAAAigMAAAAA&#10;" path="m50,300l,300,60,420,110,320r-60,l50,300xm70,l50,r,320l70,320,70,xm120,300r-50,l70,320r40,l120,300xe" fillcolor="black" stroked="f">
                  <v:path arrowok="t" o:connecttype="custom" o:connectlocs="50,1261;0,1261;60,1381;110,1281;50,1281;50,1261;70,961;50,961;50,1281;70,1281;70,961;120,1261;70,1261;70,1281;110,1281;120,1261" o:connectangles="0,0,0,0,0,0,0,0,0,0,0,0,0,0,0,0"/>
                </v:shape>
                <v:shape id="Text Box 240" o:spid="_x0000_s1075" type="#_x0000_t202" style="position:absolute;left:4132;top:209;width:226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6UcUA&#10;AADcAAAADwAAAGRycy9kb3ducmV2LnhtbESPQWvCQBSE7wX/w/KE3upGkTZEVxGxULBQqqJ4e2af&#10;STD7Nuxuk/jvu4WCx2FmvmHmy97UoiXnK8sKxqMEBHFudcWFgsP+/SUF4QOyxtoyKbiTh+Vi8DTH&#10;TNuOv6ndhUJECPsMFZQhNJmUPi/JoB/Zhjh6V+sMhihdIbXDLsJNLSdJ8ioNVhwXSmxoXVJ+2/0Y&#10;BXjanm3vppdjew9p0X0dtm+fG6Weh/1qBiJQHx7h//aHVjBJp/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npRxQAAANwAAAAPAAAAAAAAAAAAAAAAAJgCAABkcnMv&#10;ZG93bnJldi54bWxQSwUGAAAAAAQABAD1AAAAigMAAAAA&#10;" filled="f" strokeweight=".72pt">
                  <v:textbox inset="0,0,0,0">
                    <w:txbxContent>
                      <w:p w:rsidR="008A5872" w:rsidRDefault="008A5872" w:rsidP="006C6F8D">
                        <w:pPr>
                          <w:spacing w:before="66"/>
                          <w:ind w:left="145"/>
                          <w:rPr>
                            <w:b/>
                            <w:sz w:val="18"/>
                          </w:rPr>
                        </w:pPr>
                        <w:r>
                          <w:rPr>
                            <w:b/>
                            <w:sz w:val="18"/>
                          </w:rPr>
                          <w:t>Investment property</w:t>
                        </w:r>
                      </w:p>
                    </w:txbxContent>
                  </v:textbox>
                </v:shape>
                <w10:wrap type="topAndBottom" anchorx="page"/>
              </v:group>
            </w:pict>
          </mc:Fallback>
        </mc:AlternateContent>
      </w:r>
      <w:r w:rsidRPr="009079FB">
        <w:rPr>
          <w:noProof/>
          <w:lang w:val="en-ZA" w:eastAsia="en-ZA"/>
        </w:rPr>
        <mc:AlternateContent>
          <mc:Choice Requires="wps">
            <w:drawing>
              <wp:anchor distT="0" distB="0" distL="0" distR="0" simplePos="0" relativeHeight="251667456" behindDoc="0" locked="0" layoutInCell="1" allowOverlap="1" wp14:anchorId="3EDCC447" wp14:editId="3662B36E">
                <wp:simplePos x="0" y="0"/>
                <wp:positionH relativeFrom="page">
                  <wp:posOffset>2005330</wp:posOffset>
                </wp:positionH>
                <wp:positionV relativeFrom="paragraph">
                  <wp:posOffset>963930</wp:posOffset>
                </wp:positionV>
                <wp:extent cx="885825" cy="239395"/>
                <wp:effectExtent l="5080" t="11430" r="13970" b="6350"/>
                <wp:wrapTopAndBottom/>
                <wp:docPr id="27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93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ind w:left="180"/>
                              <w:rPr>
                                <w:sz w:val="18"/>
                              </w:rPr>
                            </w:pPr>
                            <w:r>
                              <w:rPr>
                                <w:sz w:val="18"/>
                              </w:rPr>
                              <w:t>Cost method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DCC447" id="Text Box 238" o:spid="_x0000_s1076" type="#_x0000_t202" style="position:absolute;left:0;text-align:left;margin-left:157.9pt;margin-top:75.9pt;width:69.75pt;height:18.8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" filled="f" strokeweight=".72pt">
                <v:textbox inset="0,0,0,0">
                  <w:txbxContent>
                    <w:p w:rsidR="008A5872" w:rsidRDefault="008A5872" w:rsidP="006C6F8D">
                      <w:pPr>
                        <w:spacing w:before="71"/>
                        <w:ind w:left="180"/>
                        <w:rPr>
                          <w:sz w:val="18"/>
                        </w:rPr>
                      </w:pPr>
                      <w:r>
                        <w:rPr>
                          <w:sz w:val="18"/>
                        </w:rPr>
                        <w:t>Cost method</w:t>
                      </w:r>
                    </w:p>
                  </w:txbxContent>
                </v:textbox>
                <w10:wrap type="topAndBottom" anchorx="page"/>
              </v:shape>
            </w:pict>
          </mc:Fallback>
        </mc:AlternateContent>
      </w:r>
      <w:r w:rsidRPr="009079FB">
        <w:rPr>
          <w:noProof/>
          <w:lang w:val="en-ZA" w:eastAsia="en-ZA"/>
        </w:rPr>
        <mc:AlternateContent>
          <mc:Choice Requires="wps">
            <w:drawing>
              <wp:anchor distT="0" distB="0" distL="0" distR="0" simplePos="0" relativeHeight="251668480" behindDoc="0" locked="0" layoutInCell="1" allowOverlap="1" wp14:anchorId="038A626C" wp14:editId="6EEE8C71">
                <wp:simplePos x="0" y="0"/>
                <wp:positionH relativeFrom="page">
                  <wp:posOffset>3482340</wp:posOffset>
                </wp:positionH>
                <wp:positionV relativeFrom="paragraph">
                  <wp:posOffset>963930</wp:posOffset>
                </wp:positionV>
                <wp:extent cx="1248410" cy="239395"/>
                <wp:effectExtent l="5715" t="11430" r="12700" b="6350"/>
                <wp:wrapTopAndBottom/>
                <wp:docPr id="27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393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1"/>
                              <w:ind w:left="255"/>
                              <w:rPr>
                                <w:sz w:val="18"/>
                              </w:rPr>
                            </w:pPr>
                            <w:r>
                              <w:rPr>
                                <w:sz w:val="18"/>
                              </w:rPr>
                              <w:t>Fair value method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8A626C" id="Text Box 237" o:spid="_x0000_s1077" type="#_x0000_t202" style="position:absolute;left:0;text-align:left;margin-left:274.2pt;margin-top:75.9pt;width:98.3pt;height:18.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" filled="f" strokeweight=".72pt">
                <v:textbox inset="0,0,0,0">
                  <w:txbxContent>
                    <w:p w:rsidR="008A5872" w:rsidRDefault="008A5872" w:rsidP="006C6F8D">
                      <w:pPr>
                        <w:spacing w:before="71"/>
                        <w:ind w:left="255"/>
                        <w:rPr>
                          <w:sz w:val="18"/>
                        </w:rPr>
                      </w:pPr>
                      <w:r>
                        <w:rPr>
                          <w:sz w:val="18"/>
                        </w:rPr>
                        <w:t>Fair value method</w:t>
                      </w:r>
                    </w:p>
                  </w:txbxContent>
                </v:textbox>
                <w10:wrap type="topAndBottom" anchorx="page"/>
              </v:shape>
            </w:pict>
          </mc:Fallback>
        </mc:AlternateContent>
      </w: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21AA7" w:rsidP="009079FB">
      <w:pPr>
        <w:pStyle w:val="BodyText"/>
        <w:jc w:val="both"/>
        <w:rPr>
          <w:b/>
        </w:rPr>
      </w:pPr>
      <w:r w:rsidRPr="009079FB">
        <w:rPr>
          <w:noProof/>
          <w:lang w:val="en-ZA" w:eastAsia="en-ZA"/>
        </w:rPr>
        <mc:AlternateContent>
          <mc:Choice Requires="wps">
            <w:drawing>
              <wp:anchor distT="0" distB="0" distL="114300" distR="114300" simplePos="0" relativeHeight="251672576" behindDoc="0" locked="0" layoutInCell="1" allowOverlap="1" wp14:anchorId="67F92390" wp14:editId="5BD6370F">
                <wp:simplePos x="0" y="0"/>
                <wp:positionH relativeFrom="page">
                  <wp:posOffset>4058920</wp:posOffset>
                </wp:positionH>
                <wp:positionV relativeFrom="paragraph">
                  <wp:posOffset>56515</wp:posOffset>
                </wp:positionV>
                <wp:extent cx="76200" cy="266700"/>
                <wp:effectExtent l="0" t="0" r="0" b="0"/>
                <wp:wrapNone/>
                <wp:docPr id="275"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custGeom>
                          <a:avLst/>
                          <a:gdLst>
                            <a:gd name="T0" fmla="+- 0 6501 6451"/>
                            <a:gd name="T1" fmla="*/ T0 w 120"/>
                            <a:gd name="T2" fmla="+- 0 -1680 -1980"/>
                            <a:gd name="T3" fmla="*/ -1680 h 420"/>
                            <a:gd name="T4" fmla="+- 0 6451 6451"/>
                            <a:gd name="T5" fmla="*/ T4 w 120"/>
                            <a:gd name="T6" fmla="+- 0 -1680 -1980"/>
                            <a:gd name="T7" fmla="*/ -1680 h 420"/>
                            <a:gd name="T8" fmla="+- 0 6511 6451"/>
                            <a:gd name="T9" fmla="*/ T8 w 120"/>
                            <a:gd name="T10" fmla="+- 0 -1560 -1980"/>
                            <a:gd name="T11" fmla="*/ -1560 h 420"/>
                            <a:gd name="T12" fmla="+- 0 6561 6451"/>
                            <a:gd name="T13" fmla="*/ T12 w 120"/>
                            <a:gd name="T14" fmla="+- 0 -1660 -1980"/>
                            <a:gd name="T15" fmla="*/ -1660 h 420"/>
                            <a:gd name="T16" fmla="+- 0 6501 6451"/>
                            <a:gd name="T17" fmla="*/ T16 w 120"/>
                            <a:gd name="T18" fmla="+- 0 -1660 -1980"/>
                            <a:gd name="T19" fmla="*/ -1660 h 420"/>
                            <a:gd name="T20" fmla="+- 0 6501 6451"/>
                            <a:gd name="T21" fmla="*/ T20 w 120"/>
                            <a:gd name="T22" fmla="+- 0 -1680 -1980"/>
                            <a:gd name="T23" fmla="*/ -1680 h 420"/>
                            <a:gd name="T24" fmla="+- 0 6521 6451"/>
                            <a:gd name="T25" fmla="*/ T24 w 120"/>
                            <a:gd name="T26" fmla="+- 0 -1980 -1980"/>
                            <a:gd name="T27" fmla="*/ -1980 h 420"/>
                            <a:gd name="T28" fmla="+- 0 6501 6451"/>
                            <a:gd name="T29" fmla="*/ T28 w 120"/>
                            <a:gd name="T30" fmla="+- 0 -1980 -1980"/>
                            <a:gd name="T31" fmla="*/ -1980 h 420"/>
                            <a:gd name="T32" fmla="+- 0 6501 6451"/>
                            <a:gd name="T33" fmla="*/ T32 w 120"/>
                            <a:gd name="T34" fmla="+- 0 -1660 -1980"/>
                            <a:gd name="T35" fmla="*/ -1660 h 420"/>
                            <a:gd name="T36" fmla="+- 0 6521 6451"/>
                            <a:gd name="T37" fmla="*/ T36 w 120"/>
                            <a:gd name="T38" fmla="+- 0 -1660 -1980"/>
                            <a:gd name="T39" fmla="*/ -1660 h 420"/>
                            <a:gd name="T40" fmla="+- 0 6521 6451"/>
                            <a:gd name="T41" fmla="*/ T40 w 120"/>
                            <a:gd name="T42" fmla="+- 0 -1980 -1980"/>
                            <a:gd name="T43" fmla="*/ -1980 h 420"/>
                            <a:gd name="T44" fmla="+- 0 6571 6451"/>
                            <a:gd name="T45" fmla="*/ T44 w 120"/>
                            <a:gd name="T46" fmla="+- 0 -1680 -1980"/>
                            <a:gd name="T47" fmla="*/ -1680 h 420"/>
                            <a:gd name="T48" fmla="+- 0 6521 6451"/>
                            <a:gd name="T49" fmla="*/ T48 w 120"/>
                            <a:gd name="T50" fmla="+- 0 -1680 -1980"/>
                            <a:gd name="T51" fmla="*/ -1680 h 420"/>
                            <a:gd name="T52" fmla="+- 0 6521 6451"/>
                            <a:gd name="T53" fmla="*/ T52 w 120"/>
                            <a:gd name="T54" fmla="+- 0 -1660 -1980"/>
                            <a:gd name="T55" fmla="*/ -1660 h 420"/>
                            <a:gd name="T56" fmla="+- 0 6561 6451"/>
                            <a:gd name="T57" fmla="*/ T56 w 120"/>
                            <a:gd name="T58" fmla="+- 0 -1660 -1980"/>
                            <a:gd name="T59" fmla="*/ -1660 h 420"/>
                            <a:gd name="T60" fmla="+- 0 6571 6451"/>
                            <a:gd name="T61" fmla="*/ T60 w 120"/>
                            <a:gd name="T62" fmla="+- 0 -1680 -1980"/>
                            <a:gd name="T63" fmla="*/ -1680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0">
                              <a:moveTo>
                                <a:pt x="50" y="300"/>
                              </a:moveTo>
                              <a:lnTo>
                                <a:pt x="0" y="300"/>
                              </a:lnTo>
                              <a:lnTo>
                                <a:pt x="60" y="420"/>
                              </a:lnTo>
                              <a:lnTo>
                                <a:pt x="110" y="320"/>
                              </a:lnTo>
                              <a:lnTo>
                                <a:pt x="50" y="320"/>
                              </a:lnTo>
                              <a:lnTo>
                                <a:pt x="50" y="300"/>
                              </a:lnTo>
                              <a:close/>
                              <a:moveTo>
                                <a:pt x="70" y="0"/>
                              </a:moveTo>
                              <a:lnTo>
                                <a:pt x="50" y="0"/>
                              </a:lnTo>
                              <a:lnTo>
                                <a:pt x="50" y="320"/>
                              </a:lnTo>
                              <a:lnTo>
                                <a:pt x="70" y="320"/>
                              </a:lnTo>
                              <a:lnTo>
                                <a:pt x="70" y="0"/>
                              </a:lnTo>
                              <a:close/>
                              <a:moveTo>
                                <a:pt x="120" y="300"/>
                              </a:moveTo>
                              <a:lnTo>
                                <a:pt x="70" y="300"/>
                              </a:lnTo>
                              <a:lnTo>
                                <a:pt x="70" y="320"/>
                              </a:lnTo>
                              <a:lnTo>
                                <a:pt x="110" y="320"/>
                              </a:lnTo>
                              <a:lnTo>
                                <a:pt x="12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793A5E" id="AutoShape 235" o:spid="_x0000_s1026" style="position:absolute;margin-left:319.6pt;margin-top:4.45pt;width:6pt;height: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" path="m50,300l,300,60,420,110,320r-60,l50,300xm70,l50,r,320l70,320,70,xm120,300r-50,l70,320r40,l120,300xe" fillcolor="black" stroked="f">
                <v:path arrowok="t" o:connecttype="custom" o:connectlocs="31750,-1066800;0,-1066800;38100,-990600;69850,-1054100;31750,-1054100;31750,-1066800;44450,-1257300;31750,-1257300;31750,-1054100;44450,-1054100;44450,-1257300;76200,-1066800;44450,-1066800;44450,-1054100;69850,-1054100;76200,-1066800" o:connectangles="0,0,0,0,0,0,0,0,0,0,0,0,0,0,0,0"/>
                <w10:wrap anchorx="page"/>
              </v:shape>
            </w:pict>
          </mc:Fallback>
        </mc:AlternateContent>
      </w:r>
    </w:p>
    <w:p w:rsidR="006C6F8D" w:rsidRPr="009079FB" w:rsidRDefault="00621AA7" w:rsidP="009079FB">
      <w:pPr>
        <w:pStyle w:val="BodyText"/>
        <w:jc w:val="both"/>
        <w:rPr>
          <w:b/>
        </w:rPr>
      </w:pPr>
      <w:r w:rsidRPr="009079FB">
        <w:rPr>
          <w:noProof/>
          <w:lang w:val="en-ZA" w:eastAsia="en-ZA"/>
        </w:rPr>
        <mc:AlternateContent>
          <mc:Choice Requires="wps">
            <w:drawing>
              <wp:anchor distT="0" distB="0" distL="0" distR="0" simplePos="0" relativeHeight="251669504" behindDoc="0" locked="0" layoutInCell="1" allowOverlap="1" wp14:anchorId="73E29B11" wp14:editId="5763DB61">
                <wp:simplePos x="0" y="0"/>
                <wp:positionH relativeFrom="page">
                  <wp:posOffset>3357245</wp:posOffset>
                </wp:positionH>
                <wp:positionV relativeFrom="paragraph">
                  <wp:posOffset>145415</wp:posOffset>
                </wp:positionV>
                <wp:extent cx="1571625" cy="561340"/>
                <wp:effectExtent l="0" t="0" r="28575" b="10160"/>
                <wp:wrapTopAndBottom/>
                <wp:docPr id="27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613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67" w:line="276" w:lineRule="auto"/>
                              <w:ind w:left="144" w:right="209"/>
                              <w:rPr>
                                <w:sz w:val="18"/>
                              </w:rPr>
                            </w:pPr>
                            <w:r>
                              <w:rPr>
                                <w:b/>
                                <w:sz w:val="18"/>
                              </w:rPr>
                              <w:t xml:space="preserve">Fair value </w:t>
                            </w:r>
                            <w:r>
                              <w:rPr>
                                <w:sz w:val="18"/>
                              </w:rPr>
                              <w:t>shall reflect the market conditions at the reporting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E29B11" id="Text Box 236" o:spid="_x0000_s1078" type="#_x0000_t202" style="position:absolute;left:0;text-align:left;margin-left:264.35pt;margin-top:11.45pt;width:123.75pt;height:44.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" filled="f" strokeweight=".72pt">
                <v:textbox inset="0,0,0,0">
                  <w:txbxContent>
                    <w:p w:rsidR="008A5872" w:rsidRDefault="008A5872" w:rsidP="006C6F8D">
                      <w:pPr>
                        <w:spacing w:before="67" w:line="276" w:lineRule="auto"/>
                        <w:ind w:left="144" w:right="209"/>
                        <w:rPr>
                          <w:sz w:val="18"/>
                        </w:rPr>
                      </w:pPr>
                      <w:r>
                        <w:rPr>
                          <w:b/>
                          <w:sz w:val="18"/>
                        </w:rPr>
                        <w:t xml:space="preserve">Fair value </w:t>
                      </w:r>
                      <w:r>
                        <w:rPr>
                          <w:sz w:val="18"/>
                        </w:rPr>
                        <w:t>shall reflect the market conditions at the reporting date.</w:t>
                      </w:r>
                    </w:p>
                  </w:txbxContent>
                </v:textbox>
                <w10:wrap type="topAndBottom" anchorx="page"/>
              </v:shape>
            </w:pict>
          </mc:Fallback>
        </mc:AlternateContent>
      </w: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ind w:left="3313"/>
        <w:jc w:val="both"/>
        <w:rPr>
          <w:b/>
          <w:sz w:val="24"/>
          <w:szCs w:val="24"/>
        </w:rPr>
      </w:pPr>
      <w:r w:rsidRPr="009079FB">
        <w:rPr>
          <w:noProof/>
          <w:sz w:val="24"/>
          <w:szCs w:val="24"/>
          <w:lang w:val="en-ZA" w:eastAsia="en-ZA"/>
        </w:rPr>
        <mc:AlternateContent>
          <mc:Choice Requires="wpg">
            <w:drawing>
              <wp:anchor distT="0" distB="0" distL="114300" distR="114300" simplePos="0" relativeHeight="251674624" behindDoc="0" locked="0" layoutInCell="1" allowOverlap="1" wp14:anchorId="1151F3DA" wp14:editId="1004B675">
                <wp:simplePos x="0" y="0"/>
                <wp:positionH relativeFrom="page">
                  <wp:posOffset>1258570</wp:posOffset>
                </wp:positionH>
                <wp:positionV relativeFrom="paragraph">
                  <wp:posOffset>359410</wp:posOffset>
                </wp:positionV>
                <wp:extent cx="3685540" cy="2418715"/>
                <wp:effectExtent l="1270" t="6985" r="8890" b="3175"/>
                <wp:wrapNone/>
                <wp:docPr id="26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015" cy="2409825"/>
                          <a:chOff x="1989" y="573"/>
                          <a:chExt cx="5789" cy="3795"/>
                        </a:xfrm>
                      </wpg:grpSpPr>
                      <wps:wsp>
                        <wps:cNvPr id="264" name="Line 234"/>
                        <wps:cNvCnPr/>
                        <wps:spPr bwMode="auto">
                          <a:xfrm>
                            <a:off x="4958" y="979"/>
                            <a:ext cx="0" cy="30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33"/>
                        <wps:cNvCnPr/>
                        <wps:spPr bwMode="auto">
                          <a:xfrm>
                            <a:off x="3624" y="1348"/>
                            <a:ext cx="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AutoShape 232"/>
                        <wps:cNvSpPr>
                          <a:spLocks/>
                        </wps:cNvSpPr>
                        <wps:spPr bwMode="auto">
                          <a:xfrm>
                            <a:off x="3564" y="1348"/>
                            <a:ext cx="2700" cy="435"/>
                          </a:xfrm>
                          <a:custGeom>
                            <a:avLst/>
                            <a:gdLst>
                              <a:gd name="T0" fmla="+- 0 3684 3564"/>
                              <a:gd name="T1" fmla="*/ T0 w 2700"/>
                              <a:gd name="T2" fmla="+- 0 1648 1348"/>
                              <a:gd name="T3" fmla="*/ 1648 h 435"/>
                              <a:gd name="T4" fmla="+- 0 3634 3564"/>
                              <a:gd name="T5" fmla="*/ T4 w 2700"/>
                              <a:gd name="T6" fmla="+- 0 1648 1348"/>
                              <a:gd name="T7" fmla="*/ 1648 h 435"/>
                              <a:gd name="T8" fmla="+- 0 3634 3564"/>
                              <a:gd name="T9" fmla="*/ T8 w 2700"/>
                              <a:gd name="T10" fmla="+- 0 1348 1348"/>
                              <a:gd name="T11" fmla="*/ 1348 h 435"/>
                              <a:gd name="T12" fmla="+- 0 3614 3564"/>
                              <a:gd name="T13" fmla="*/ T12 w 2700"/>
                              <a:gd name="T14" fmla="+- 0 1348 1348"/>
                              <a:gd name="T15" fmla="*/ 1348 h 435"/>
                              <a:gd name="T16" fmla="+- 0 3614 3564"/>
                              <a:gd name="T17" fmla="*/ T16 w 2700"/>
                              <a:gd name="T18" fmla="+- 0 1648 1348"/>
                              <a:gd name="T19" fmla="*/ 1648 h 435"/>
                              <a:gd name="T20" fmla="+- 0 3564 3564"/>
                              <a:gd name="T21" fmla="*/ T20 w 2700"/>
                              <a:gd name="T22" fmla="+- 0 1648 1348"/>
                              <a:gd name="T23" fmla="*/ 1648 h 435"/>
                              <a:gd name="T24" fmla="+- 0 3624 3564"/>
                              <a:gd name="T25" fmla="*/ T24 w 2700"/>
                              <a:gd name="T26" fmla="+- 0 1768 1348"/>
                              <a:gd name="T27" fmla="*/ 1768 h 435"/>
                              <a:gd name="T28" fmla="+- 0 3674 3564"/>
                              <a:gd name="T29" fmla="*/ T28 w 2700"/>
                              <a:gd name="T30" fmla="+- 0 1668 1348"/>
                              <a:gd name="T31" fmla="*/ 1668 h 435"/>
                              <a:gd name="T32" fmla="+- 0 3684 3564"/>
                              <a:gd name="T33" fmla="*/ T32 w 2700"/>
                              <a:gd name="T34" fmla="+- 0 1648 1348"/>
                              <a:gd name="T35" fmla="*/ 1648 h 435"/>
                              <a:gd name="T36" fmla="+- 0 6264 3564"/>
                              <a:gd name="T37" fmla="*/ T36 w 2700"/>
                              <a:gd name="T38" fmla="+- 0 1663 1348"/>
                              <a:gd name="T39" fmla="*/ 1663 h 435"/>
                              <a:gd name="T40" fmla="+- 0 6214 3564"/>
                              <a:gd name="T41" fmla="*/ T40 w 2700"/>
                              <a:gd name="T42" fmla="+- 0 1663 1348"/>
                              <a:gd name="T43" fmla="*/ 1663 h 435"/>
                              <a:gd name="T44" fmla="+- 0 6214 3564"/>
                              <a:gd name="T45" fmla="*/ T44 w 2700"/>
                              <a:gd name="T46" fmla="+- 0 1363 1348"/>
                              <a:gd name="T47" fmla="*/ 1363 h 435"/>
                              <a:gd name="T48" fmla="+- 0 6194 3564"/>
                              <a:gd name="T49" fmla="*/ T48 w 2700"/>
                              <a:gd name="T50" fmla="+- 0 1363 1348"/>
                              <a:gd name="T51" fmla="*/ 1363 h 435"/>
                              <a:gd name="T52" fmla="+- 0 6194 3564"/>
                              <a:gd name="T53" fmla="*/ T52 w 2700"/>
                              <a:gd name="T54" fmla="+- 0 1663 1348"/>
                              <a:gd name="T55" fmla="*/ 1663 h 435"/>
                              <a:gd name="T56" fmla="+- 0 6144 3564"/>
                              <a:gd name="T57" fmla="*/ T56 w 2700"/>
                              <a:gd name="T58" fmla="+- 0 1663 1348"/>
                              <a:gd name="T59" fmla="*/ 1663 h 435"/>
                              <a:gd name="T60" fmla="+- 0 6204 3564"/>
                              <a:gd name="T61" fmla="*/ T60 w 2700"/>
                              <a:gd name="T62" fmla="+- 0 1783 1348"/>
                              <a:gd name="T63" fmla="*/ 1783 h 435"/>
                              <a:gd name="T64" fmla="+- 0 6254 3564"/>
                              <a:gd name="T65" fmla="*/ T64 w 2700"/>
                              <a:gd name="T66" fmla="+- 0 1683 1348"/>
                              <a:gd name="T67" fmla="*/ 1683 h 435"/>
                              <a:gd name="T68" fmla="+- 0 6264 3564"/>
                              <a:gd name="T69" fmla="*/ T68 w 2700"/>
                              <a:gd name="T70" fmla="+- 0 1663 1348"/>
                              <a:gd name="T71" fmla="*/ 166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00" h="435">
                                <a:moveTo>
                                  <a:pt x="120" y="300"/>
                                </a:moveTo>
                                <a:lnTo>
                                  <a:pt x="70" y="300"/>
                                </a:lnTo>
                                <a:lnTo>
                                  <a:pt x="70" y="0"/>
                                </a:lnTo>
                                <a:lnTo>
                                  <a:pt x="50" y="0"/>
                                </a:lnTo>
                                <a:lnTo>
                                  <a:pt x="50" y="300"/>
                                </a:lnTo>
                                <a:lnTo>
                                  <a:pt x="0" y="300"/>
                                </a:lnTo>
                                <a:lnTo>
                                  <a:pt x="60" y="420"/>
                                </a:lnTo>
                                <a:lnTo>
                                  <a:pt x="110" y="320"/>
                                </a:lnTo>
                                <a:lnTo>
                                  <a:pt x="120" y="300"/>
                                </a:lnTo>
                                <a:moveTo>
                                  <a:pt x="2700" y="315"/>
                                </a:moveTo>
                                <a:lnTo>
                                  <a:pt x="2650" y="315"/>
                                </a:lnTo>
                                <a:lnTo>
                                  <a:pt x="2650" y="15"/>
                                </a:lnTo>
                                <a:lnTo>
                                  <a:pt x="2630" y="15"/>
                                </a:lnTo>
                                <a:lnTo>
                                  <a:pt x="2630" y="315"/>
                                </a:lnTo>
                                <a:lnTo>
                                  <a:pt x="2580" y="315"/>
                                </a:lnTo>
                                <a:lnTo>
                                  <a:pt x="2640" y="435"/>
                                </a:lnTo>
                                <a:lnTo>
                                  <a:pt x="2690" y="335"/>
                                </a:lnTo>
                                <a:lnTo>
                                  <a:pt x="2700" y="31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Rectangle 231"/>
                        <wps:cNvSpPr>
                          <a:spLocks noChangeArrowheads="1"/>
                        </wps:cNvSpPr>
                        <wps:spPr bwMode="auto">
                          <a:xfrm>
                            <a:off x="5258" y="1852"/>
                            <a:ext cx="1966" cy="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AutoShape 230"/>
                        <wps:cNvSpPr>
                          <a:spLocks/>
                        </wps:cNvSpPr>
                        <wps:spPr bwMode="auto">
                          <a:xfrm>
                            <a:off x="3564" y="2188"/>
                            <a:ext cx="2700" cy="581"/>
                          </a:xfrm>
                          <a:custGeom>
                            <a:avLst/>
                            <a:gdLst>
                              <a:gd name="T0" fmla="+- 0 3684 3564"/>
                              <a:gd name="T1" fmla="*/ T0 w 2700"/>
                              <a:gd name="T2" fmla="+- 0 2649 2188"/>
                              <a:gd name="T3" fmla="*/ 2649 h 581"/>
                              <a:gd name="T4" fmla="+- 0 3634 3564"/>
                              <a:gd name="T5" fmla="*/ T4 w 2700"/>
                              <a:gd name="T6" fmla="+- 0 2649 2188"/>
                              <a:gd name="T7" fmla="*/ 2649 h 581"/>
                              <a:gd name="T8" fmla="+- 0 3634 3564"/>
                              <a:gd name="T9" fmla="*/ T8 w 2700"/>
                              <a:gd name="T10" fmla="+- 0 2349 2188"/>
                              <a:gd name="T11" fmla="*/ 2349 h 581"/>
                              <a:gd name="T12" fmla="+- 0 3614 3564"/>
                              <a:gd name="T13" fmla="*/ T12 w 2700"/>
                              <a:gd name="T14" fmla="+- 0 2349 2188"/>
                              <a:gd name="T15" fmla="*/ 2349 h 581"/>
                              <a:gd name="T16" fmla="+- 0 3614 3564"/>
                              <a:gd name="T17" fmla="*/ T16 w 2700"/>
                              <a:gd name="T18" fmla="+- 0 2649 2188"/>
                              <a:gd name="T19" fmla="*/ 2649 h 581"/>
                              <a:gd name="T20" fmla="+- 0 3564 3564"/>
                              <a:gd name="T21" fmla="*/ T20 w 2700"/>
                              <a:gd name="T22" fmla="+- 0 2649 2188"/>
                              <a:gd name="T23" fmla="*/ 2649 h 581"/>
                              <a:gd name="T24" fmla="+- 0 3624 3564"/>
                              <a:gd name="T25" fmla="*/ T24 w 2700"/>
                              <a:gd name="T26" fmla="+- 0 2769 2188"/>
                              <a:gd name="T27" fmla="*/ 2769 h 581"/>
                              <a:gd name="T28" fmla="+- 0 3674 3564"/>
                              <a:gd name="T29" fmla="*/ T28 w 2700"/>
                              <a:gd name="T30" fmla="+- 0 2669 2188"/>
                              <a:gd name="T31" fmla="*/ 2669 h 581"/>
                              <a:gd name="T32" fmla="+- 0 3684 3564"/>
                              <a:gd name="T33" fmla="*/ T32 w 2700"/>
                              <a:gd name="T34" fmla="+- 0 2649 2188"/>
                              <a:gd name="T35" fmla="*/ 2649 h 581"/>
                              <a:gd name="T36" fmla="+- 0 6264 3564"/>
                              <a:gd name="T37" fmla="*/ T36 w 2700"/>
                              <a:gd name="T38" fmla="+- 0 2488 2188"/>
                              <a:gd name="T39" fmla="*/ 2488 h 581"/>
                              <a:gd name="T40" fmla="+- 0 6214 3564"/>
                              <a:gd name="T41" fmla="*/ T40 w 2700"/>
                              <a:gd name="T42" fmla="+- 0 2488 2188"/>
                              <a:gd name="T43" fmla="*/ 2488 h 581"/>
                              <a:gd name="T44" fmla="+- 0 6214 3564"/>
                              <a:gd name="T45" fmla="*/ T44 w 2700"/>
                              <a:gd name="T46" fmla="+- 0 2188 2188"/>
                              <a:gd name="T47" fmla="*/ 2188 h 581"/>
                              <a:gd name="T48" fmla="+- 0 6194 3564"/>
                              <a:gd name="T49" fmla="*/ T48 w 2700"/>
                              <a:gd name="T50" fmla="+- 0 2188 2188"/>
                              <a:gd name="T51" fmla="*/ 2188 h 581"/>
                              <a:gd name="T52" fmla="+- 0 6194 3564"/>
                              <a:gd name="T53" fmla="*/ T52 w 2700"/>
                              <a:gd name="T54" fmla="+- 0 2488 2188"/>
                              <a:gd name="T55" fmla="*/ 2488 h 581"/>
                              <a:gd name="T56" fmla="+- 0 6144 3564"/>
                              <a:gd name="T57" fmla="*/ T56 w 2700"/>
                              <a:gd name="T58" fmla="+- 0 2488 2188"/>
                              <a:gd name="T59" fmla="*/ 2488 h 581"/>
                              <a:gd name="T60" fmla="+- 0 6204 3564"/>
                              <a:gd name="T61" fmla="*/ T60 w 2700"/>
                              <a:gd name="T62" fmla="+- 0 2608 2188"/>
                              <a:gd name="T63" fmla="*/ 2608 h 581"/>
                              <a:gd name="T64" fmla="+- 0 6254 3564"/>
                              <a:gd name="T65" fmla="*/ T64 w 2700"/>
                              <a:gd name="T66" fmla="+- 0 2508 2188"/>
                              <a:gd name="T67" fmla="*/ 2508 h 581"/>
                              <a:gd name="T68" fmla="+- 0 6264 3564"/>
                              <a:gd name="T69" fmla="*/ T68 w 2700"/>
                              <a:gd name="T70" fmla="+- 0 2488 2188"/>
                              <a:gd name="T71" fmla="*/ 2488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00" h="581">
                                <a:moveTo>
                                  <a:pt x="120" y="461"/>
                                </a:moveTo>
                                <a:lnTo>
                                  <a:pt x="70" y="461"/>
                                </a:lnTo>
                                <a:lnTo>
                                  <a:pt x="70" y="161"/>
                                </a:lnTo>
                                <a:lnTo>
                                  <a:pt x="50" y="161"/>
                                </a:lnTo>
                                <a:lnTo>
                                  <a:pt x="50" y="461"/>
                                </a:lnTo>
                                <a:lnTo>
                                  <a:pt x="0" y="461"/>
                                </a:lnTo>
                                <a:lnTo>
                                  <a:pt x="60" y="581"/>
                                </a:lnTo>
                                <a:lnTo>
                                  <a:pt x="110" y="481"/>
                                </a:lnTo>
                                <a:lnTo>
                                  <a:pt x="120" y="461"/>
                                </a:lnTo>
                                <a:moveTo>
                                  <a:pt x="2700" y="300"/>
                                </a:moveTo>
                                <a:lnTo>
                                  <a:pt x="2650" y="300"/>
                                </a:lnTo>
                                <a:lnTo>
                                  <a:pt x="2650" y="0"/>
                                </a:lnTo>
                                <a:lnTo>
                                  <a:pt x="2630" y="0"/>
                                </a:lnTo>
                                <a:lnTo>
                                  <a:pt x="2630" y="300"/>
                                </a:lnTo>
                                <a:lnTo>
                                  <a:pt x="2580" y="300"/>
                                </a:lnTo>
                                <a:lnTo>
                                  <a:pt x="2640" y="420"/>
                                </a:lnTo>
                                <a:lnTo>
                                  <a:pt x="2690" y="320"/>
                                </a:lnTo>
                                <a:lnTo>
                                  <a:pt x="2700" y="3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Rectangle 229"/>
                        <wps:cNvSpPr>
                          <a:spLocks noChangeArrowheads="1"/>
                        </wps:cNvSpPr>
                        <wps:spPr bwMode="auto">
                          <a:xfrm>
                            <a:off x="1989" y="2699"/>
                            <a:ext cx="2820" cy="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Text Box 228"/>
                        <wps:cNvSpPr txBox="1">
                          <a:spLocks noChangeArrowheads="1"/>
                        </wps:cNvSpPr>
                        <wps:spPr bwMode="auto">
                          <a:xfrm>
                            <a:off x="5441" y="1938"/>
                            <a:ext cx="16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872" w:rsidRDefault="008A5872" w:rsidP="006C6F8D">
                              <w:pPr>
                                <w:spacing w:line="201" w:lineRule="exact"/>
                                <w:rPr>
                                  <w:sz w:val="18"/>
                                </w:rPr>
                              </w:pPr>
                              <w:r>
                                <w:rPr>
                                  <w:sz w:val="18"/>
                                </w:rPr>
                                <w:t>Revaluation method</w:t>
                              </w:r>
                            </w:p>
                          </w:txbxContent>
                        </wps:txbx>
                        <wps:bodyPr rot="0" vert="horz" wrap="square" lIns="0" tIns="0" rIns="0" bIns="0" anchor="t" anchorCtr="0" upright="1">
                          <a:noAutofit/>
                        </wps:bodyPr>
                      </wps:wsp>
                      <wps:wsp>
                        <wps:cNvPr id="271" name="Text Box 227"/>
                        <wps:cNvSpPr txBox="1">
                          <a:spLocks noChangeArrowheads="1"/>
                        </wps:cNvSpPr>
                        <wps:spPr bwMode="auto">
                          <a:xfrm>
                            <a:off x="2932" y="1852"/>
                            <a:ext cx="1397" cy="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ind w:left="180"/>
                                <w:rPr>
                                  <w:sz w:val="18"/>
                                </w:rPr>
                              </w:pPr>
                              <w:r>
                                <w:rPr>
                                  <w:sz w:val="18"/>
                                </w:rPr>
                                <w:t>Cost method</w:t>
                              </w:r>
                            </w:p>
                          </w:txbxContent>
                        </wps:txbx>
                        <wps:bodyPr rot="0" vert="horz" wrap="square" lIns="0" tIns="0" rIns="0" bIns="0" anchor="t" anchorCtr="0" upright="1">
                          <a:noAutofit/>
                        </wps:bodyPr>
                      </wps:wsp>
                      <wps:wsp>
                        <wps:cNvPr id="272" name="Text Box 226"/>
                        <wps:cNvSpPr txBox="1">
                          <a:spLocks noChangeArrowheads="1"/>
                        </wps:cNvSpPr>
                        <wps:spPr bwMode="auto">
                          <a:xfrm>
                            <a:off x="1989" y="2699"/>
                            <a:ext cx="2820" cy="8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0" w:line="276" w:lineRule="auto"/>
                                <w:ind w:left="144" w:right="254"/>
                                <w:rPr>
                                  <w:sz w:val="18"/>
                                </w:rPr>
                              </w:pPr>
                              <w:r>
                                <w:rPr>
                                  <w:sz w:val="18"/>
                                </w:rPr>
                                <w:t>Cost less accumulated amortisation and accumulated impairment losses.</w:t>
                              </w:r>
                            </w:p>
                          </w:txbxContent>
                        </wps:txbx>
                        <wps:bodyPr rot="0" vert="horz" wrap="square" lIns="0" tIns="0" rIns="0" bIns="0" anchor="t" anchorCtr="0" upright="1">
                          <a:noAutofit/>
                        </wps:bodyPr>
                      </wps:wsp>
                      <wps:wsp>
                        <wps:cNvPr id="273" name="Text Box 225"/>
                        <wps:cNvSpPr txBox="1">
                          <a:spLocks noChangeArrowheads="1"/>
                        </wps:cNvSpPr>
                        <wps:spPr bwMode="auto">
                          <a:xfrm>
                            <a:off x="5092" y="2841"/>
                            <a:ext cx="2686" cy="152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line="276" w:lineRule="auto"/>
                                <w:ind w:left="145" w:right="289"/>
                                <w:rPr>
                                  <w:sz w:val="18"/>
                                </w:rPr>
                              </w:pPr>
                              <w:r>
                                <w:rPr>
                                  <w:sz w:val="18"/>
                                </w:rPr>
                                <w:t>Fair value at the date of revaluation less subsequent depreciation and accumulated impairment losses</w:t>
                              </w:r>
                            </w:p>
                          </w:txbxContent>
                        </wps:txbx>
                        <wps:bodyPr rot="0" vert="horz" wrap="square" lIns="0" tIns="0" rIns="0" bIns="0" anchor="t" anchorCtr="0" upright="1">
                          <a:noAutofit/>
                        </wps:bodyPr>
                      </wps:wsp>
                      <wps:wsp>
                        <wps:cNvPr id="274" name="Text Box 224"/>
                        <wps:cNvSpPr txBox="1">
                          <a:spLocks noChangeArrowheads="1"/>
                        </wps:cNvSpPr>
                        <wps:spPr bwMode="auto">
                          <a:xfrm>
                            <a:off x="3909" y="573"/>
                            <a:ext cx="2264" cy="40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4"/>
                                <w:ind w:left="394"/>
                                <w:rPr>
                                  <w:b/>
                                  <w:sz w:val="18"/>
                                </w:rPr>
                              </w:pPr>
                              <w:r>
                                <w:rPr>
                                  <w:b/>
                                  <w:sz w:val="18"/>
                                </w:rPr>
                                <w:t>Intangible assets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51F3DA" id="Group 223" o:spid="_x0000_s1079" style="position:absolute;left:0;text-align:left;margin-left:99.1pt;margin-top:28.3pt;width:290.2pt;height:190.45pt;z-index:251674624;mso-position-horizontal-relative:page;mso-position-vertical-relative:text" coordorigin="1989,573" coordsize="5789,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">
                <v:line id="Line 234" o:spid="_x0000_s1080" style="position:absolute;visibility:visible;mso-wrap-style:square" from="4958,979" to="4958,1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X2sccAAADcAAAADwAAAGRycy9kb3ducmV2LnhtbESPT2vCQBTE70K/w/KE3nSjrbakriKF&#10;gvSk8U/b22v2NQnNvl2yq4nf3hUEj8PM/IaZLTpTixM1vrKsYDRMQBDnVldcKNhtPwavIHxA1lhb&#10;JgVn8rCYP/RmmGrb8oZOWShEhLBPUUEZgkul9HlJBv3QOuLo/dnGYIiyKaRusI1wU8txkkylwYrj&#10;QomO3kvK/7OjUfD7Te1+c1hOvl4m2W6/fnKHn0+n1GO/W76BCNSFe/jWXmkF4+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VfaxxwAAANwAAAAPAAAAAAAA&#10;AAAAAAAAAKECAABkcnMvZG93bnJldi54bWxQSwUGAAAAAAQABAD5AAAAlQMAAAAA&#10;" strokeweight=".72pt"/>
                <v:line id="Line 233" o:spid="_x0000_s1081" style="position:absolute;visibility:visible;mso-wrap-style:square" from="3624,1348" to="6219,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TKsYAAADcAAAADwAAAGRycy9kb3ducmV2LnhtbESPT2vCQBTE74V+h+UJvdWNltgSXUUK&#10;hdJTTf17e2afSWj27ZLdmvjtXUHocZiZ3zCzRW8acabW15YVjIYJCOLC6ppLBeufj+c3ED4ga2ws&#10;k4ILeVjMHx9mmGnb8YrOeShFhLDPUEEVgsuk9EVFBv3QOuLonWxrMETZllK32EW4aeQ4SSbSYM1x&#10;oUJH7xUVv/mfUXDcU7dZbZfp7jXN15vvF7c9fDmlngb9cgoiUB/+w/f2p1YwnqR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ZUyrGAAAA3AAAAA8AAAAAAAAA&#10;AAAAAAAAoQIAAGRycy9kb3ducmV2LnhtbFBLBQYAAAAABAAEAPkAAACUAwAAAAA=&#10;" strokeweight=".72pt"/>
                <v:shape id="AutoShape 232" o:spid="_x0000_s1082" style="position:absolute;left:3564;top:1348;width:2700;height:435;visibility:visible;mso-wrap-style:square;v-text-anchor:top" coordsize="270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Y/cQA&#10;AADcAAAADwAAAGRycy9kb3ducmV2LnhtbESPQWuDQBCF74X+h2UKvdW1oZhgXKUEAqHmUpNLb1N3&#10;oqI7K+4m2n/fLRRyfLx535uXFYsZxI0m11lW8BrFIIhrqztuFJxP+5cNCOeRNQ6WScEPOSjyx4cM&#10;U21n/qRb5RsRIOxSVNB6P6ZSurolgy6yI3HwLnYy6IOcGqknnAPcDHIVx4k02HFoaHGkXUt1X11N&#10;eIMGfSx3cfLRy2p8+9Ll/vi9Vur5aXnfgvC0+Pvxf/qgFaySBP7GBAL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GP3EAAAA3AAAAA8AAAAAAAAAAAAAAAAAmAIAAGRycy9k&#10;b3ducmV2LnhtbFBLBQYAAAAABAAEAPUAAACJAwAAAAA=&#10;" path="m120,300r-50,l70,,50,r,300l,300,60,420,110,320r10,-20m2700,315r-50,l2650,15r-20,l2630,315r-50,l2640,435r50,-100l2700,315e" fillcolor="black" stroked="f">
                  <v:path arrowok="t" o:connecttype="custom" o:connectlocs="120,1648;70,1648;70,1348;50,1348;50,1648;0,1648;60,1768;110,1668;120,1648;2700,1663;2650,1663;2650,1363;2630,1363;2630,1663;2580,1663;2640,1783;2690,1683;2700,1663" o:connectangles="0,0,0,0,0,0,0,0,0,0,0,0,0,0,0,0,0,0"/>
                </v:shape>
                <v:rect id="Rectangle 231" o:spid="_x0000_s1083" style="position:absolute;left:5258;top:1852;width:196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DdMUA&#10;AADcAAAADwAAAGRycy9kb3ducmV2LnhtbESPQWvCQBSE70L/w/IK3nRXkbSkriKiUDxpmkN7e82+&#10;ZkOzb0N2G9N/3xWEHoeZ+YZZb0fXioH60HjWsJgrEMSVNw3XGsq34+wZRIjIBlvPpOGXAmw3D5M1&#10;5sZf+UJDEWuRIBxy1GBj7HIpQ2XJYZj7jjh5X753GJPsa2l6vCa4a+VSqUw6bDgtWOxob6n6Ln6c&#10;ho/xVOJJnZvVZ/WeHfaFskNbaj19HHcvICKN8T98b78aDcvsCW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UN0xQAAANwAAAAPAAAAAAAAAAAAAAAAAJgCAABkcnMv&#10;ZG93bnJldi54bWxQSwUGAAAAAAQABAD1AAAAigMAAAAA&#10;" filled="f" strokeweight=".72pt"/>
                <v:shape id="AutoShape 230" o:spid="_x0000_s1084" style="position:absolute;left:3564;top:2188;width:2700;height:581;visibility:visible;mso-wrap-style:square;v-text-anchor:top" coordsize="270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nMscIA&#10;AADcAAAADwAAAGRycy9kb3ducmV2LnhtbERPTWuDQBC9F/Iflgn0VtdGKql1E0KgEOKh1ARyHdyp&#10;iu6suBs1/757KPT4eN/5fjG9mGh0rWUFr1EMgriyuuVawfXy+bIF4Tyyxt4yKXiQg/1u9ZRjpu3M&#10;3zSVvhYhhF2GChrvh0xKVzVk0EV2IA7cjx0N+gDHWuoR5xBuermJ41QabDk0NDjQsaGqK+9GQXL9&#10;6gqdlAe8nd6nJX5Li644K/W8Xg4fIDwt/l/85z5pBZs0rA1nw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cyxwgAAANwAAAAPAAAAAAAAAAAAAAAAAJgCAABkcnMvZG93&#10;bnJldi54bWxQSwUGAAAAAAQABAD1AAAAhwMAAAAA&#10;" path="m120,461r-50,l70,161r-20,l50,461,,461,60,581,110,481r10,-20m2700,300r-50,l2650,r-20,l2630,300r-50,l2640,420r50,-100l2700,300e" fillcolor="black" stroked="f">
                  <v:path arrowok="t" o:connecttype="custom" o:connectlocs="120,2649;70,2649;70,2349;50,2349;50,2649;0,2649;60,2769;110,2669;120,2649;2700,2488;2650,2488;2650,2188;2630,2188;2630,2488;2580,2488;2640,2608;2690,2508;2700,2488" o:connectangles="0,0,0,0,0,0,0,0,0,0,0,0,0,0,0,0,0,0"/>
                </v:shape>
                <v:rect id="Rectangle 229" o:spid="_x0000_s1085" style="position:absolute;left:1989;top:2699;width:282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NccUA&#10;AADcAAAADwAAAGRycy9kb3ducmV2LnhtbESPQWvCQBSE70L/w/IKvelurYYa3YRSCBTUQ7XQ6yP7&#10;TILZt2l2jem/dwsFj8PMfMNs8tG2YqDeN441PM8UCOLSmYYrDV/HYvoKwgdkg61j0vBLHvLsYbLB&#10;1Lgrf9JwCJWIEPYpaqhD6FIpfVmTRT9zHXH0Tq63GKLsK2l6vEa4beVcqURabDgu1NjRe03l+XCx&#10;GjBZmJ/96WV33F4SXFWjKpbfSuunx/FtDSLQGO7h//aH0TBPV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I1xxQAAANwAAAAPAAAAAAAAAAAAAAAAAJgCAABkcnMv&#10;ZG93bnJldi54bWxQSwUGAAAAAAQABAD1AAAAigMAAAAA&#10;" stroked="f"/>
                <v:shape id="Text Box 228" o:spid="_x0000_s1086" type="#_x0000_t202" style="position:absolute;left:5441;top:1938;width:162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8A5872" w:rsidRDefault="008A5872" w:rsidP="006C6F8D">
                        <w:pPr>
                          <w:spacing w:line="201" w:lineRule="exact"/>
                          <w:rPr>
                            <w:sz w:val="18"/>
                          </w:rPr>
                        </w:pPr>
                        <w:r>
                          <w:rPr>
                            <w:sz w:val="18"/>
                          </w:rPr>
                          <w:t>Revaluation method</w:t>
                        </w:r>
                      </w:p>
                    </w:txbxContent>
                  </v:textbox>
                </v:shape>
                <v:shape id="Text Box 227" o:spid="_x0000_s1087" type="#_x0000_t202" style="position:absolute;left:2932;top:1852;width:139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p7sUA&#10;AADcAAAADwAAAGRycy9kb3ducmV2LnhtbESP3WrCQBSE7wu+w3KE3tWNUqpEVxGxULBQ/EHx7pg9&#10;JsHs2bC7TeLbdwuCl8PMfMPMFp2pREPOl5YVDAcJCOLM6pJzBYf959sEhA/IGivLpOBOHhbz3ssM&#10;U21b3lKzC7mIEPYpKihCqFMpfVaQQT+wNXH0rtYZDFG6XGqHbYSbSo6S5EMaLDkuFFjTqqDstvs1&#10;CvC0OdvOvV+OzT1M8vbnsBl/r5V67XfLKYhAXXiGH+0vrWA0HsL/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KnuxQAAANwAAAAPAAAAAAAAAAAAAAAAAJgCAABkcnMv&#10;ZG93bnJldi54bWxQSwUGAAAAAAQABAD1AAAAigMAAAAA&#10;" filled="f" strokeweight=".72pt">
                  <v:textbox inset="0,0,0,0">
                    <w:txbxContent>
                      <w:p w:rsidR="008A5872" w:rsidRDefault="008A5872" w:rsidP="006C6F8D">
                        <w:pPr>
                          <w:spacing w:before="72"/>
                          <w:ind w:left="180"/>
                          <w:rPr>
                            <w:sz w:val="18"/>
                          </w:rPr>
                        </w:pPr>
                        <w:r>
                          <w:rPr>
                            <w:sz w:val="18"/>
                          </w:rPr>
                          <w:t>Cost method</w:t>
                        </w:r>
                      </w:p>
                    </w:txbxContent>
                  </v:textbox>
                </v:shape>
                <v:shape id="Text Box 226" o:spid="_x0000_s1088" type="#_x0000_t202" style="position:absolute;left:1989;top:2699;width:2820;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3mcUA&#10;AADcAAAADwAAAGRycy9kb3ducmV2LnhtbESPQWvCQBSE74X+h+UVvNWNQapEVxGxUFAotVLx9sw+&#10;k2D2bdhdk/jvu4WCx2FmvmHmy97UoiXnK8sKRsMEBHFudcWFgsP3++sUhA/IGmvLpOBOHpaL56c5&#10;Ztp2/EXtPhQiQthnqKAMocmk9HlJBv3QNsTRu1hnMETpCqkddhFuapkmyZs0WHFcKLGhdUn5dX8z&#10;CvC4Pdnejc8/7T1Mi+7zsJ3sNkoNXvrVDESgPjzC/+0PrSCdpP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jeZxQAAANwAAAAPAAAAAAAAAAAAAAAAAJgCAABkcnMv&#10;ZG93bnJldi54bWxQSwUGAAAAAAQABAD1AAAAigMAAAAA&#10;" filled="f" strokeweight=".72pt">
                  <v:textbox inset="0,0,0,0">
                    <w:txbxContent>
                      <w:p w:rsidR="008A5872" w:rsidRDefault="008A5872" w:rsidP="006C6F8D">
                        <w:pPr>
                          <w:spacing w:before="70" w:line="276" w:lineRule="auto"/>
                          <w:ind w:left="144" w:right="254"/>
                          <w:rPr>
                            <w:sz w:val="18"/>
                          </w:rPr>
                        </w:pPr>
                        <w:r>
                          <w:rPr>
                            <w:sz w:val="18"/>
                          </w:rPr>
                          <w:t>Cost less accumulated amortisation and accumulated impairment losses.</w:t>
                        </w:r>
                      </w:p>
                    </w:txbxContent>
                  </v:textbox>
                </v:shape>
                <v:shape id="Text Box 225" o:spid="_x0000_s1089" type="#_x0000_t202" style="position:absolute;left:5092;top:2841;width:2686;height:1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SAsUA&#10;AADcAAAADwAAAGRycy9kb3ducmV2LnhtbESPQWvCQBSE74L/YXlCb7pRS5XoKiIKBQtFKy29PbPP&#10;JJh9G3a3Sfz33ULB4zAz3zDLdWcq0ZDzpWUF41ECgjizuuRcwfljP5yD8AFZY2WZFNzJw3rV7y0x&#10;1bblIzWnkIsIYZ+igiKEOpXSZwUZ9CNbE0fvap3BEKXLpXbYRrip5CRJXqTBkuNCgTVtC8pupx+j&#10;AL8O37Zzz5fP5h7meft+Pszedko9DbrNAkSgLjzC/+1XrWAym8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pICxQAAANwAAAAPAAAAAAAAAAAAAAAAAJgCAABkcnMv&#10;ZG93bnJldi54bWxQSwUGAAAAAAQABAD1AAAAigMAAAAA&#10;" filled="f" strokeweight=".72pt">
                  <v:textbox inset="0,0,0,0">
                    <w:txbxContent>
                      <w:p w:rsidR="008A5872" w:rsidRDefault="008A5872" w:rsidP="006C6F8D">
                        <w:pPr>
                          <w:spacing w:before="72" w:line="276" w:lineRule="auto"/>
                          <w:ind w:left="145" w:right="289"/>
                          <w:rPr>
                            <w:sz w:val="18"/>
                          </w:rPr>
                        </w:pPr>
                        <w:r>
                          <w:rPr>
                            <w:sz w:val="18"/>
                          </w:rPr>
                          <w:t>Fair value at the date of revaluation less subsequent depreciation and accumulated impairment losses</w:t>
                        </w:r>
                      </w:p>
                    </w:txbxContent>
                  </v:textbox>
                </v:shape>
                <v:shape id="Text Box 224" o:spid="_x0000_s1090" type="#_x0000_t202" style="position:absolute;left:3909;top:573;width:2264;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KdsUA&#10;AADcAAAADwAAAGRycy9kb3ducmV2LnhtbESP3WrCQBSE74W+w3IK3ummIiqpq5SiICiIP7T07jR7&#10;moRmz4bdNYlv7wqCl8PMfMPMl52pREPOl5YVvA0TEMSZ1SXnCs6n9WAGwgdkjZVlUnAlD8vFS2+O&#10;qbYtH6g5hlxECPsUFRQh1KmUPivIoB/amjh6f9YZDFG6XGqHbYSbSo6SZCINlhwXCqzps6Ds/3gx&#10;CvB7+2M7N/79aq5hlrf783a6WynVf+0+3kEE6sIz/GhvtILRd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wp2xQAAANwAAAAPAAAAAAAAAAAAAAAAAJgCAABkcnMv&#10;ZG93bnJldi54bWxQSwUGAAAAAAQABAD1AAAAigMAAAAA&#10;" filled="f" strokeweight=".72pt">
                  <v:textbox inset="0,0,0,0">
                    <w:txbxContent>
                      <w:p w:rsidR="008A5872" w:rsidRDefault="008A5872" w:rsidP="006C6F8D">
                        <w:pPr>
                          <w:spacing w:before="74"/>
                          <w:ind w:left="394"/>
                          <w:rPr>
                            <w:b/>
                            <w:sz w:val="18"/>
                          </w:rPr>
                        </w:pPr>
                        <w:r>
                          <w:rPr>
                            <w:b/>
                            <w:sz w:val="18"/>
                          </w:rPr>
                          <w:t>Intangible assets</w:t>
                        </w:r>
                      </w:p>
                    </w:txbxContent>
                  </v:textbox>
                </v:shape>
                <w10:wrap anchorx="page"/>
              </v:group>
            </w:pict>
          </mc:Fallback>
        </mc:AlternateContent>
      </w:r>
      <w:r w:rsidRPr="009079FB">
        <w:rPr>
          <w:noProof/>
          <w:sz w:val="24"/>
          <w:szCs w:val="24"/>
          <w:lang w:val="en-ZA" w:eastAsia="en-ZA"/>
        </w:rPr>
        <mc:AlternateContent>
          <mc:Choice Requires="wps">
            <w:drawing>
              <wp:anchor distT="0" distB="0" distL="114300" distR="114300" simplePos="0" relativeHeight="251680768" behindDoc="0" locked="0" layoutInCell="1" allowOverlap="1" wp14:anchorId="1FD86C31" wp14:editId="4CBB446E">
                <wp:simplePos x="0" y="0"/>
                <wp:positionH relativeFrom="page">
                  <wp:posOffset>5200015</wp:posOffset>
                </wp:positionH>
                <wp:positionV relativeFrom="paragraph">
                  <wp:posOffset>1217295</wp:posOffset>
                </wp:positionV>
                <wp:extent cx="1932940" cy="2087880"/>
                <wp:effectExtent l="8890" t="7620" r="10795" b="9525"/>
                <wp:wrapNone/>
                <wp:docPr id="26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0878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A5872" w:rsidRDefault="008A5872" w:rsidP="006C6F8D">
                            <w:pPr>
                              <w:spacing w:before="72" w:line="276" w:lineRule="auto"/>
                              <w:ind w:left="145" w:right="192"/>
                              <w:jc w:val="both"/>
                              <w:rPr>
                                <w:sz w:val="18"/>
                              </w:rPr>
                            </w:pPr>
                            <w:r>
                              <w:rPr>
                                <w:sz w:val="18"/>
                              </w:rPr>
                              <w:t>On revaluation date, accumulated amortisation can be treated in the following ways:</w:t>
                            </w:r>
                          </w:p>
                          <w:p w:rsidR="008A5872" w:rsidRDefault="008A5872" w:rsidP="00EE3A21">
                            <w:pPr>
                              <w:numPr>
                                <w:ilvl w:val="0"/>
                                <w:numId w:val="9"/>
                              </w:numPr>
                              <w:tabs>
                                <w:tab w:val="left" w:pos="505"/>
                                <w:tab w:val="left" w:pos="506"/>
                              </w:tabs>
                              <w:spacing w:line="273" w:lineRule="auto"/>
                              <w:ind w:right="191"/>
                              <w:rPr>
                                <w:i/>
                                <w:sz w:val="18"/>
                              </w:rPr>
                            </w:pPr>
                            <w:r>
                              <w:rPr>
                                <w:i/>
                                <w:sz w:val="18"/>
                              </w:rPr>
                              <w:t>Restated proportionately with the change in the gross carrying amount of the asset after revaluation equals its revalued amount;</w:t>
                            </w:r>
                            <w:r>
                              <w:rPr>
                                <w:i/>
                                <w:spacing w:val="-5"/>
                                <w:sz w:val="18"/>
                              </w:rPr>
                              <w:t xml:space="preserve"> </w:t>
                            </w:r>
                            <w:r>
                              <w:rPr>
                                <w:i/>
                                <w:sz w:val="18"/>
                              </w:rPr>
                              <w:t>or</w:t>
                            </w:r>
                          </w:p>
                          <w:p w:rsidR="008A5872" w:rsidRDefault="008A5872" w:rsidP="00EE3A21">
                            <w:pPr>
                              <w:numPr>
                                <w:ilvl w:val="0"/>
                                <w:numId w:val="9"/>
                              </w:numPr>
                              <w:tabs>
                                <w:tab w:val="left" w:pos="505"/>
                                <w:tab w:val="left" w:pos="506"/>
                              </w:tabs>
                              <w:spacing w:before="2"/>
                              <w:ind w:right="180"/>
                              <w:rPr>
                                <w:i/>
                                <w:sz w:val="18"/>
                              </w:rPr>
                            </w:pPr>
                            <w:r>
                              <w:rPr>
                                <w:i/>
                                <w:sz w:val="18"/>
                              </w:rPr>
                              <w:t>Eliminated against the gross carrying amount of the asset and the net amount restated to the revalued amount of the asset.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D86C31" id="Text Box 222" o:spid="_x0000_s1091" type="#_x0000_t202" style="position:absolute;left:0;text-align:left;margin-left:409.45pt;margin-top:95.85pt;width:152.2pt;height:16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" filled="f" strokeweight=".72pt">
                <v:textbox inset="0,0,0,0">
                  <w:txbxContent>
                    <w:p w:rsidR="008A5872" w:rsidRDefault="008A5872" w:rsidP="006C6F8D">
                      <w:pPr>
                        <w:spacing w:before="72" w:line="276" w:lineRule="auto"/>
                        <w:ind w:left="145" w:right="192"/>
                        <w:jc w:val="both"/>
                        <w:rPr>
                          <w:sz w:val="18"/>
                        </w:rPr>
                      </w:pPr>
                      <w:r>
                        <w:rPr>
                          <w:sz w:val="18"/>
                        </w:rPr>
                        <w:t>On revaluation date, accumulated amortisation can be treated in the following ways:</w:t>
                      </w:r>
                    </w:p>
                    <w:p w:rsidR="008A5872" w:rsidRDefault="008A5872" w:rsidP="00EE3A21">
                      <w:pPr>
                        <w:numPr>
                          <w:ilvl w:val="0"/>
                          <w:numId w:val="9"/>
                        </w:numPr>
                        <w:tabs>
                          <w:tab w:val="left" w:pos="505"/>
                          <w:tab w:val="left" w:pos="506"/>
                        </w:tabs>
                        <w:spacing w:line="273" w:lineRule="auto"/>
                        <w:ind w:right="191"/>
                        <w:rPr>
                          <w:i/>
                          <w:sz w:val="18"/>
                        </w:rPr>
                      </w:pPr>
                      <w:r>
                        <w:rPr>
                          <w:i/>
                          <w:sz w:val="18"/>
                        </w:rPr>
                        <w:t>Restated proportionately with the change in the gross carrying amount of the asset after revaluation equals its revalued amount;</w:t>
                      </w:r>
                      <w:r>
                        <w:rPr>
                          <w:i/>
                          <w:spacing w:val="-5"/>
                          <w:sz w:val="18"/>
                        </w:rPr>
                        <w:t xml:space="preserve"> </w:t>
                      </w:r>
                      <w:r>
                        <w:rPr>
                          <w:i/>
                          <w:sz w:val="18"/>
                        </w:rPr>
                        <w:t>or</w:t>
                      </w:r>
                    </w:p>
                    <w:p w:rsidR="008A5872" w:rsidRDefault="008A5872" w:rsidP="00EE3A21">
                      <w:pPr>
                        <w:numPr>
                          <w:ilvl w:val="0"/>
                          <w:numId w:val="9"/>
                        </w:numPr>
                        <w:tabs>
                          <w:tab w:val="left" w:pos="505"/>
                          <w:tab w:val="left" w:pos="506"/>
                        </w:tabs>
                        <w:spacing w:before="2"/>
                        <w:ind w:right="180"/>
                        <w:rPr>
                          <w:i/>
                          <w:sz w:val="18"/>
                        </w:rPr>
                      </w:pPr>
                      <w:r>
                        <w:rPr>
                          <w:i/>
                          <w:sz w:val="18"/>
                        </w:rPr>
                        <w:t>Eliminated against the gross carrying amount of the asset and the net amount restated to the revalued amount of the asset.</w:t>
                      </w:r>
                    </w:p>
                  </w:txbxContent>
                </v:textbox>
                <w10:wrap anchorx="page"/>
              </v:shape>
            </w:pict>
          </mc:Fallback>
        </mc:AlternateContent>
      </w:r>
      <w:r w:rsidRPr="009079FB">
        <w:rPr>
          <w:b/>
          <w:sz w:val="24"/>
          <w:szCs w:val="24"/>
        </w:rPr>
        <w:t>Figure 7: Measurement after recognition</w:t>
      </w: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tbl>
      <w:tblPr>
        <w:tblpPr w:leftFromText="180" w:rightFromText="180" w:vertAnchor="text" w:horzAnchor="margin" w:tblpXSpec="center" w:tblpY="8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1"/>
      </w:tblGrid>
      <w:tr w:rsidR="00621AA7" w:rsidRPr="009079FB" w:rsidTr="00621AA7">
        <w:trPr>
          <w:trHeight w:val="2649"/>
        </w:trPr>
        <w:tc>
          <w:tcPr>
            <w:tcW w:w="3271" w:type="dxa"/>
          </w:tcPr>
          <w:p w:rsidR="00621AA7" w:rsidRPr="00621AA7" w:rsidRDefault="00621AA7" w:rsidP="00EE3A21">
            <w:pPr>
              <w:pStyle w:val="TableParagraph"/>
              <w:numPr>
                <w:ilvl w:val="0"/>
                <w:numId w:val="10"/>
              </w:numPr>
              <w:tabs>
                <w:tab w:val="left" w:pos="511"/>
                <w:tab w:val="left" w:pos="512"/>
              </w:tabs>
              <w:ind w:right="641"/>
              <w:jc w:val="both"/>
              <w:rPr>
                <w:sz w:val="18"/>
                <w:szCs w:val="18"/>
              </w:rPr>
            </w:pPr>
            <w:r w:rsidRPr="00621AA7">
              <w:rPr>
                <w:b/>
                <w:sz w:val="18"/>
                <w:szCs w:val="18"/>
              </w:rPr>
              <w:t xml:space="preserve">Fair value </w:t>
            </w:r>
            <w:r w:rsidRPr="00621AA7">
              <w:rPr>
                <w:sz w:val="18"/>
                <w:szCs w:val="18"/>
              </w:rPr>
              <w:t>shall reflect the market conditions at the reporting</w:t>
            </w:r>
            <w:r w:rsidRPr="00621AA7">
              <w:rPr>
                <w:spacing w:val="-1"/>
                <w:sz w:val="18"/>
                <w:szCs w:val="18"/>
              </w:rPr>
              <w:t xml:space="preserve"> </w:t>
            </w:r>
            <w:r w:rsidRPr="00621AA7">
              <w:rPr>
                <w:sz w:val="18"/>
                <w:szCs w:val="18"/>
              </w:rPr>
              <w:t>date.</w:t>
            </w:r>
          </w:p>
          <w:p w:rsidR="00621AA7" w:rsidRPr="009079FB" w:rsidRDefault="00621AA7" w:rsidP="00EE3A21">
            <w:pPr>
              <w:pStyle w:val="TableParagraph"/>
              <w:numPr>
                <w:ilvl w:val="0"/>
                <w:numId w:val="10"/>
              </w:numPr>
              <w:tabs>
                <w:tab w:val="left" w:pos="511"/>
                <w:tab w:val="left" w:pos="512"/>
              </w:tabs>
              <w:ind w:right="172"/>
              <w:jc w:val="both"/>
              <w:rPr>
                <w:sz w:val="24"/>
                <w:szCs w:val="24"/>
              </w:rPr>
            </w:pPr>
            <w:r w:rsidRPr="00621AA7">
              <w:rPr>
                <w:sz w:val="18"/>
                <w:szCs w:val="18"/>
              </w:rPr>
              <w:t>If the fair value of a revalued intangible assets can no longer be determined by reference to an active market, the asset</w:t>
            </w:r>
            <w:r w:rsidRPr="00621AA7">
              <w:rPr>
                <w:spacing w:val="-14"/>
                <w:sz w:val="18"/>
                <w:szCs w:val="18"/>
              </w:rPr>
              <w:t xml:space="preserve"> </w:t>
            </w:r>
            <w:r w:rsidRPr="00621AA7">
              <w:rPr>
                <w:sz w:val="18"/>
                <w:szCs w:val="18"/>
              </w:rPr>
              <w:t>shall be carried at its cost less any accumulated amortisation and impairment</w:t>
            </w:r>
            <w:r w:rsidRPr="00621AA7">
              <w:rPr>
                <w:spacing w:val="-3"/>
                <w:sz w:val="18"/>
                <w:szCs w:val="18"/>
              </w:rPr>
              <w:t xml:space="preserve"> </w:t>
            </w:r>
            <w:r w:rsidRPr="00621AA7">
              <w:rPr>
                <w:sz w:val="18"/>
                <w:szCs w:val="18"/>
              </w:rPr>
              <w:t>losses.</w:t>
            </w:r>
          </w:p>
        </w:tc>
      </w:tr>
    </w:tbl>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pStyle w:val="BodyText"/>
        <w:jc w:val="both"/>
        <w:rPr>
          <w:b/>
        </w:rPr>
      </w:pPr>
    </w:p>
    <w:p w:rsidR="006C6F8D" w:rsidRPr="009079FB" w:rsidRDefault="006C6F8D" w:rsidP="009079FB">
      <w:pPr>
        <w:jc w:val="both"/>
        <w:rPr>
          <w:sz w:val="24"/>
          <w:szCs w:val="24"/>
        </w:rPr>
        <w:sectPr w:rsidR="006C6F8D" w:rsidRPr="009079FB" w:rsidSect="000535ED">
          <w:pgSz w:w="11910" w:h="16840"/>
          <w:pgMar w:top="1320" w:right="995" w:bottom="280" w:left="940" w:header="720" w:footer="720" w:gutter="0"/>
          <w:cols w:space="720"/>
        </w:sectPr>
      </w:pPr>
    </w:p>
    <w:p w:rsidR="006C6F8D" w:rsidRDefault="006C6F8D" w:rsidP="00EE3A21">
      <w:pPr>
        <w:numPr>
          <w:ilvl w:val="0"/>
          <w:numId w:val="12"/>
        </w:numPr>
        <w:tabs>
          <w:tab w:val="left" w:pos="759"/>
          <w:tab w:val="left" w:pos="760"/>
        </w:tabs>
        <w:ind w:hanging="759"/>
        <w:jc w:val="both"/>
        <w:rPr>
          <w:b/>
          <w:i/>
          <w:sz w:val="24"/>
          <w:szCs w:val="24"/>
        </w:rPr>
      </w:pPr>
      <w:r w:rsidRPr="009079FB">
        <w:rPr>
          <w:b/>
          <w:i/>
          <w:sz w:val="24"/>
          <w:szCs w:val="24"/>
        </w:rPr>
        <w:lastRenderedPageBreak/>
        <w:t>Responsibilities</w:t>
      </w:r>
    </w:p>
    <w:p w:rsidR="00621AA7" w:rsidRPr="009079FB" w:rsidRDefault="00621AA7" w:rsidP="00621AA7">
      <w:pPr>
        <w:tabs>
          <w:tab w:val="left" w:pos="759"/>
          <w:tab w:val="left" w:pos="760"/>
        </w:tabs>
        <w:ind w:left="759"/>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in consultation with the AO and HODs, shall determine effective procedures for the on-going capitalisation of assets after</w:t>
      </w:r>
      <w:r w:rsidRPr="00621AA7">
        <w:rPr>
          <w:sz w:val="24"/>
          <w:szCs w:val="24"/>
        </w:rPr>
        <w:t xml:space="preserve"> </w:t>
      </w:r>
      <w:r w:rsidRPr="009079FB">
        <w:rPr>
          <w:sz w:val="24"/>
          <w:szCs w:val="24"/>
        </w:rPr>
        <w:t>recognition.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ensure that all capital expenses associated with assets under their control are correctly</w:t>
      </w:r>
      <w:r w:rsidRPr="00621AA7">
        <w:rPr>
          <w:sz w:val="24"/>
          <w:szCs w:val="24"/>
        </w:rPr>
        <w:t xml:space="preserve"> </w:t>
      </w:r>
      <w:r w:rsidRPr="009079FB">
        <w:rPr>
          <w:sz w:val="24"/>
          <w:szCs w:val="24"/>
        </w:rPr>
        <w:t>capitalised.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ensure that revaluations and fair value adjustments are conducted where applicable to immovable infrastructure under their</w:t>
      </w:r>
      <w:r w:rsidRPr="00621AA7">
        <w:rPr>
          <w:sz w:val="24"/>
          <w:szCs w:val="24"/>
        </w:rPr>
        <w:t xml:space="preserve"> </w:t>
      </w:r>
      <w:r w:rsidRPr="009079FB">
        <w:rPr>
          <w:sz w:val="24"/>
          <w:szCs w:val="24"/>
        </w:rPr>
        <w:t>control.</w:t>
      </w:r>
    </w:p>
    <w:p w:rsidR="006C6F8D" w:rsidRDefault="006C6F8D" w:rsidP="009079FB">
      <w:pPr>
        <w:jc w:val="both"/>
        <w:rPr>
          <w:sz w:val="24"/>
          <w:szCs w:val="24"/>
        </w:rPr>
      </w:pPr>
    </w:p>
    <w:p w:rsidR="006C6F8D" w:rsidRPr="009079FB" w:rsidRDefault="006C6F8D" w:rsidP="00EE3A21">
      <w:pPr>
        <w:pStyle w:val="Heading9"/>
        <w:numPr>
          <w:ilvl w:val="1"/>
          <w:numId w:val="13"/>
        </w:numPr>
        <w:tabs>
          <w:tab w:val="left" w:pos="1093"/>
          <w:tab w:val="left" w:pos="1094"/>
        </w:tabs>
        <w:ind w:left="1093" w:hanging="1093"/>
        <w:jc w:val="both"/>
      </w:pPr>
      <w:r w:rsidRPr="009079FB">
        <w:t>DEPRECIATION</w:t>
      </w:r>
    </w:p>
    <w:p w:rsidR="006C6F8D" w:rsidRPr="009079FB" w:rsidRDefault="006C6F8D" w:rsidP="009079FB">
      <w:pPr>
        <w:pStyle w:val="BodyText"/>
        <w:jc w:val="both"/>
        <w:rPr>
          <w:b/>
        </w:rPr>
      </w:pPr>
    </w:p>
    <w:p w:rsidR="006C6F8D" w:rsidRPr="009079FB" w:rsidRDefault="006C6F8D" w:rsidP="00621AA7">
      <w:pPr>
        <w:numPr>
          <w:ilvl w:val="0"/>
          <w:numId w:val="8"/>
        </w:numPr>
        <w:tabs>
          <w:tab w:val="left" w:pos="1093"/>
          <w:tab w:val="left" w:pos="1094"/>
        </w:tabs>
        <w:ind w:hanging="1093"/>
        <w:jc w:val="both"/>
        <w:rPr>
          <w:b/>
          <w:i/>
          <w:sz w:val="24"/>
          <w:szCs w:val="24"/>
        </w:rPr>
      </w:pPr>
      <w:r w:rsidRPr="009079FB">
        <w:rPr>
          <w:b/>
          <w:i/>
          <w:sz w:val="24"/>
          <w:szCs w:val="24"/>
        </w:rPr>
        <w:t>Definition and</w:t>
      </w:r>
      <w:r w:rsidRPr="009079FB">
        <w:rPr>
          <w:b/>
          <w:i/>
          <w:spacing w:val="-1"/>
          <w:sz w:val="24"/>
          <w:szCs w:val="24"/>
        </w:rPr>
        <w:t xml:space="preserve"> </w:t>
      </w:r>
      <w:r w:rsidRPr="009079FB">
        <w:rPr>
          <w:b/>
          <w:i/>
          <w:sz w:val="24"/>
          <w:szCs w:val="24"/>
        </w:rPr>
        <w:t>rules</w:t>
      </w:r>
    </w:p>
    <w:p w:rsidR="00F40D8E" w:rsidRPr="009079FB" w:rsidRDefault="00F40D8E" w:rsidP="00621AA7">
      <w:pPr>
        <w:jc w:val="both"/>
        <w:rPr>
          <w:i/>
          <w:sz w:val="24"/>
          <w:szCs w:val="24"/>
          <w:u w:val="single"/>
        </w:rPr>
      </w:pPr>
    </w:p>
    <w:p w:rsidR="00F40D8E" w:rsidRPr="009079FB" w:rsidRDefault="006C6F8D" w:rsidP="00621AA7">
      <w:pPr>
        <w:jc w:val="both"/>
        <w:rPr>
          <w:i/>
          <w:sz w:val="24"/>
          <w:szCs w:val="24"/>
        </w:rPr>
      </w:pPr>
      <w:r w:rsidRPr="009079FB">
        <w:rPr>
          <w:i/>
          <w:sz w:val="24"/>
          <w:szCs w:val="24"/>
          <w:u w:val="single"/>
        </w:rPr>
        <w:t>Depreciation</w:t>
      </w:r>
    </w:p>
    <w:p w:rsidR="00F40D8E" w:rsidRPr="009079FB" w:rsidRDefault="00F40D8E" w:rsidP="00621AA7">
      <w:pPr>
        <w:jc w:val="both"/>
        <w:rPr>
          <w:sz w:val="24"/>
          <w:szCs w:val="24"/>
        </w:rPr>
      </w:pPr>
    </w:p>
    <w:p w:rsidR="006C6F8D" w:rsidRPr="009079FB" w:rsidRDefault="006C6F8D" w:rsidP="00621AA7">
      <w:pPr>
        <w:pStyle w:val="BodyText"/>
        <w:jc w:val="both"/>
      </w:pPr>
      <w:r w:rsidRPr="009079FB">
        <w:t>Depreciation is the systematic allocation of the depreciable amount of an asset over its remaining useful life. The amortisation of intangible assets is identical.</w:t>
      </w:r>
    </w:p>
    <w:p w:rsidR="006C6F8D" w:rsidRPr="009079FB" w:rsidRDefault="006C6F8D" w:rsidP="009079FB">
      <w:pPr>
        <w:pStyle w:val="BodyText"/>
        <w:jc w:val="both"/>
      </w:pPr>
    </w:p>
    <w:p w:rsidR="006C6F8D" w:rsidRPr="009079FB" w:rsidRDefault="006C6F8D" w:rsidP="00621AA7">
      <w:pPr>
        <w:pStyle w:val="BodyText"/>
        <w:jc w:val="both"/>
      </w:pPr>
      <w:r w:rsidRPr="009079FB">
        <w:t xml:space="preserve">Land and servitudes are considered to have unlimited life; </w:t>
      </w:r>
      <w:r w:rsidR="008F151F" w:rsidRPr="009079FB">
        <w:t>therefore,</w:t>
      </w:r>
      <w:r w:rsidRPr="009079FB">
        <w:t xml:space="preserve"> they are not depreciated. Heritage assets and investment property are also not depreciated.</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Depreciable amount</w:t>
      </w:r>
    </w:p>
    <w:p w:rsidR="00F40D8E" w:rsidRPr="009079FB" w:rsidRDefault="00F40D8E" w:rsidP="00621AA7">
      <w:pPr>
        <w:jc w:val="both"/>
        <w:rPr>
          <w:i/>
          <w:sz w:val="24"/>
          <w:szCs w:val="24"/>
        </w:rPr>
      </w:pPr>
    </w:p>
    <w:p w:rsidR="006C6F8D" w:rsidRPr="009079FB" w:rsidRDefault="006C6F8D" w:rsidP="00621AA7">
      <w:pPr>
        <w:pStyle w:val="BodyText"/>
        <w:jc w:val="both"/>
      </w:pPr>
      <w:r w:rsidRPr="009079FB">
        <w:t>The depreciable amount is the cost of an asset, or other amount substituted for cost, less its residual value</w:t>
      </w:r>
      <w:r w:rsidR="0063448B" w:rsidRPr="009079FB">
        <w:t xml:space="preserve"> and accumulated depreciation</w:t>
      </w:r>
      <w:r w:rsidRPr="009079FB">
        <w:t>.</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Residual value</w:t>
      </w:r>
    </w:p>
    <w:p w:rsidR="006C6F8D" w:rsidRPr="009079FB" w:rsidRDefault="006C6F8D" w:rsidP="009079FB">
      <w:pPr>
        <w:pStyle w:val="BodyText"/>
        <w:jc w:val="both"/>
        <w:rPr>
          <w:i/>
        </w:rPr>
      </w:pPr>
    </w:p>
    <w:p w:rsidR="006C6F8D" w:rsidRPr="009079FB" w:rsidRDefault="006C6F8D" w:rsidP="00621AA7">
      <w:pPr>
        <w:pStyle w:val="BodyText"/>
        <w:ind w:right="52"/>
        <w:jc w:val="both"/>
      </w:pPr>
      <w:r w:rsidRPr="009079FB">
        <w:t>The residual value is the estimated amount that the municipality would currently obtain from disposal of the asset after deducting the estimated costs of disposal, if the asset were already of the age and in the condition expected at the end of its useful life.</w:t>
      </w:r>
    </w:p>
    <w:p w:rsidR="006C6F8D" w:rsidRPr="009079FB" w:rsidRDefault="006C6F8D" w:rsidP="009079FB">
      <w:pPr>
        <w:pStyle w:val="BodyText"/>
        <w:jc w:val="both"/>
      </w:pPr>
    </w:p>
    <w:p w:rsidR="006C6F8D" w:rsidRPr="009079FB" w:rsidRDefault="006C6F8D" w:rsidP="00621AA7">
      <w:pPr>
        <w:pStyle w:val="BodyText"/>
        <w:ind w:right="52"/>
        <w:jc w:val="both"/>
      </w:pPr>
      <w:r w:rsidRPr="009079FB">
        <w:t xml:space="preserve">The residual values of assets are indicated in </w:t>
      </w:r>
      <w:r w:rsidRPr="009079FB">
        <w:rPr>
          <w:b/>
        </w:rPr>
        <w:t>Annexure B</w:t>
      </w:r>
      <w:r w:rsidRPr="009079FB">
        <w:t>. In the case of assets measured after recognition on the cost model, the percentage is of the initial cost of acquisition. In the case of assets measured after recognition on the revaluation model, the percentage is of the revalued cost.</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Intangible assets with an indefinite useful life</w:t>
      </w:r>
    </w:p>
    <w:p w:rsidR="00F40D8E" w:rsidRPr="009079FB" w:rsidRDefault="00F40D8E" w:rsidP="00621AA7">
      <w:pPr>
        <w:jc w:val="both"/>
        <w:rPr>
          <w:i/>
          <w:sz w:val="24"/>
          <w:szCs w:val="24"/>
        </w:rPr>
      </w:pPr>
    </w:p>
    <w:p w:rsidR="006C6F8D" w:rsidRPr="009079FB" w:rsidRDefault="006C6F8D" w:rsidP="00621AA7">
      <w:pPr>
        <w:pStyle w:val="BodyText"/>
        <w:ind w:right="52"/>
        <w:jc w:val="both"/>
      </w:pPr>
      <w:r w:rsidRPr="009079FB">
        <w:t>An intangible asset with an indefinite useful life will not be amortised. Impairment testing shall be performed on these assets on an annual basis and whenever there is an indication that the assets might be impaired, comparing its recoverable amount with its carrying amount.</w:t>
      </w:r>
    </w:p>
    <w:p w:rsidR="002B1F4B" w:rsidRPr="009079FB" w:rsidRDefault="002B1F4B" w:rsidP="009079FB">
      <w:pPr>
        <w:pStyle w:val="BodyText"/>
        <w:jc w:val="both"/>
      </w:pPr>
    </w:p>
    <w:p w:rsidR="006C6F8D" w:rsidRPr="00621AA7" w:rsidRDefault="006C6F8D" w:rsidP="00621AA7">
      <w:pPr>
        <w:jc w:val="both"/>
        <w:rPr>
          <w:i/>
          <w:sz w:val="24"/>
          <w:szCs w:val="24"/>
          <w:u w:val="single"/>
        </w:rPr>
      </w:pPr>
      <w:r w:rsidRPr="00621AA7">
        <w:rPr>
          <w:i/>
          <w:sz w:val="24"/>
          <w:szCs w:val="24"/>
          <w:u w:val="single"/>
        </w:rPr>
        <w:t>Remaining useful life</w:t>
      </w:r>
    </w:p>
    <w:p w:rsidR="002B1F4B" w:rsidRPr="009079FB" w:rsidRDefault="002B1F4B" w:rsidP="00621AA7">
      <w:pPr>
        <w:jc w:val="both"/>
        <w:rPr>
          <w:sz w:val="24"/>
          <w:szCs w:val="24"/>
        </w:rPr>
      </w:pPr>
    </w:p>
    <w:p w:rsidR="006C6F8D" w:rsidRPr="009079FB" w:rsidRDefault="006C6F8D" w:rsidP="00621AA7">
      <w:pPr>
        <w:pStyle w:val="BodyText"/>
        <w:jc w:val="both"/>
      </w:pPr>
      <w:r w:rsidRPr="009079FB">
        <w:t xml:space="preserve">The remaining useful life (RUL) of a depreciable </w:t>
      </w:r>
      <w:r w:rsidR="00857140" w:rsidRPr="009079FB">
        <w:t>Property Plant and Equipment</w:t>
      </w:r>
      <w:r w:rsidRPr="009079FB">
        <w:t xml:space="preserve"> asset is the time remainin</w:t>
      </w:r>
      <w:r w:rsidR="002B1F4B" w:rsidRPr="009079FB">
        <w:t>g</w:t>
      </w:r>
      <w:r w:rsidRPr="009079FB">
        <w:t xml:space="preserve"> until an asset ceases to provide the required standard of performance or economic usefulness.</w:t>
      </w:r>
      <w:r w:rsidR="002B1F4B" w:rsidRPr="009079FB" w:rsidDel="002B1F4B">
        <w:t xml:space="preserve"> </w:t>
      </w:r>
      <w:r w:rsidRPr="009079FB">
        <w:t xml:space="preserve">The remaining useful life of all depreciable immovable </w:t>
      </w:r>
      <w:r w:rsidR="00857140" w:rsidRPr="009079FB">
        <w:t>Property Plant and Equipment</w:t>
      </w:r>
      <w:r w:rsidRPr="009079FB">
        <w:t xml:space="preserve"> assets at initial recognition is the same</w:t>
      </w:r>
      <w:r w:rsidRPr="009079FB">
        <w:rPr>
          <w:spacing w:val="-11"/>
        </w:rPr>
        <w:t xml:space="preserve"> </w:t>
      </w:r>
      <w:r w:rsidRPr="009079FB">
        <w:t>as</w:t>
      </w:r>
      <w:r w:rsidRPr="009079FB">
        <w:rPr>
          <w:spacing w:val="-9"/>
        </w:rPr>
        <w:t xml:space="preserve"> </w:t>
      </w:r>
      <w:r w:rsidRPr="009079FB">
        <w:t>the</w:t>
      </w:r>
      <w:r w:rsidRPr="009079FB">
        <w:rPr>
          <w:spacing w:val="-8"/>
        </w:rPr>
        <w:t xml:space="preserve"> </w:t>
      </w:r>
      <w:r w:rsidRPr="009079FB">
        <w:t>expected</w:t>
      </w:r>
      <w:r w:rsidRPr="009079FB">
        <w:rPr>
          <w:spacing w:val="-8"/>
        </w:rPr>
        <w:t xml:space="preserve"> </w:t>
      </w:r>
      <w:r w:rsidRPr="009079FB">
        <w:t>useful</w:t>
      </w:r>
      <w:r w:rsidRPr="009079FB">
        <w:rPr>
          <w:spacing w:val="-10"/>
        </w:rPr>
        <w:t xml:space="preserve"> </w:t>
      </w:r>
      <w:r w:rsidRPr="009079FB">
        <w:t>life</w:t>
      </w:r>
      <w:r w:rsidRPr="009079FB">
        <w:rPr>
          <w:spacing w:val="-8"/>
        </w:rPr>
        <w:t xml:space="preserve"> </w:t>
      </w:r>
      <w:r w:rsidRPr="009079FB">
        <w:t>indicated</w:t>
      </w:r>
      <w:r w:rsidRPr="009079FB">
        <w:rPr>
          <w:spacing w:val="-8"/>
        </w:rPr>
        <w:t xml:space="preserve"> </w:t>
      </w:r>
      <w:r w:rsidRPr="009079FB">
        <w:t>in</w:t>
      </w:r>
      <w:r w:rsidRPr="009079FB">
        <w:rPr>
          <w:spacing w:val="-6"/>
        </w:rPr>
        <w:t xml:space="preserve"> </w:t>
      </w:r>
      <w:r w:rsidRPr="009079FB">
        <w:rPr>
          <w:b/>
        </w:rPr>
        <w:t>Annexure</w:t>
      </w:r>
      <w:r w:rsidRPr="009079FB">
        <w:rPr>
          <w:b/>
          <w:spacing w:val="-2"/>
        </w:rPr>
        <w:t xml:space="preserve"> </w:t>
      </w:r>
      <w:r w:rsidRPr="009079FB">
        <w:rPr>
          <w:b/>
        </w:rPr>
        <w:t>A</w:t>
      </w:r>
      <w:r w:rsidRPr="009079FB">
        <w:rPr>
          <w:b/>
          <w:spacing w:val="-14"/>
        </w:rPr>
        <w:t xml:space="preserve"> </w:t>
      </w:r>
      <w:r w:rsidR="00934CF8" w:rsidRPr="009079FB">
        <w:rPr>
          <w:spacing w:val="-14"/>
        </w:rPr>
        <w:t>below</w:t>
      </w:r>
      <w:r w:rsidRPr="009079FB">
        <w:t>.</w:t>
      </w:r>
      <w:r w:rsidRPr="009079FB">
        <w:rPr>
          <w:spacing w:val="-8"/>
        </w:rPr>
        <w:t xml:space="preserve"> </w:t>
      </w:r>
      <w:r w:rsidRPr="009079FB">
        <w:t>The</w:t>
      </w:r>
      <w:r w:rsidRPr="009079FB">
        <w:rPr>
          <w:spacing w:val="-8"/>
        </w:rPr>
        <w:t xml:space="preserve"> </w:t>
      </w:r>
      <w:r w:rsidRPr="009079FB">
        <w:t>remaining</w:t>
      </w:r>
      <w:r w:rsidRPr="009079FB">
        <w:rPr>
          <w:spacing w:val="-10"/>
        </w:rPr>
        <w:t xml:space="preserve"> </w:t>
      </w:r>
      <w:r w:rsidRPr="009079FB">
        <w:t>useful</w:t>
      </w:r>
      <w:r w:rsidRPr="009079FB">
        <w:rPr>
          <w:spacing w:val="-10"/>
        </w:rPr>
        <w:t xml:space="preserve"> </w:t>
      </w:r>
      <w:r w:rsidRPr="009079FB">
        <w:t>life</w:t>
      </w:r>
      <w:r w:rsidRPr="009079FB">
        <w:rPr>
          <w:spacing w:val="-10"/>
        </w:rPr>
        <w:t xml:space="preserve"> </w:t>
      </w:r>
      <w:r w:rsidRPr="009079FB">
        <w:t>of</w:t>
      </w:r>
      <w:r w:rsidRPr="009079FB">
        <w:rPr>
          <w:spacing w:val="-9"/>
        </w:rPr>
        <w:t xml:space="preserve"> </w:t>
      </w:r>
      <w:r w:rsidRPr="009079FB">
        <w:t xml:space="preserve">all depreciable movable </w:t>
      </w:r>
      <w:r w:rsidR="00857140" w:rsidRPr="009079FB">
        <w:t>Property Plant and Equipment</w:t>
      </w:r>
      <w:r w:rsidRPr="009079FB">
        <w:t xml:space="preserve"> assets that are new, or are considered to have been renewed, at initial recognition </w:t>
      </w:r>
      <w:r w:rsidRPr="009079FB">
        <w:lastRenderedPageBreak/>
        <w:t xml:space="preserve">is the same as the expected useful life indicated in </w:t>
      </w:r>
      <w:r w:rsidRPr="009079FB">
        <w:rPr>
          <w:b/>
        </w:rPr>
        <w:t>Annexure</w:t>
      </w:r>
      <w:r w:rsidRPr="009079FB">
        <w:rPr>
          <w:b/>
          <w:spacing w:val="-6"/>
        </w:rPr>
        <w:t xml:space="preserve"> </w:t>
      </w:r>
      <w:r w:rsidR="00934CF8" w:rsidRPr="009079FB">
        <w:rPr>
          <w:b/>
          <w:spacing w:val="-6"/>
        </w:rPr>
        <w:t>A</w:t>
      </w:r>
      <w:r w:rsidRPr="009079FB">
        <w:t>.</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Annual review of remaining useful life</w:t>
      </w:r>
    </w:p>
    <w:p w:rsidR="002B1F4B" w:rsidRPr="009079FB" w:rsidRDefault="002B1F4B" w:rsidP="00621AA7">
      <w:pPr>
        <w:jc w:val="both"/>
        <w:rPr>
          <w:i/>
          <w:sz w:val="24"/>
          <w:szCs w:val="24"/>
        </w:rPr>
      </w:pPr>
    </w:p>
    <w:p w:rsidR="006C6F8D" w:rsidRPr="009079FB" w:rsidRDefault="006C6F8D" w:rsidP="00621AA7">
      <w:pPr>
        <w:pStyle w:val="BodyText"/>
        <w:ind w:right="52"/>
        <w:jc w:val="both"/>
      </w:pPr>
      <w:r w:rsidRPr="009079FB">
        <w:t xml:space="preserve">The remaining useful lives of depreciable </w:t>
      </w:r>
      <w:r w:rsidR="00857140" w:rsidRPr="009079FB">
        <w:t>Property Plant and Equipment</w:t>
      </w:r>
      <w:r w:rsidRPr="009079FB">
        <w:t xml:space="preserve"> are reviewed every year at the reporting date. Changes may be required as a result of new, updated or more reliable information being available.</w:t>
      </w:r>
      <w:r w:rsidRPr="009079FB">
        <w:rPr>
          <w:spacing w:val="-16"/>
        </w:rPr>
        <w:t xml:space="preserve"> </w:t>
      </w:r>
      <w:r w:rsidRPr="009079FB">
        <w:t>Changes</w:t>
      </w:r>
      <w:r w:rsidRPr="009079FB">
        <w:rPr>
          <w:spacing w:val="-19"/>
        </w:rPr>
        <w:t xml:space="preserve"> </w:t>
      </w:r>
      <w:r w:rsidRPr="009079FB">
        <w:t>may</w:t>
      </w:r>
      <w:r w:rsidRPr="009079FB">
        <w:rPr>
          <w:spacing w:val="-19"/>
        </w:rPr>
        <w:t xml:space="preserve"> </w:t>
      </w:r>
      <w:r w:rsidRPr="009079FB">
        <w:t>also</w:t>
      </w:r>
      <w:r w:rsidRPr="009079FB">
        <w:rPr>
          <w:spacing w:val="-16"/>
        </w:rPr>
        <w:t xml:space="preserve"> </w:t>
      </w:r>
      <w:r w:rsidRPr="009079FB">
        <w:t>be</w:t>
      </w:r>
      <w:r w:rsidRPr="009079FB">
        <w:rPr>
          <w:spacing w:val="-16"/>
        </w:rPr>
        <w:t xml:space="preserve"> </w:t>
      </w:r>
      <w:r w:rsidRPr="009079FB">
        <w:t>required</w:t>
      </w:r>
      <w:r w:rsidRPr="009079FB">
        <w:rPr>
          <w:spacing w:val="-16"/>
        </w:rPr>
        <w:t xml:space="preserve"> </w:t>
      </w:r>
      <w:r w:rsidRPr="009079FB">
        <w:t>as</w:t>
      </w:r>
      <w:r w:rsidRPr="009079FB">
        <w:rPr>
          <w:spacing w:val="-16"/>
        </w:rPr>
        <w:t xml:space="preserve"> </w:t>
      </w:r>
      <w:r w:rsidRPr="009079FB">
        <w:t>a</w:t>
      </w:r>
      <w:r w:rsidRPr="009079FB">
        <w:rPr>
          <w:spacing w:val="-18"/>
        </w:rPr>
        <w:t xml:space="preserve"> </w:t>
      </w:r>
      <w:r w:rsidRPr="009079FB">
        <w:t>result</w:t>
      </w:r>
      <w:r w:rsidRPr="009079FB">
        <w:rPr>
          <w:spacing w:val="-16"/>
        </w:rPr>
        <w:t xml:space="preserve"> </w:t>
      </w:r>
      <w:r w:rsidRPr="009079FB">
        <w:t>of</w:t>
      </w:r>
      <w:r w:rsidRPr="009079FB">
        <w:rPr>
          <w:spacing w:val="-14"/>
        </w:rPr>
        <w:t xml:space="preserve"> </w:t>
      </w:r>
      <w:r w:rsidRPr="009079FB">
        <w:t>impairments</w:t>
      </w:r>
      <w:r w:rsidRPr="009079FB">
        <w:rPr>
          <w:spacing w:val="-12"/>
        </w:rPr>
        <w:t xml:space="preserve"> </w:t>
      </w:r>
      <w:r w:rsidRPr="009079FB">
        <w:t>(as</w:t>
      </w:r>
      <w:r w:rsidRPr="009079FB">
        <w:rPr>
          <w:spacing w:val="-16"/>
        </w:rPr>
        <w:t xml:space="preserve"> </w:t>
      </w:r>
      <w:r w:rsidRPr="009079FB">
        <w:t>contemplated</w:t>
      </w:r>
      <w:r w:rsidRPr="009079FB">
        <w:rPr>
          <w:spacing w:val="-16"/>
        </w:rPr>
        <w:t xml:space="preserve"> </w:t>
      </w:r>
      <w:r w:rsidRPr="009079FB">
        <w:t>in</w:t>
      </w:r>
      <w:r w:rsidRPr="009079FB">
        <w:rPr>
          <w:spacing w:val="-14"/>
        </w:rPr>
        <w:t xml:space="preserve"> </w:t>
      </w:r>
      <w:r w:rsidRPr="009079FB">
        <w:rPr>
          <w:b/>
        </w:rPr>
        <w:t>Section</w:t>
      </w:r>
      <w:r w:rsidR="002B1F4B" w:rsidRPr="009079FB">
        <w:t xml:space="preserve"> </w:t>
      </w:r>
      <w:r w:rsidRPr="009079FB">
        <w:t>of</w:t>
      </w:r>
      <w:r w:rsidRPr="009079FB">
        <w:rPr>
          <w:spacing w:val="-12"/>
        </w:rPr>
        <w:t xml:space="preserve"> </w:t>
      </w:r>
      <w:r w:rsidRPr="009079FB">
        <w:t>this</w:t>
      </w:r>
      <w:r w:rsidRPr="009079FB">
        <w:rPr>
          <w:spacing w:val="-15"/>
        </w:rPr>
        <w:t xml:space="preserve"> </w:t>
      </w:r>
      <w:r w:rsidRPr="009079FB">
        <w:t>policy).</w:t>
      </w:r>
      <w:r w:rsidRPr="009079FB">
        <w:rPr>
          <w:spacing w:val="-12"/>
        </w:rPr>
        <w:t xml:space="preserve"> </w:t>
      </w:r>
      <w:r w:rsidRPr="009079FB">
        <w:t>Depreciation</w:t>
      </w:r>
      <w:r w:rsidRPr="009079FB">
        <w:rPr>
          <w:spacing w:val="-14"/>
        </w:rPr>
        <w:t xml:space="preserve"> </w:t>
      </w:r>
      <w:r w:rsidRPr="009079FB">
        <w:t>charges</w:t>
      </w:r>
      <w:r w:rsidRPr="009079FB">
        <w:rPr>
          <w:spacing w:val="-13"/>
        </w:rPr>
        <w:t xml:space="preserve"> </w:t>
      </w:r>
      <w:r w:rsidRPr="009079FB">
        <w:t>in</w:t>
      </w:r>
      <w:r w:rsidRPr="009079FB">
        <w:rPr>
          <w:spacing w:val="-12"/>
        </w:rPr>
        <w:t xml:space="preserve"> </w:t>
      </w:r>
      <w:r w:rsidRPr="009079FB">
        <w:t>the</w:t>
      </w:r>
      <w:r w:rsidRPr="009079FB">
        <w:rPr>
          <w:spacing w:val="-12"/>
        </w:rPr>
        <w:t xml:space="preserve"> </w:t>
      </w:r>
      <w:r w:rsidRPr="009079FB">
        <w:t>current</w:t>
      </w:r>
      <w:r w:rsidRPr="009079FB">
        <w:rPr>
          <w:spacing w:val="-12"/>
        </w:rPr>
        <w:t xml:space="preserve"> </w:t>
      </w:r>
      <w:r w:rsidRPr="009079FB">
        <w:t>and</w:t>
      </w:r>
      <w:r w:rsidRPr="009079FB">
        <w:rPr>
          <w:spacing w:val="-16"/>
        </w:rPr>
        <w:t xml:space="preserve"> </w:t>
      </w:r>
      <w:r w:rsidRPr="009079FB">
        <w:t>future</w:t>
      </w:r>
      <w:r w:rsidRPr="009079FB">
        <w:rPr>
          <w:spacing w:val="-12"/>
        </w:rPr>
        <w:t xml:space="preserve"> </w:t>
      </w:r>
      <w:r w:rsidRPr="009079FB">
        <w:t>reporting</w:t>
      </w:r>
      <w:r w:rsidRPr="009079FB">
        <w:rPr>
          <w:spacing w:val="-14"/>
        </w:rPr>
        <w:t xml:space="preserve"> </w:t>
      </w:r>
      <w:r w:rsidRPr="009079FB">
        <w:t>periods</w:t>
      </w:r>
      <w:r w:rsidRPr="009079FB">
        <w:rPr>
          <w:spacing w:val="-15"/>
        </w:rPr>
        <w:t xml:space="preserve"> </w:t>
      </w:r>
      <w:r w:rsidRPr="009079FB">
        <w:t>are</w:t>
      </w:r>
      <w:r w:rsidRPr="009079FB">
        <w:rPr>
          <w:spacing w:val="-12"/>
        </w:rPr>
        <w:t xml:space="preserve"> </w:t>
      </w:r>
      <w:r w:rsidRPr="009079FB">
        <w:t>adjusted accordingly, and are accounted for as a change in an accounting</w:t>
      </w:r>
      <w:r w:rsidRPr="009079FB">
        <w:rPr>
          <w:spacing w:val="-15"/>
        </w:rPr>
        <w:t xml:space="preserve"> </w:t>
      </w:r>
      <w:r w:rsidRPr="009079FB">
        <w:t>estimate.</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Depreciation method</w:t>
      </w:r>
    </w:p>
    <w:p w:rsidR="002B1F4B" w:rsidRPr="009079FB" w:rsidRDefault="002B1F4B" w:rsidP="00621AA7">
      <w:pPr>
        <w:jc w:val="both"/>
        <w:rPr>
          <w:sz w:val="24"/>
          <w:szCs w:val="24"/>
        </w:rPr>
      </w:pPr>
    </w:p>
    <w:p w:rsidR="006C6F8D" w:rsidRPr="009079FB" w:rsidRDefault="006C6F8D" w:rsidP="00621AA7">
      <w:pPr>
        <w:pStyle w:val="BodyText"/>
        <w:ind w:right="52"/>
        <w:jc w:val="both"/>
      </w:pPr>
      <w:r w:rsidRPr="009079FB">
        <w:t xml:space="preserve">Depreciation of </w:t>
      </w:r>
      <w:r w:rsidR="00857140" w:rsidRPr="009079FB">
        <w:t>Property Plant and Equipment</w:t>
      </w:r>
      <w:r w:rsidRPr="009079FB">
        <w:t xml:space="preserve"> is applied at the component level. A range of depreciation methods exist and can be selected to model the consumption of service potential or economic benefit (for example the straight line method, diminishing amount method, fixed percentage on reducing balance method, sum of the year digits method, production unit method). The approach used should reflect the consumption of future economic benefits or service potential, and should be reviewed annually where there has been a change in the pattern of consumption.</w:t>
      </w:r>
    </w:p>
    <w:p w:rsidR="006C6F8D" w:rsidRPr="009079FB" w:rsidRDefault="006C6F8D" w:rsidP="009079FB">
      <w:pPr>
        <w:pStyle w:val="BodyText"/>
        <w:jc w:val="both"/>
      </w:pPr>
    </w:p>
    <w:p w:rsidR="006C6F8D" w:rsidRPr="009079FB" w:rsidRDefault="006C6F8D" w:rsidP="00621AA7">
      <w:pPr>
        <w:jc w:val="both"/>
        <w:rPr>
          <w:i/>
          <w:sz w:val="24"/>
          <w:szCs w:val="24"/>
          <w:u w:val="single"/>
        </w:rPr>
      </w:pPr>
      <w:r w:rsidRPr="009079FB">
        <w:rPr>
          <w:i/>
          <w:sz w:val="24"/>
          <w:szCs w:val="24"/>
          <w:u w:val="single"/>
        </w:rPr>
        <w:t>Depreciation charge</w:t>
      </w:r>
    </w:p>
    <w:p w:rsidR="002B1F4B" w:rsidRPr="009079FB" w:rsidRDefault="002B1F4B" w:rsidP="00621AA7">
      <w:pPr>
        <w:jc w:val="both"/>
        <w:rPr>
          <w:i/>
          <w:sz w:val="24"/>
          <w:szCs w:val="24"/>
        </w:rPr>
      </w:pPr>
    </w:p>
    <w:p w:rsidR="006C6F8D" w:rsidRPr="009079FB" w:rsidRDefault="006C6F8D" w:rsidP="00621AA7">
      <w:pPr>
        <w:pStyle w:val="BodyText"/>
        <w:ind w:right="52"/>
        <w:jc w:val="both"/>
      </w:pPr>
      <w:r w:rsidRPr="009079FB">
        <w:t>Depreciation starts once an asset is available for use, when it is in the location and condition necessary</w:t>
      </w:r>
      <w:r w:rsidRPr="009079FB">
        <w:rPr>
          <w:spacing w:val="-19"/>
        </w:rPr>
        <w:t xml:space="preserve"> </w:t>
      </w:r>
      <w:r w:rsidRPr="009079FB">
        <w:t>for</w:t>
      </w:r>
      <w:r w:rsidRPr="009079FB">
        <w:rPr>
          <w:spacing w:val="-17"/>
        </w:rPr>
        <w:t xml:space="preserve"> </w:t>
      </w:r>
      <w:r w:rsidRPr="009079FB">
        <w:t>it</w:t>
      </w:r>
      <w:r w:rsidRPr="009079FB">
        <w:rPr>
          <w:spacing w:val="-16"/>
        </w:rPr>
        <w:t xml:space="preserve"> </w:t>
      </w:r>
      <w:r w:rsidRPr="009079FB">
        <w:t>to</w:t>
      </w:r>
      <w:r w:rsidRPr="009079FB">
        <w:rPr>
          <w:spacing w:val="-18"/>
        </w:rPr>
        <w:t xml:space="preserve"> </w:t>
      </w:r>
      <w:r w:rsidRPr="009079FB">
        <w:t>be</w:t>
      </w:r>
      <w:r w:rsidRPr="009079FB">
        <w:rPr>
          <w:spacing w:val="-16"/>
        </w:rPr>
        <w:t xml:space="preserve"> </w:t>
      </w:r>
      <w:r w:rsidRPr="009079FB">
        <w:t>capable</w:t>
      </w:r>
      <w:r w:rsidRPr="009079FB">
        <w:rPr>
          <w:spacing w:val="-16"/>
        </w:rPr>
        <w:t xml:space="preserve"> </w:t>
      </w:r>
      <w:r w:rsidRPr="009079FB">
        <w:t>of</w:t>
      </w:r>
      <w:r w:rsidRPr="009079FB">
        <w:rPr>
          <w:spacing w:val="-16"/>
        </w:rPr>
        <w:t xml:space="preserve"> </w:t>
      </w:r>
      <w:r w:rsidRPr="009079FB">
        <w:t>operating</w:t>
      </w:r>
      <w:r w:rsidRPr="009079FB">
        <w:rPr>
          <w:spacing w:val="-18"/>
        </w:rPr>
        <w:t xml:space="preserve"> </w:t>
      </w:r>
      <w:r w:rsidRPr="009079FB">
        <w:t>in</w:t>
      </w:r>
      <w:r w:rsidRPr="009079FB">
        <w:rPr>
          <w:spacing w:val="-16"/>
        </w:rPr>
        <w:t xml:space="preserve"> </w:t>
      </w:r>
      <w:r w:rsidRPr="009079FB">
        <w:t>the</w:t>
      </w:r>
      <w:r w:rsidRPr="009079FB">
        <w:rPr>
          <w:spacing w:val="-18"/>
        </w:rPr>
        <w:t xml:space="preserve"> </w:t>
      </w:r>
      <w:r w:rsidRPr="009079FB">
        <w:t>manner</w:t>
      </w:r>
      <w:r w:rsidRPr="009079FB">
        <w:rPr>
          <w:spacing w:val="-17"/>
        </w:rPr>
        <w:t xml:space="preserve"> </w:t>
      </w:r>
      <w:r w:rsidRPr="009079FB">
        <w:t>intended</w:t>
      </w:r>
      <w:r w:rsidRPr="009079FB">
        <w:rPr>
          <w:spacing w:val="-18"/>
        </w:rPr>
        <w:t xml:space="preserve"> </w:t>
      </w:r>
      <w:r w:rsidRPr="009079FB">
        <w:t>by</w:t>
      </w:r>
      <w:r w:rsidRPr="009079FB">
        <w:rPr>
          <w:spacing w:val="-19"/>
        </w:rPr>
        <w:t xml:space="preserve"> </w:t>
      </w:r>
      <w:r w:rsidRPr="009079FB">
        <w:t>management.</w:t>
      </w:r>
      <w:r w:rsidRPr="009079FB">
        <w:rPr>
          <w:spacing w:val="-7"/>
        </w:rPr>
        <w:t xml:space="preserve"> </w:t>
      </w:r>
      <w:r w:rsidRPr="009079FB">
        <w:t>Depreciation of an assets ceases at the date the asset is</w:t>
      </w:r>
      <w:r w:rsidRPr="009079FB">
        <w:rPr>
          <w:spacing w:val="-1"/>
        </w:rPr>
        <w:t xml:space="preserve"> </w:t>
      </w:r>
      <w:r w:rsidRPr="009079FB">
        <w:t>de-recognised.</w:t>
      </w:r>
    </w:p>
    <w:p w:rsidR="006C6F8D" w:rsidRPr="009079FB" w:rsidRDefault="006C6F8D" w:rsidP="009079FB">
      <w:pPr>
        <w:pStyle w:val="BodyText"/>
        <w:jc w:val="both"/>
      </w:pPr>
    </w:p>
    <w:p w:rsidR="006C6F8D" w:rsidRPr="009079FB" w:rsidRDefault="006C6F8D" w:rsidP="00621AA7">
      <w:pPr>
        <w:jc w:val="both"/>
        <w:rPr>
          <w:i/>
          <w:sz w:val="24"/>
          <w:szCs w:val="24"/>
        </w:rPr>
      </w:pPr>
      <w:r w:rsidRPr="009079FB">
        <w:rPr>
          <w:i/>
          <w:sz w:val="24"/>
          <w:szCs w:val="24"/>
          <w:u w:val="single"/>
        </w:rPr>
        <w:t>Change in depreciation model</w:t>
      </w:r>
    </w:p>
    <w:p w:rsidR="002B1F4B" w:rsidRPr="009079FB" w:rsidRDefault="002B1F4B" w:rsidP="00621AA7">
      <w:pPr>
        <w:pStyle w:val="BodyText"/>
        <w:ind w:right="152"/>
        <w:jc w:val="both"/>
      </w:pPr>
    </w:p>
    <w:p w:rsidR="006C6F8D" w:rsidRPr="009079FB" w:rsidRDefault="006C6F8D" w:rsidP="00621AA7">
      <w:pPr>
        <w:pStyle w:val="BodyText"/>
        <w:ind w:right="52"/>
        <w:jc w:val="both"/>
      </w:pPr>
      <w:r w:rsidRPr="009079FB">
        <w:t>Depreciation on assets whose useful lives were changed will be calculated on the diminishing balance method.</w:t>
      </w:r>
    </w:p>
    <w:p w:rsidR="006C6F8D" w:rsidRPr="009079FB" w:rsidRDefault="006C6F8D" w:rsidP="009079FB">
      <w:pPr>
        <w:pStyle w:val="BodyText"/>
        <w:jc w:val="both"/>
      </w:pPr>
    </w:p>
    <w:p w:rsidR="006C6F8D" w:rsidRPr="009079FB" w:rsidRDefault="006C6F8D" w:rsidP="00621AA7">
      <w:pPr>
        <w:jc w:val="both"/>
        <w:rPr>
          <w:i/>
          <w:sz w:val="24"/>
          <w:szCs w:val="24"/>
        </w:rPr>
      </w:pPr>
      <w:r w:rsidRPr="009079FB">
        <w:rPr>
          <w:i/>
          <w:sz w:val="24"/>
          <w:szCs w:val="24"/>
          <w:u w:val="single"/>
        </w:rPr>
        <w:t>Carrying amount</w:t>
      </w:r>
    </w:p>
    <w:p w:rsidR="002B1F4B" w:rsidRPr="009079FB" w:rsidRDefault="002B1F4B" w:rsidP="00621AA7">
      <w:pPr>
        <w:pStyle w:val="BodyText"/>
        <w:ind w:right="152"/>
        <w:jc w:val="both"/>
      </w:pPr>
    </w:p>
    <w:p w:rsidR="001E69B7" w:rsidRPr="009079FB" w:rsidRDefault="006C6F8D" w:rsidP="00621AA7">
      <w:pPr>
        <w:jc w:val="both"/>
        <w:rPr>
          <w:i/>
          <w:sz w:val="24"/>
          <w:szCs w:val="24"/>
          <w:u w:val="single"/>
        </w:rPr>
      </w:pPr>
      <w:r w:rsidRPr="009079FB">
        <w:rPr>
          <w:sz w:val="24"/>
          <w:szCs w:val="24"/>
        </w:rPr>
        <w:t>The carrying amount is the cost price / fair value amount after deducting any accumulated depreciation and accumulated impairment losses</w:t>
      </w:r>
    </w:p>
    <w:p w:rsidR="001E69B7" w:rsidRPr="009079FB" w:rsidRDefault="001E69B7" w:rsidP="00621AA7">
      <w:pPr>
        <w:jc w:val="both"/>
        <w:rPr>
          <w:sz w:val="24"/>
          <w:szCs w:val="24"/>
          <w:u w:val="single"/>
        </w:rPr>
      </w:pPr>
    </w:p>
    <w:p w:rsidR="006C6F8D" w:rsidRPr="009079FB" w:rsidRDefault="006C6F8D" w:rsidP="00621AA7">
      <w:pPr>
        <w:jc w:val="both"/>
        <w:rPr>
          <w:i/>
          <w:sz w:val="24"/>
          <w:szCs w:val="24"/>
          <w:u w:val="single"/>
        </w:rPr>
      </w:pPr>
      <w:r w:rsidRPr="009079FB">
        <w:rPr>
          <w:i/>
          <w:sz w:val="24"/>
          <w:szCs w:val="24"/>
          <w:u w:val="single"/>
        </w:rPr>
        <w:t>Finance lease</w:t>
      </w:r>
    </w:p>
    <w:p w:rsidR="001E69B7" w:rsidRPr="009079FB" w:rsidRDefault="001E69B7" w:rsidP="00621AA7">
      <w:pPr>
        <w:jc w:val="both"/>
        <w:rPr>
          <w:sz w:val="24"/>
          <w:szCs w:val="24"/>
        </w:rPr>
      </w:pPr>
    </w:p>
    <w:p w:rsidR="006C6F8D" w:rsidRPr="009079FB" w:rsidRDefault="006C6F8D" w:rsidP="00621AA7">
      <w:pPr>
        <w:pStyle w:val="BodyText"/>
        <w:ind w:right="52"/>
        <w:jc w:val="both"/>
      </w:pPr>
      <w:r w:rsidRPr="009079FB">
        <w:t>Depreciable</w:t>
      </w:r>
      <w:r w:rsidRPr="009079FB">
        <w:rPr>
          <w:spacing w:val="-16"/>
        </w:rPr>
        <w:t xml:space="preserve"> </w:t>
      </w:r>
      <w:r w:rsidRPr="009079FB">
        <w:t>assets</w:t>
      </w:r>
      <w:r w:rsidRPr="009079FB">
        <w:rPr>
          <w:spacing w:val="-16"/>
        </w:rPr>
        <w:t xml:space="preserve"> </w:t>
      </w:r>
      <w:r w:rsidRPr="009079FB">
        <w:t>financed</w:t>
      </w:r>
      <w:r w:rsidRPr="009079FB">
        <w:rPr>
          <w:spacing w:val="-13"/>
        </w:rPr>
        <w:t xml:space="preserve"> </w:t>
      </w:r>
      <w:r w:rsidRPr="009079FB">
        <w:t>through</w:t>
      </w:r>
      <w:r w:rsidRPr="009079FB">
        <w:rPr>
          <w:spacing w:val="-13"/>
        </w:rPr>
        <w:t xml:space="preserve"> </w:t>
      </w:r>
      <w:r w:rsidRPr="009079FB">
        <w:t>a</w:t>
      </w:r>
      <w:r w:rsidRPr="009079FB">
        <w:rPr>
          <w:spacing w:val="-16"/>
        </w:rPr>
        <w:t xml:space="preserve"> </w:t>
      </w:r>
      <w:r w:rsidRPr="009079FB">
        <w:t>finance</w:t>
      </w:r>
      <w:r w:rsidRPr="009079FB">
        <w:rPr>
          <w:spacing w:val="-13"/>
        </w:rPr>
        <w:t xml:space="preserve"> </w:t>
      </w:r>
      <w:r w:rsidRPr="009079FB">
        <w:t>lease</w:t>
      </w:r>
      <w:r w:rsidRPr="009079FB">
        <w:rPr>
          <w:spacing w:val="-13"/>
        </w:rPr>
        <w:t xml:space="preserve"> </w:t>
      </w:r>
      <w:r w:rsidRPr="009079FB">
        <w:t>will</w:t>
      </w:r>
      <w:r w:rsidRPr="009079FB">
        <w:rPr>
          <w:spacing w:val="-12"/>
        </w:rPr>
        <w:t xml:space="preserve"> </w:t>
      </w:r>
      <w:r w:rsidRPr="009079FB">
        <w:t>give</w:t>
      </w:r>
      <w:r w:rsidRPr="009079FB">
        <w:rPr>
          <w:spacing w:val="-13"/>
        </w:rPr>
        <w:t xml:space="preserve"> </w:t>
      </w:r>
      <w:r w:rsidRPr="009079FB">
        <w:t>rise</w:t>
      </w:r>
      <w:r w:rsidRPr="009079FB">
        <w:rPr>
          <w:spacing w:val="-13"/>
        </w:rPr>
        <w:t xml:space="preserve"> </w:t>
      </w:r>
      <w:r w:rsidRPr="009079FB">
        <w:t>to</w:t>
      </w:r>
      <w:r w:rsidRPr="009079FB">
        <w:rPr>
          <w:spacing w:val="-13"/>
        </w:rPr>
        <w:t xml:space="preserve"> </w:t>
      </w:r>
      <w:r w:rsidRPr="009079FB">
        <w:t>a</w:t>
      </w:r>
      <w:r w:rsidRPr="009079FB">
        <w:rPr>
          <w:spacing w:val="-13"/>
        </w:rPr>
        <w:t xml:space="preserve"> </w:t>
      </w:r>
      <w:r w:rsidRPr="009079FB">
        <w:t>depreciation</w:t>
      </w:r>
      <w:r w:rsidRPr="009079FB">
        <w:rPr>
          <w:spacing w:val="-16"/>
        </w:rPr>
        <w:t xml:space="preserve"> </w:t>
      </w:r>
      <w:r w:rsidRPr="009079FB">
        <w:t>expense</w:t>
      </w:r>
      <w:r w:rsidRPr="009079FB">
        <w:rPr>
          <w:spacing w:val="-13"/>
        </w:rPr>
        <w:t xml:space="preserve"> </w:t>
      </w:r>
      <w:r w:rsidRPr="009079FB">
        <w:t>and finance</w:t>
      </w:r>
      <w:r w:rsidRPr="009079FB">
        <w:rPr>
          <w:spacing w:val="-9"/>
        </w:rPr>
        <w:t xml:space="preserve"> </w:t>
      </w:r>
      <w:r w:rsidRPr="009079FB">
        <w:t>cost</w:t>
      </w:r>
      <w:r w:rsidRPr="009079FB">
        <w:rPr>
          <w:spacing w:val="-10"/>
        </w:rPr>
        <w:t xml:space="preserve"> </w:t>
      </w:r>
      <w:r w:rsidRPr="009079FB">
        <w:t>which</w:t>
      </w:r>
      <w:r w:rsidRPr="009079FB">
        <w:rPr>
          <w:spacing w:val="-10"/>
        </w:rPr>
        <w:t xml:space="preserve"> </w:t>
      </w:r>
      <w:r w:rsidRPr="009079FB">
        <w:t>will</w:t>
      </w:r>
      <w:r w:rsidRPr="009079FB">
        <w:rPr>
          <w:spacing w:val="-11"/>
        </w:rPr>
        <w:t xml:space="preserve"> </w:t>
      </w:r>
      <w:r w:rsidRPr="009079FB">
        <w:t>occur</w:t>
      </w:r>
      <w:r w:rsidRPr="009079FB">
        <w:rPr>
          <w:spacing w:val="-12"/>
        </w:rPr>
        <w:t xml:space="preserve"> </w:t>
      </w:r>
      <w:r w:rsidRPr="009079FB">
        <w:t>for</w:t>
      </w:r>
      <w:r w:rsidRPr="009079FB">
        <w:rPr>
          <w:spacing w:val="-11"/>
        </w:rPr>
        <w:t xml:space="preserve"> </w:t>
      </w:r>
      <w:r w:rsidRPr="009079FB">
        <w:t>each</w:t>
      </w:r>
      <w:r w:rsidRPr="009079FB">
        <w:rPr>
          <w:spacing w:val="-11"/>
        </w:rPr>
        <w:t xml:space="preserve"> </w:t>
      </w:r>
      <w:r w:rsidRPr="009079FB">
        <w:t>accounting</w:t>
      </w:r>
      <w:r w:rsidRPr="009079FB">
        <w:rPr>
          <w:spacing w:val="-11"/>
        </w:rPr>
        <w:t xml:space="preserve"> </w:t>
      </w:r>
      <w:r w:rsidRPr="009079FB">
        <w:t>period.</w:t>
      </w:r>
      <w:r w:rsidRPr="009079FB">
        <w:rPr>
          <w:spacing w:val="-13"/>
        </w:rPr>
        <w:t xml:space="preserve"> </w:t>
      </w:r>
      <w:r w:rsidRPr="009079FB">
        <w:t>The</w:t>
      </w:r>
      <w:r w:rsidRPr="009079FB">
        <w:rPr>
          <w:spacing w:val="-11"/>
        </w:rPr>
        <w:t xml:space="preserve"> </w:t>
      </w:r>
      <w:r w:rsidRPr="009079FB">
        <w:t>depreciation</w:t>
      </w:r>
      <w:r w:rsidRPr="009079FB">
        <w:rPr>
          <w:spacing w:val="-11"/>
        </w:rPr>
        <w:t xml:space="preserve"> </w:t>
      </w:r>
      <w:r w:rsidRPr="009079FB">
        <w:t>policy</w:t>
      </w:r>
      <w:r w:rsidRPr="009079FB">
        <w:rPr>
          <w:spacing w:val="-14"/>
        </w:rPr>
        <w:t xml:space="preserve"> </w:t>
      </w:r>
      <w:r w:rsidRPr="009079FB">
        <w:t>for</w:t>
      </w:r>
      <w:r w:rsidRPr="009079FB">
        <w:rPr>
          <w:spacing w:val="-12"/>
        </w:rPr>
        <w:t xml:space="preserve"> </w:t>
      </w:r>
      <w:r w:rsidRPr="009079FB">
        <w:t>depreciable leased assets shall be consistent with the policy of depreciable owned assets, and the depreciation recognised shall be calculated in accordance with the Standard on Property,</w:t>
      </w:r>
      <w:r w:rsidRPr="009079FB">
        <w:rPr>
          <w:spacing w:val="-44"/>
        </w:rPr>
        <w:t xml:space="preserve"> </w:t>
      </w:r>
      <w:r w:rsidRPr="009079FB">
        <w:t>Plant and Equipment, GRAP 17. If there is no reasonable certainty that the municipality will obtain ownership by the end of the lease term, the asset shall be fully depreciated over the shorter of the lease term and its useful life. If there is certainty that the municipality will obtain ownership by the end of the lease term, the asset will be fully depreciated over the asset’s useful</w:t>
      </w:r>
      <w:r w:rsidRPr="009079FB">
        <w:rPr>
          <w:spacing w:val="-34"/>
        </w:rPr>
        <w:t xml:space="preserve"> </w:t>
      </w:r>
      <w:r w:rsidRPr="009079FB">
        <w:t>life.</w:t>
      </w:r>
    </w:p>
    <w:p w:rsidR="006C6F8D" w:rsidRPr="009079FB" w:rsidRDefault="006C6F8D" w:rsidP="009079FB">
      <w:pPr>
        <w:pStyle w:val="BodyText"/>
        <w:jc w:val="both"/>
      </w:pPr>
    </w:p>
    <w:p w:rsidR="003F67FD" w:rsidRDefault="003F67FD">
      <w:pPr>
        <w:widowControl/>
        <w:autoSpaceDE/>
        <w:autoSpaceDN/>
        <w:spacing w:after="200" w:line="276" w:lineRule="auto"/>
        <w:rPr>
          <w:b/>
          <w:i/>
          <w:sz w:val="24"/>
          <w:szCs w:val="24"/>
        </w:rPr>
      </w:pPr>
      <w:r>
        <w:rPr>
          <w:b/>
          <w:i/>
          <w:sz w:val="24"/>
          <w:szCs w:val="24"/>
        </w:rPr>
        <w:br w:type="page"/>
      </w:r>
    </w:p>
    <w:p w:rsidR="006C6F8D" w:rsidRPr="009079FB" w:rsidRDefault="006C6F8D" w:rsidP="00621AA7">
      <w:pPr>
        <w:numPr>
          <w:ilvl w:val="0"/>
          <w:numId w:val="8"/>
        </w:numPr>
        <w:tabs>
          <w:tab w:val="left" w:pos="1093"/>
          <w:tab w:val="left" w:pos="1094"/>
        </w:tabs>
        <w:ind w:hanging="1093"/>
        <w:jc w:val="both"/>
        <w:rPr>
          <w:b/>
          <w:i/>
          <w:sz w:val="24"/>
          <w:szCs w:val="24"/>
        </w:rPr>
      </w:pPr>
      <w:r w:rsidRPr="009079FB">
        <w:rPr>
          <w:b/>
          <w:i/>
          <w:sz w:val="24"/>
          <w:szCs w:val="24"/>
        </w:rPr>
        <w:lastRenderedPageBreak/>
        <w:t>Policy</w:t>
      </w:r>
      <w:r w:rsidRPr="009079FB">
        <w:rPr>
          <w:b/>
          <w:i/>
          <w:spacing w:val="-2"/>
          <w:sz w:val="24"/>
          <w:szCs w:val="24"/>
        </w:rPr>
        <w:t xml:space="preserve"> </w:t>
      </w:r>
      <w:r w:rsidRPr="009079FB">
        <w:rPr>
          <w:b/>
          <w:i/>
          <w:sz w:val="24"/>
          <w:szCs w:val="24"/>
        </w:rPr>
        <w:t>statement</w:t>
      </w:r>
    </w:p>
    <w:p w:rsidR="001E69B7" w:rsidRPr="009079FB" w:rsidRDefault="001E69B7" w:rsidP="00621AA7">
      <w:pPr>
        <w:pStyle w:val="BodyText"/>
        <w:ind w:right="153"/>
        <w:jc w:val="both"/>
      </w:pPr>
    </w:p>
    <w:p w:rsidR="006C6F8D" w:rsidRPr="009079FB" w:rsidRDefault="006C6F8D" w:rsidP="00621AA7">
      <w:pPr>
        <w:pStyle w:val="BodyText"/>
        <w:ind w:right="52"/>
        <w:jc w:val="both"/>
      </w:pPr>
      <w:r w:rsidRPr="009079FB">
        <w:t xml:space="preserve">All </w:t>
      </w:r>
      <w:r w:rsidR="00857140" w:rsidRPr="009079FB">
        <w:t>Property Plant and Equipment</w:t>
      </w:r>
      <w:r w:rsidRPr="009079FB">
        <w:t>, except land, servitudes and heritage assets, shall be depreciated over their remaining useful lives. All intangible assets, other than intangibles with an indefinite useful life, shall be amortised over their remaining useful lives.</w:t>
      </w:r>
    </w:p>
    <w:p w:rsidR="00621AA7" w:rsidRDefault="00621AA7" w:rsidP="00621AA7">
      <w:pPr>
        <w:ind w:right="145"/>
        <w:jc w:val="both"/>
        <w:rPr>
          <w:sz w:val="24"/>
          <w:szCs w:val="24"/>
        </w:rPr>
      </w:pPr>
    </w:p>
    <w:p w:rsidR="006C6F8D" w:rsidRPr="009079FB" w:rsidRDefault="006C6F8D" w:rsidP="00621AA7">
      <w:pPr>
        <w:ind w:right="52"/>
        <w:jc w:val="both"/>
        <w:rPr>
          <w:sz w:val="24"/>
          <w:szCs w:val="24"/>
        </w:rPr>
      </w:pPr>
      <w:r w:rsidRPr="009079FB">
        <w:rPr>
          <w:sz w:val="24"/>
          <w:szCs w:val="24"/>
        </w:rPr>
        <w:t xml:space="preserve">The method of depreciation / amortisation shall be reviewed on an annual basis, though the </w:t>
      </w:r>
      <w:r w:rsidR="00510D15" w:rsidRPr="009079FB">
        <w:rPr>
          <w:i/>
          <w:sz w:val="24"/>
          <w:szCs w:val="24"/>
        </w:rPr>
        <w:t xml:space="preserve">straight </w:t>
      </w:r>
      <w:r w:rsidRPr="009079FB">
        <w:rPr>
          <w:i/>
          <w:sz w:val="24"/>
          <w:szCs w:val="24"/>
        </w:rPr>
        <w:t>line method / diminishing amount method / fixed percentage on reducing balance method</w:t>
      </w:r>
      <w:r w:rsidRPr="009079FB">
        <w:rPr>
          <w:i/>
          <w:spacing w:val="-13"/>
          <w:sz w:val="24"/>
          <w:szCs w:val="24"/>
        </w:rPr>
        <w:t xml:space="preserve"> </w:t>
      </w:r>
      <w:r w:rsidRPr="009079FB">
        <w:rPr>
          <w:i/>
          <w:sz w:val="24"/>
          <w:szCs w:val="24"/>
        </w:rPr>
        <w:t>/</w:t>
      </w:r>
      <w:r w:rsidRPr="009079FB">
        <w:rPr>
          <w:i/>
          <w:spacing w:val="-13"/>
          <w:sz w:val="24"/>
          <w:szCs w:val="24"/>
        </w:rPr>
        <w:t xml:space="preserve"> </w:t>
      </w:r>
      <w:r w:rsidRPr="009079FB">
        <w:rPr>
          <w:i/>
          <w:sz w:val="24"/>
          <w:szCs w:val="24"/>
        </w:rPr>
        <w:t>sum</w:t>
      </w:r>
      <w:r w:rsidRPr="009079FB">
        <w:rPr>
          <w:i/>
          <w:spacing w:val="-17"/>
          <w:sz w:val="24"/>
          <w:szCs w:val="24"/>
        </w:rPr>
        <w:t xml:space="preserve"> </w:t>
      </w:r>
      <w:r w:rsidRPr="009079FB">
        <w:rPr>
          <w:i/>
          <w:sz w:val="24"/>
          <w:szCs w:val="24"/>
        </w:rPr>
        <w:t>of</w:t>
      </w:r>
      <w:r w:rsidRPr="009079FB">
        <w:rPr>
          <w:i/>
          <w:spacing w:val="-13"/>
          <w:sz w:val="24"/>
          <w:szCs w:val="24"/>
        </w:rPr>
        <w:t xml:space="preserve"> </w:t>
      </w:r>
      <w:r w:rsidRPr="009079FB">
        <w:rPr>
          <w:i/>
          <w:sz w:val="24"/>
          <w:szCs w:val="24"/>
        </w:rPr>
        <w:t>the</w:t>
      </w:r>
      <w:r w:rsidRPr="009079FB">
        <w:rPr>
          <w:i/>
          <w:spacing w:val="-13"/>
          <w:sz w:val="24"/>
          <w:szCs w:val="24"/>
        </w:rPr>
        <w:t xml:space="preserve"> </w:t>
      </w:r>
      <w:r w:rsidRPr="009079FB">
        <w:rPr>
          <w:i/>
          <w:sz w:val="24"/>
          <w:szCs w:val="24"/>
        </w:rPr>
        <w:t>year</w:t>
      </w:r>
      <w:r w:rsidRPr="009079FB">
        <w:rPr>
          <w:i/>
          <w:spacing w:val="-15"/>
          <w:sz w:val="24"/>
          <w:szCs w:val="24"/>
        </w:rPr>
        <w:t xml:space="preserve"> </w:t>
      </w:r>
      <w:r w:rsidRPr="009079FB">
        <w:rPr>
          <w:i/>
          <w:sz w:val="24"/>
          <w:szCs w:val="24"/>
        </w:rPr>
        <w:t>digits</w:t>
      </w:r>
      <w:r w:rsidRPr="009079FB">
        <w:rPr>
          <w:i/>
          <w:spacing w:val="-13"/>
          <w:sz w:val="24"/>
          <w:szCs w:val="24"/>
        </w:rPr>
        <w:t xml:space="preserve"> </w:t>
      </w:r>
      <w:r w:rsidRPr="009079FB">
        <w:rPr>
          <w:i/>
          <w:sz w:val="24"/>
          <w:szCs w:val="24"/>
        </w:rPr>
        <w:t>method</w:t>
      </w:r>
      <w:r w:rsidRPr="009079FB">
        <w:rPr>
          <w:i/>
          <w:spacing w:val="-13"/>
          <w:sz w:val="24"/>
          <w:szCs w:val="24"/>
        </w:rPr>
        <w:t xml:space="preserve"> </w:t>
      </w:r>
      <w:r w:rsidRPr="009079FB">
        <w:rPr>
          <w:i/>
          <w:sz w:val="24"/>
          <w:szCs w:val="24"/>
        </w:rPr>
        <w:t>/</w:t>
      </w:r>
      <w:r w:rsidRPr="009079FB">
        <w:rPr>
          <w:i/>
          <w:spacing w:val="-16"/>
          <w:sz w:val="24"/>
          <w:szCs w:val="24"/>
        </w:rPr>
        <w:t xml:space="preserve"> </w:t>
      </w:r>
      <w:r w:rsidRPr="009079FB">
        <w:rPr>
          <w:i/>
          <w:sz w:val="24"/>
          <w:szCs w:val="24"/>
        </w:rPr>
        <w:t>production</w:t>
      </w:r>
      <w:r w:rsidRPr="009079FB">
        <w:rPr>
          <w:i/>
          <w:spacing w:val="-15"/>
          <w:sz w:val="24"/>
          <w:szCs w:val="24"/>
        </w:rPr>
        <w:t xml:space="preserve"> </w:t>
      </w:r>
      <w:r w:rsidRPr="009079FB">
        <w:rPr>
          <w:i/>
          <w:sz w:val="24"/>
          <w:szCs w:val="24"/>
        </w:rPr>
        <w:t>unit</w:t>
      </w:r>
      <w:r w:rsidRPr="009079FB">
        <w:rPr>
          <w:i/>
          <w:spacing w:val="-16"/>
          <w:sz w:val="24"/>
          <w:szCs w:val="24"/>
        </w:rPr>
        <w:t xml:space="preserve"> </w:t>
      </w:r>
      <w:r w:rsidRPr="009079FB">
        <w:rPr>
          <w:i/>
          <w:sz w:val="24"/>
          <w:szCs w:val="24"/>
        </w:rPr>
        <w:t>method</w:t>
      </w:r>
      <w:r w:rsidRPr="009079FB">
        <w:rPr>
          <w:i/>
          <w:spacing w:val="-8"/>
          <w:sz w:val="24"/>
          <w:szCs w:val="24"/>
        </w:rPr>
        <w:t xml:space="preserve"> </w:t>
      </w:r>
      <w:r w:rsidRPr="009079FB">
        <w:rPr>
          <w:sz w:val="24"/>
          <w:szCs w:val="24"/>
        </w:rPr>
        <w:t>shall</w:t>
      </w:r>
      <w:r w:rsidRPr="009079FB">
        <w:rPr>
          <w:spacing w:val="-14"/>
          <w:sz w:val="24"/>
          <w:szCs w:val="24"/>
        </w:rPr>
        <w:t xml:space="preserve"> </w:t>
      </w:r>
      <w:r w:rsidRPr="009079FB">
        <w:rPr>
          <w:sz w:val="24"/>
          <w:szCs w:val="24"/>
        </w:rPr>
        <w:t>be</w:t>
      </w:r>
      <w:r w:rsidRPr="009079FB">
        <w:rPr>
          <w:spacing w:val="-16"/>
          <w:sz w:val="24"/>
          <w:szCs w:val="24"/>
        </w:rPr>
        <w:t xml:space="preserve"> </w:t>
      </w:r>
      <w:r w:rsidRPr="009079FB">
        <w:rPr>
          <w:sz w:val="24"/>
          <w:szCs w:val="24"/>
        </w:rPr>
        <w:t>used</w:t>
      </w:r>
      <w:r w:rsidRPr="009079FB">
        <w:rPr>
          <w:spacing w:val="-15"/>
          <w:sz w:val="24"/>
          <w:szCs w:val="24"/>
        </w:rPr>
        <w:t xml:space="preserve"> </w:t>
      </w:r>
      <w:r w:rsidRPr="009079FB">
        <w:rPr>
          <w:sz w:val="24"/>
          <w:szCs w:val="24"/>
        </w:rPr>
        <w:t>in</w:t>
      </w:r>
      <w:r w:rsidRPr="009079FB">
        <w:rPr>
          <w:spacing w:val="-16"/>
          <w:sz w:val="24"/>
          <w:szCs w:val="24"/>
        </w:rPr>
        <w:t xml:space="preserve"> </w:t>
      </w:r>
      <w:r w:rsidRPr="009079FB">
        <w:rPr>
          <w:sz w:val="24"/>
          <w:szCs w:val="24"/>
        </w:rPr>
        <w:t>all</w:t>
      </w:r>
      <w:r w:rsidRPr="009079FB">
        <w:rPr>
          <w:spacing w:val="-15"/>
          <w:sz w:val="24"/>
          <w:szCs w:val="24"/>
        </w:rPr>
        <w:t xml:space="preserve"> </w:t>
      </w:r>
      <w:r w:rsidRPr="009079FB">
        <w:rPr>
          <w:sz w:val="24"/>
          <w:szCs w:val="24"/>
        </w:rPr>
        <w:t>cases</w:t>
      </w:r>
      <w:r w:rsidRPr="009079FB">
        <w:rPr>
          <w:spacing w:val="-16"/>
          <w:sz w:val="24"/>
          <w:szCs w:val="24"/>
        </w:rPr>
        <w:t xml:space="preserve"> </w:t>
      </w:r>
      <w:r w:rsidRPr="009079FB">
        <w:rPr>
          <w:sz w:val="24"/>
          <w:szCs w:val="24"/>
        </w:rPr>
        <w:t>unless Council determines otherwise. Investment Property on the fair value method will also not be depreciated.</w:t>
      </w:r>
      <w:r w:rsidRPr="009079FB">
        <w:rPr>
          <w:spacing w:val="-10"/>
          <w:sz w:val="24"/>
          <w:szCs w:val="24"/>
        </w:rPr>
        <w:t xml:space="preserve"> </w:t>
      </w:r>
      <w:r w:rsidRPr="009079FB">
        <w:rPr>
          <w:sz w:val="24"/>
          <w:szCs w:val="24"/>
        </w:rPr>
        <w:t>The</w:t>
      </w:r>
      <w:r w:rsidRPr="009079FB">
        <w:rPr>
          <w:spacing w:val="-10"/>
          <w:sz w:val="24"/>
          <w:szCs w:val="24"/>
        </w:rPr>
        <w:t xml:space="preserve"> </w:t>
      </w:r>
      <w:r w:rsidRPr="009079FB">
        <w:rPr>
          <w:sz w:val="24"/>
          <w:szCs w:val="24"/>
        </w:rPr>
        <w:t>existence,</w:t>
      </w:r>
      <w:r w:rsidRPr="009079FB">
        <w:rPr>
          <w:spacing w:val="-7"/>
          <w:sz w:val="24"/>
          <w:szCs w:val="24"/>
        </w:rPr>
        <w:t xml:space="preserve"> </w:t>
      </w:r>
      <w:r w:rsidRPr="009079FB">
        <w:rPr>
          <w:sz w:val="24"/>
          <w:szCs w:val="24"/>
        </w:rPr>
        <w:t>remaining</w:t>
      </w:r>
      <w:r w:rsidRPr="009079FB">
        <w:rPr>
          <w:spacing w:val="-11"/>
          <w:sz w:val="24"/>
          <w:szCs w:val="24"/>
        </w:rPr>
        <w:t xml:space="preserve"> </w:t>
      </w:r>
      <w:r w:rsidRPr="009079FB">
        <w:rPr>
          <w:sz w:val="24"/>
          <w:szCs w:val="24"/>
        </w:rPr>
        <w:t>useful</w:t>
      </w:r>
      <w:r w:rsidRPr="009079FB">
        <w:rPr>
          <w:spacing w:val="-12"/>
          <w:sz w:val="24"/>
          <w:szCs w:val="24"/>
        </w:rPr>
        <w:t xml:space="preserve"> </w:t>
      </w:r>
      <w:r w:rsidRPr="009079FB">
        <w:rPr>
          <w:sz w:val="24"/>
          <w:szCs w:val="24"/>
        </w:rPr>
        <w:t>lives</w:t>
      </w:r>
      <w:r w:rsidRPr="009079FB">
        <w:rPr>
          <w:spacing w:val="-9"/>
          <w:sz w:val="24"/>
          <w:szCs w:val="24"/>
        </w:rPr>
        <w:t xml:space="preserve"> </w:t>
      </w:r>
      <w:r w:rsidRPr="009079FB">
        <w:rPr>
          <w:sz w:val="24"/>
          <w:szCs w:val="24"/>
        </w:rPr>
        <w:t>and</w:t>
      </w:r>
      <w:r w:rsidRPr="009079FB">
        <w:rPr>
          <w:spacing w:val="-8"/>
          <w:sz w:val="24"/>
          <w:szCs w:val="24"/>
        </w:rPr>
        <w:t xml:space="preserve"> </w:t>
      </w:r>
      <w:r w:rsidRPr="009079FB">
        <w:rPr>
          <w:sz w:val="24"/>
          <w:szCs w:val="24"/>
        </w:rPr>
        <w:t>residual</w:t>
      </w:r>
      <w:r w:rsidRPr="009079FB">
        <w:rPr>
          <w:spacing w:val="-10"/>
          <w:sz w:val="24"/>
          <w:szCs w:val="24"/>
        </w:rPr>
        <w:t xml:space="preserve"> </w:t>
      </w:r>
      <w:r w:rsidRPr="009079FB">
        <w:rPr>
          <w:sz w:val="24"/>
          <w:szCs w:val="24"/>
        </w:rPr>
        <w:t>values</w:t>
      </w:r>
      <w:r w:rsidRPr="009079FB">
        <w:rPr>
          <w:spacing w:val="-9"/>
          <w:sz w:val="24"/>
          <w:szCs w:val="24"/>
        </w:rPr>
        <w:t xml:space="preserve"> </w:t>
      </w:r>
      <w:r w:rsidRPr="009079FB">
        <w:rPr>
          <w:sz w:val="24"/>
          <w:szCs w:val="24"/>
        </w:rPr>
        <w:t>shall</w:t>
      </w:r>
      <w:r w:rsidRPr="009079FB">
        <w:rPr>
          <w:spacing w:val="-10"/>
          <w:sz w:val="24"/>
          <w:szCs w:val="24"/>
        </w:rPr>
        <w:t xml:space="preserve"> </w:t>
      </w:r>
      <w:r w:rsidRPr="009079FB">
        <w:rPr>
          <w:sz w:val="24"/>
          <w:szCs w:val="24"/>
        </w:rPr>
        <w:t>also</w:t>
      </w:r>
      <w:r w:rsidRPr="009079FB">
        <w:rPr>
          <w:spacing w:val="-11"/>
          <w:sz w:val="24"/>
          <w:szCs w:val="24"/>
        </w:rPr>
        <w:t xml:space="preserve"> </w:t>
      </w:r>
      <w:r w:rsidRPr="009079FB">
        <w:rPr>
          <w:sz w:val="24"/>
          <w:szCs w:val="24"/>
        </w:rPr>
        <w:t>be</w:t>
      </w:r>
      <w:r w:rsidRPr="009079FB">
        <w:rPr>
          <w:spacing w:val="-8"/>
          <w:sz w:val="24"/>
          <w:szCs w:val="24"/>
        </w:rPr>
        <w:t xml:space="preserve"> </w:t>
      </w:r>
      <w:r w:rsidRPr="009079FB">
        <w:rPr>
          <w:sz w:val="24"/>
          <w:szCs w:val="24"/>
        </w:rPr>
        <w:t>reviewed</w:t>
      </w:r>
      <w:r w:rsidRPr="009079FB">
        <w:rPr>
          <w:spacing w:val="-8"/>
          <w:sz w:val="24"/>
          <w:szCs w:val="24"/>
        </w:rPr>
        <w:t xml:space="preserve"> </w:t>
      </w:r>
      <w:r w:rsidRPr="009079FB">
        <w:rPr>
          <w:sz w:val="24"/>
          <w:szCs w:val="24"/>
        </w:rPr>
        <w:t>at each reporting</w:t>
      </w:r>
      <w:r w:rsidRPr="009079FB">
        <w:rPr>
          <w:spacing w:val="-3"/>
          <w:sz w:val="24"/>
          <w:szCs w:val="24"/>
        </w:rPr>
        <w:t xml:space="preserve"> </w:t>
      </w:r>
      <w:r w:rsidRPr="009079FB">
        <w:rPr>
          <w:sz w:val="24"/>
          <w:szCs w:val="24"/>
        </w:rPr>
        <w:t>date.</w:t>
      </w:r>
    </w:p>
    <w:p w:rsidR="006C6F8D" w:rsidRPr="009079FB" w:rsidRDefault="006C6F8D" w:rsidP="009079FB">
      <w:pPr>
        <w:pStyle w:val="BodyText"/>
        <w:jc w:val="both"/>
      </w:pPr>
    </w:p>
    <w:p w:rsidR="006C6F8D" w:rsidRPr="009079FB" w:rsidRDefault="006C6F8D" w:rsidP="00621AA7">
      <w:pPr>
        <w:numPr>
          <w:ilvl w:val="0"/>
          <w:numId w:val="8"/>
        </w:numPr>
        <w:tabs>
          <w:tab w:val="left" w:pos="1004"/>
          <w:tab w:val="left" w:pos="1005"/>
        </w:tabs>
        <w:ind w:left="1004" w:hanging="1004"/>
        <w:jc w:val="both"/>
        <w:rPr>
          <w:b/>
          <w:i/>
          <w:sz w:val="24"/>
          <w:szCs w:val="24"/>
        </w:rPr>
      </w:pPr>
      <w:r w:rsidRPr="009079FB">
        <w:rPr>
          <w:b/>
          <w:i/>
          <w:sz w:val="24"/>
          <w:szCs w:val="24"/>
        </w:rPr>
        <w:t>Responsibilities</w:t>
      </w:r>
    </w:p>
    <w:p w:rsidR="001E69B7" w:rsidRPr="009079FB" w:rsidRDefault="001E69B7" w:rsidP="009079FB">
      <w:pPr>
        <w:tabs>
          <w:tab w:val="left" w:pos="1004"/>
          <w:tab w:val="left" w:pos="1005"/>
        </w:tabs>
        <w:ind w:left="1004"/>
        <w:jc w:val="both"/>
        <w:rPr>
          <w:b/>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HODs shall ensure that a budgetary provision is made for the depreciation of the immovable </w:t>
      </w:r>
      <w:r w:rsidR="00857140" w:rsidRPr="009079FB">
        <w:rPr>
          <w:sz w:val="24"/>
          <w:szCs w:val="24"/>
        </w:rPr>
        <w:t>Property Plant and Equipment</w:t>
      </w:r>
      <w:r w:rsidRPr="009079FB">
        <w:rPr>
          <w:sz w:val="24"/>
          <w:szCs w:val="24"/>
        </w:rPr>
        <w:t xml:space="preserve"> in the ensuing financial year, in consultation with the</w:t>
      </w:r>
      <w:r w:rsidRPr="00621AA7">
        <w:rPr>
          <w:sz w:val="24"/>
          <w:szCs w:val="24"/>
        </w:rPr>
        <w:t xml:space="preserve"> </w:t>
      </w:r>
      <w:r w:rsidRPr="009079FB">
        <w:rPr>
          <w:sz w:val="24"/>
          <w:szCs w:val="24"/>
        </w:rPr>
        <w:t>CFO.</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CFO shall indicate a fixed annual date for the review of the remaining useful life of immovable </w:t>
      </w:r>
      <w:r w:rsidR="00857140" w:rsidRPr="009079FB">
        <w:rPr>
          <w:sz w:val="24"/>
          <w:szCs w:val="24"/>
        </w:rPr>
        <w:t>Property Plant and Equipment</w:t>
      </w:r>
      <w:r w:rsidRPr="009079FB">
        <w:rPr>
          <w:sz w:val="24"/>
          <w:szCs w:val="24"/>
        </w:rPr>
        <w:t xml:space="preserve"> under the control of the respective</w:t>
      </w:r>
      <w:r w:rsidRPr="00621AA7">
        <w:rPr>
          <w:sz w:val="24"/>
          <w:szCs w:val="24"/>
        </w:rPr>
        <w:t xml:space="preserve"> </w:t>
      </w:r>
      <w:r w:rsidRPr="009079FB">
        <w:rPr>
          <w:sz w:val="24"/>
          <w:szCs w:val="24"/>
        </w:rPr>
        <w:t>HODs.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Every HOD shall annually review the remaining useful life as well as the expected useful life and residual values stated in </w:t>
      </w:r>
      <w:r w:rsidRPr="00621AA7">
        <w:rPr>
          <w:b/>
          <w:sz w:val="24"/>
          <w:szCs w:val="24"/>
        </w:rPr>
        <w:t>Annexures A and B</w:t>
      </w:r>
      <w:r w:rsidRPr="00621AA7">
        <w:rPr>
          <w:sz w:val="24"/>
          <w:szCs w:val="24"/>
        </w:rPr>
        <w:t xml:space="preserve"> </w:t>
      </w:r>
      <w:r w:rsidRPr="009079FB">
        <w:rPr>
          <w:sz w:val="24"/>
          <w:szCs w:val="24"/>
        </w:rPr>
        <w:t xml:space="preserve">and the depreciation method of </w:t>
      </w:r>
      <w:r w:rsidR="00857140" w:rsidRPr="009079FB">
        <w:rPr>
          <w:sz w:val="24"/>
          <w:szCs w:val="24"/>
        </w:rPr>
        <w:t>Property Plant and Equipment</w:t>
      </w:r>
      <w:r w:rsidRPr="009079FB">
        <w:rPr>
          <w:sz w:val="24"/>
          <w:szCs w:val="24"/>
        </w:rPr>
        <w:t xml:space="preserve"> that are under their control and motivate to the AO and CFO any adjustments if these are required, in the judgement of the</w:t>
      </w:r>
      <w:r w:rsidRPr="00621AA7">
        <w:rPr>
          <w:sz w:val="24"/>
          <w:szCs w:val="24"/>
        </w:rPr>
        <w:t xml:space="preserve"> </w:t>
      </w:r>
      <w:r w:rsidRPr="009079FB">
        <w:rPr>
          <w:sz w:val="24"/>
          <w:szCs w:val="24"/>
        </w:rPr>
        <w:t>HOD.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Changes should not be made on a continuous basis because the accounting principle of consistency would be</w:t>
      </w:r>
      <w:r w:rsidRPr="00621AA7">
        <w:rPr>
          <w:sz w:val="24"/>
          <w:szCs w:val="24"/>
        </w:rPr>
        <w:t xml:space="preserve"> </w:t>
      </w:r>
      <w:r w:rsidRPr="009079FB">
        <w:rPr>
          <w:sz w:val="24"/>
          <w:szCs w:val="24"/>
        </w:rPr>
        <w:t>violated.</w:t>
      </w:r>
    </w:p>
    <w:p w:rsidR="001E69B7"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CFO shall report changes made to the remaining useful life of immovable </w:t>
      </w:r>
      <w:r w:rsidR="00857140" w:rsidRPr="009079FB">
        <w:rPr>
          <w:sz w:val="24"/>
          <w:szCs w:val="24"/>
        </w:rPr>
        <w:t>Property Plant and Equipment</w:t>
      </w:r>
      <w:r w:rsidRPr="009079FB">
        <w:rPr>
          <w:sz w:val="24"/>
          <w:szCs w:val="24"/>
        </w:rPr>
        <w:t xml:space="preserve"> in the asset register to the AO and</w:t>
      </w:r>
      <w:r w:rsidRPr="00621AA7">
        <w:rPr>
          <w:sz w:val="24"/>
          <w:szCs w:val="24"/>
        </w:rPr>
        <w:t xml:space="preserve"> </w:t>
      </w:r>
      <w:r w:rsidRPr="009079FB">
        <w:rPr>
          <w:sz w:val="24"/>
          <w:szCs w:val="24"/>
        </w:rPr>
        <w:t>Council.</w:t>
      </w:r>
      <w:r w:rsidR="001E69B7" w:rsidRPr="009079FB" w:rsidDel="001E69B7">
        <w:rPr>
          <w:sz w:val="24"/>
          <w:szCs w:val="24"/>
        </w:rPr>
        <w:t xml:space="preserve"> </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CFO shall ensure that depreciation charges are debited </w:t>
      </w:r>
      <w:r w:rsidR="008F151F" w:rsidRPr="009079FB">
        <w:rPr>
          <w:sz w:val="24"/>
          <w:szCs w:val="24"/>
        </w:rPr>
        <w:t>monthly</w:t>
      </w:r>
      <w:r w:rsidRPr="009079FB">
        <w:rPr>
          <w:sz w:val="24"/>
          <w:szCs w:val="24"/>
        </w:rPr>
        <w:t xml:space="preserve"> and that the fixed asset register is reconciled with the general</w:t>
      </w:r>
      <w:r w:rsidRPr="00621AA7">
        <w:rPr>
          <w:sz w:val="24"/>
          <w:szCs w:val="24"/>
        </w:rPr>
        <w:t xml:space="preserve"> </w:t>
      </w:r>
      <w:r w:rsidRPr="009079FB">
        <w:rPr>
          <w:sz w:val="24"/>
          <w:szCs w:val="24"/>
        </w:rPr>
        <w:t>ledger.</w:t>
      </w:r>
    </w:p>
    <w:p w:rsidR="006C6F8D" w:rsidRPr="009079FB" w:rsidRDefault="006C6F8D" w:rsidP="009079FB">
      <w:pPr>
        <w:pStyle w:val="BodyText"/>
        <w:jc w:val="both"/>
      </w:pPr>
    </w:p>
    <w:p w:rsidR="006C6F8D" w:rsidRPr="009079FB" w:rsidRDefault="00811B0E" w:rsidP="00811B0E">
      <w:pPr>
        <w:pStyle w:val="Heading9"/>
        <w:tabs>
          <w:tab w:val="left" w:pos="1004"/>
        </w:tabs>
        <w:ind w:left="0"/>
        <w:jc w:val="both"/>
      </w:pPr>
      <w:r>
        <w:t>10.7</w:t>
      </w:r>
      <w:r w:rsidR="006C6F8D" w:rsidRPr="009079FB">
        <w:rPr>
          <w:color w:val="001F5F"/>
        </w:rPr>
        <w:tab/>
      </w:r>
      <w:r w:rsidR="006C6F8D" w:rsidRPr="009079FB">
        <w:t>IMPAIRMENT</w:t>
      </w:r>
    </w:p>
    <w:p w:rsidR="006C6F8D" w:rsidRPr="009079FB" w:rsidRDefault="006C6F8D" w:rsidP="009079FB">
      <w:pPr>
        <w:pStyle w:val="BodyText"/>
        <w:jc w:val="both"/>
        <w:rPr>
          <w:b/>
        </w:rPr>
      </w:pPr>
    </w:p>
    <w:p w:rsidR="006C6F8D" w:rsidRPr="009079FB" w:rsidRDefault="006C6F8D" w:rsidP="00811B0E">
      <w:pPr>
        <w:numPr>
          <w:ilvl w:val="0"/>
          <w:numId w:val="7"/>
        </w:numPr>
        <w:tabs>
          <w:tab w:val="left" w:pos="759"/>
          <w:tab w:val="left" w:pos="760"/>
        </w:tabs>
        <w:ind w:hanging="759"/>
        <w:jc w:val="both"/>
        <w:rPr>
          <w:b/>
          <w:i/>
          <w:sz w:val="24"/>
          <w:szCs w:val="24"/>
        </w:rPr>
      </w:pPr>
      <w:r w:rsidRPr="009079FB">
        <w:rPr>
          <w:b/>
          <w:i/>
          <w:sz w:val="24"/>
          <w:szCs w:val="24"/>
        </w:rPr>
        <w:t>Definition and</w:t>
      </w:r>
      <w:r w:rsidRPr="009079FB">
        <w:rPr>
          <w:b/>
          <w:i/>
          <w:spacing w:val="-1"/>
          <w:sz w:val="24"/>
          <w:szCs w:val="24"/>
        </w:rPr>
        <w:t xml:space="preserve"> </w:t>
      </w:r>
      <w:r w:rsidRPr="009079FB">
        <w:rPr>
          <w:b/>
          <w:i/>
          <w:sz w:val="24"/>
          <w:szCs w:val="24"/>
        </w:rPr>
        <w:t>rules</w:t>
      </w:r>
    </w:p>
    <w:p w:rsidR="001E69B7" w:rsidRPr="009079FB" w:rsidRDefault="001E69B7" w:rsidP="00811B0E">
      <w:pPr>
        <w:jc w:val="both"/>
        <w:rPr>
          <w:i/>
          <w:sz w:val="24"/>
          <w:szCs w:val="24"/>
          <w:u w:val="single"/>
        </w:rPr>
      </w:pPr>
    </w:p>
    <w:p w:rsidR="006C6F8D" w:rsidRPr="009079FB" w:rsidRDefault="006C6F8D" w:rsidP="00811B0E">
      <w:pPr>
        <w:jc w:val="both"/>
        <w:rPr>
          <w:i/>
          <w:sz w:val="24"/>
          <w:szCs w:val="24"/>
          <w:u w:val="single"/>
        </w:rPr>
      </w:pPr>
      <w:r w:rsidRPr="009079FB">
        <w:rPr>
          <w:i/>
          <w:sz w:val="24"/>
          <w:szCs w:val="24"/>
          <w:u w:val="single"/>
        </w:rPr>
        <w:t>Impairment</w:t>
      </w:r>
    </w:p>
    <w:p w:rsidR="001E69B7" w:rsidRPr="009079FB" w:rsidRDefault="001E69B7" w:rsidP="00811B0E">
      <w:pPr>
        <w:jc w:val="both"/>
        <w:rPr>
          <w:i/>
          <w:sz w:val="24"/>
          <w:szCs w:val="24"/>
        </w:rPr>
      </w:pPr>
    </w:p>
    <w:p w:rsidR="006C6F8D" w:rsidRPr="009079FB" w:rsidRDefault="006C6F8D" w:rsidP="00811B0E">
      <w:pPr>
        <w:pStyle w:val="BodyText"/>
        <w:ind w:right="151"/>
        <w:jc w:val="both"/>
      </w:pPr>
      <w:r w:rsidRPr="009079FB">
        <w:t>Impairment</w:t>
      </w:r>
      <w:r w:rsidRPr="009079FB">
        <w:rPr>
          <w:spacing w:val="-12"/>
        </w:rPr>
        <w:t xml:space="preserve"> </w:t>
      </w:r>
      <w:r w:rsidRPr="009079FB">
        <w:t>is</w:t>
      </w:r>
      <w:r w:rsidRPr="009079FB">
        <w:rPr>
          <w:spacing w:val="-14"/>
        </w:rPr>
        <w:t xml:space="preserve"> </w:t>
      </w:r>
      <w:r w:rsidRPr="009079FB">
        <w:t>defined</w:t>
      </w:r>
      <w:r w:rsidRPr="009079FB">
        <w:rPr>
          <w:spacing w:val="-13"/>
        </w:rPr>
        <w:t xml:space="preserve"> </w:t>
      </w:r>
      <w:r w:rsidRPr="009079FB">
        <w:t>as</w:t>
      </w:r>
      <w:r w:rsidRPr="009079FB">
        <w:rPr>
          <w:spacing w:val="-13"/>
        </w:rPr>
        <w:t xml:space="preserve"> </w:t>
      </w:r>
      <w:r w:rsidRPr="009079FB">
        <w:t>the</w:t>
      </w:r>
      <w:r w:rsidRPr="009079FB">
        <w:rPr>
          <w:spacing w:val="-13"/>
        </w:rPr>
        <w:t xml:space="preserve"> </w:t>
      </w:r>
      <w:r w:rsidRPr="009079FB">
        <w:t>loss</w:t>
      </w:r>
      <w:r w:rsidRPr="009079FB">
        <w:rPr>
          <w:spacing w:val="-12"/>
        </w:rPr>
        <w:t xml:space="preserve"> </w:t>
      </w:r>
      <w:r w:rsidRPr="009079FB">
        <w:t>in</w:t>
      </w:r>
      <w:r w:rsidRPr="009079FB">
        <w:rPr>
          <w:spacing w:val="-12"/>
        </w:rPr>
        <w:t xml:space="preserve"> </w:t>
      </w:r>
      <w:r w:rsidRPr="009079FB">
        <w:t>the</w:t>
      </w:r>
      <w:r w:rsidRPr="009079FB">
        <w:rPr>
          <w:spacing w:val="-15"/>
        </w:rPr>
        <w:t xml:space="preserve"> </w:t>
      </w:r>
      <w:r w:rsidRPr="009079FB">
        <w:t>future</w:t>
      </w:r>
      <w:r w:rsidRPr="009079FB">
        <w:rPr>
          <w:spacing w:val="-14"/>
        </w:rPr>
        <w:t xml:space="preserve"> </w:t>
      </w:r>
      <w:r w:rsidRPr="009079FB">
        <w:t>economic</w:t>
      </w:r>
      <w:r w:rsidRPr="009079FB">
        <w:rPr>
          <w:spacing w:val="-14"/>
        </w:rPr>
        <w:t xml:space="preserve"> </w:t>
      </w:r>
      <w:r w:rsidRPr="009079FB">
        <w:t>benefits</w:t>
      </w:r>
      <w:r w:rsidRPr="009079FB">
        <w:rPr>
          <w:spacing w:val="-14"/>
        </w:rPr>
        <w:t xml:space="preserve"> </w:t>
      </w:r>
      <w:r w:rsidRPr="009079FB">
        <w:t>or</w:t>
      </w:r>
      <w:r w:rsidRPr="009079FB">
        <w:rPr>
          <w:spacing w:val="-13"/>
        </w:rPr>
        <w:t xml:space="preserve"> </w:t>
      </w:r>
      <w:r w:rsidRPr="009079FB">
        <w:t>service</w:t>
      </w:r>
      <w:r w:rsidRPr="009079FB">
        <w:rPr>
          <w:spacing w:val="-12"/>
        </w:rPr>
        <w:t xml:space="preserve"> </w:t>
      </w:r>
      <w:r w:rsidRPr="009079FB">
        <w:t>potential</w:t>
      </w:r>
      <w:r w:rsidRPr="009079FB">
        <w:rPr>
          <w:spacing w:val="-14"/>
        </w:rPr>
        <w:t xml:space="preserve"> </w:t>
      </w:r>
      <w:r w:rsidRPr="009079FB">
        <w:t>of</w:t>
      </w:r>
      <w:r w:rsidRPr="009079FB">
        <w:rPr>
          <w:spacing w:val="-12"/>
        </w:rPr>
        <w:t xml:space="preserve"> </w:t>
      </w:r>
      <w:r w:rsidRPr="009079FB">
        <w:t>an</w:t>
      </w:r>
      <w:r w:rsidRPr="009079FB">
        <w:rPr>
          <w:spacing w:val="-13"/>
        </w:rPr>
        <w:t xml:space="preserve"> </w:t>
      </w:r>
      <w:r w:rsidRPr="009079FB">
        <w:t>asset, over</w:t>
      </w:r>
      <w:r w:rsidRPr="009079FB">
        <w:rPr>
          <w:spacing w:val="-6"/>
        </w:rPr>
        <w:t xml:space="preserve"> </w:t>
      </w:r>
      <w:r w:rsidRPr="009079FB">
        <w:t>and</w:t>
      </w:r>
      <w:r w:rsidRPr="009079FB">
        <w:rPr>
          <w:spacing w:val="-5"/>
        </w:rPr>
        <w:t xml:space="preserve"> </w:t>
      </w:r>
      <w:r w:rsidRPr="009079FB">
        <w:t>above</w:t>
      </w:r>
      <w:r w:rsidRPr="009079FB">
        <w:rPr>
          <w:spacing w:val="-5"/>
        </w:rPr>
        <w:t xml:space="preserve"> </w:t>
      </w:r>
      <w:r w:rsidRPr="009079FB">
        <w:t>the</w:t>
      </w:r>
      <w:r w:rsidRPr="009079FB">
        <w:rPr>
          <w:spacing w:val="-5"/>
        </w:rPr>
        <w:t xml:space="preserve"> </w:t>
      </w:r>
      <w:r w:rsidRPr="009079FB">
        <w:t>systematic</w:t>
      </w:r>
      <w:r w:rsidRPr="009079FB">
        <w:rPr>
          <w:spacing w:val="-5"/>
        </w:rPr>
        <w:t xml:space="preserve"> </w:t>
      </w:r>
      <w:r w:rsidRPr="009079FB">
        <w:t>recognition</w:t>
      </w:r>
      <w:r w:rsidRPr="009079FB">
        <w:rPr>
          <w:spacing w:val="-5"/>
        </w:rPr>
        <w:t xml:space="preserve"> </w:t>
      </w:r>
      <w:r w:rsidRPr="009079FB">
        <w:t>of</w:t>
      </w:r>
      <w:r w:rsidRPr="009079FB">
        <w:rPr>
          <w:spacing w:val="-5"/>
        </w:rPr>
        <w:t xml:space="preserve"> </w:t>
      </w:r>
      <w:r w:rsidRPr="009079FB">
        <w:t>the</w:t>
      </w:r>
      <w:r w:rsidRPr="009079FB">
        <w:rPr>
          <w:spacing w:val="-5"/>
        </w:rPr>
        <w:t xml:space="preserve"> </w:t>
      </w:r>
      <w:r w:rsidRPr="009079FB">
        <w:t>loss</w:t>
      </w:r>
      <w:r w:rsidRPr="009079FB">
        <w:rPr>
          <w:spacing w:val="-5"/>
        </w:rPr>
        <w:t xml:space="preserve"> </w:t>
      </w:r>
      <w:r w:rsidRPr="009079FB">
        <w:t>of</w:t>
      </w:r>
      <w:r w:rsidRPr="009079FB">
        <w:rPr>
          <w:spacing w:val="-5"/>
        </w:rPr>
        <w:t xml:space="preserve"> </w:t>
      </w:r>
      <w:r w:rsidRPr="009079FB">
        <w:t>the</w:t>
      </w:r>
      <w:r w:rsidRPr="009079FB">
        <w:rPr>
          <w:spacing w:val="-5"/>
        </w:rPr>
        <w:t xml:space="preserve"> </w:t>
      </w:r>
      <w:r w:rsidRPr="009079FB">
        <w:t>asset’s</w:t>
      </w:r>
      <w:r w:rsidRPr="009079FB">
        <w:rPr>
          <w:spacing w:val="-8"/>
        </w:rPr>
        <w:t xml:space="preserve"> </w:t>
      </w:r>
      <w:r w:rsidRPr="009079FB">
        <w:t>future</w:t>
      </w:r>
      <w:r w:rsidRPr="009079FB">
        <w:rPr>
          <w:spacing w:val="-8"/>
        </w:rPr>
        <w:t xml:space="preserve"> </w:t>
      </w:r>
      <w:r w:rsidRPr="009079FB">
        <w:t>economic</w:t>
      </w:r>
      <w:r w:rsidRPr="009079FB">
        <w:rPr>
          <w:spacing w:val="-6"/>
        </w:rPr>
        <w:t xml:space="preserve"> </w:t>
      </w:r>
      <w:r w:rsidRPr="009079FB">
        <w:t>benefits</w:t>
      </w:r>
      <w:r w:rsidRPr="009079FB">
        <w:rPr>
          <w:spacing w:val="-5"/>
        </w:rPr>
        <w:t xml:space="preserve"> </w:t>
      </w:r>
      <w:r w:rsidRPr="009079FB">
        <w:t>or service potential through</w:t>
      </w:r>
      <w:r w:rsidRPr="009079FB">
        <w:rPr>
          <w:spacing w:val="-1"/>
        </w:rPr>
        <w:t xml:space="preserve"> </w:t>
      </w:r>
      <w:r w:rsidRPr="009079FB">
        <w:t>depreciation.</w:t>
      </w:r>
    </w:p>
    <w:p w:rsidR="006C6F8D" w:rsidRPr="009079FB" w:rsidRDefault="006C6F8D" w:rsidP="009079FB">
      <w:pPr>
        <w:pStyle w:val="BodyText"/>
        <w:jc w:val="both"/>
      </w:pPr>
    </w:p>
    <w:p w:rsidR="006C6F8D" w:rsidRPr="009079FB" w:rsidRDefault="006C6F8D" w:rsidP="00811B0E">
      <w:pPr>
        <w:jc w:val="both"/>
        <w:rPr>
          <w:i/>
          <w:sz w:val="24"/>
          <w:szCs w:val="24"/>
        </w:rPr>
      </w:pPr>
      <w:r w:rsidRPr="009079FB">
        <w:rPr>
          <w:i/>
          <w:sz w:val="24"/>
          <w:szCs w:val="24"/>
          <w:u w:val="single"/>
        </w:rPr>
        <w:t>Indications of impairment</w:t>
      </w:r>
    </w:p>
    <w:p w:rsidR="001E69B7" w:rsidRPr="009079FB" w:rsidRDefault="001E69B7" w:rsidP="00811B0E">
      <w:pPr>
        <w:pStyle w:val="BodyText"/>
        <w:ind w:right="149"/>
        <w:jc w:val="both"/>
      </w:pPr>
    </w:p>
    <w:p w:rsidR="006C6F8D" w:rsidRPr="009079FB" w:rsidRDefault="006C6F8D" w:rsidP="00811B0E">
      <w:pPr>
        <w:pStyle w:val="BodyText"/>
        <w:ind w:right="52"/>
        <w:jc w:val="both"/>
      </w:pPr>
      <w:r w:rsidRPr="009079FB">
        <w:t>The municipality must review assets for impairment when one of the indicators below occurs or at</w:t>
      </w:r>
      <w:r w:rsidRPr="009079FB">
        <w:rPr>
          <w:spacing w:val="-3"/>
        </w:rPr>
        <w:t xml:space="preserve"> </w:t>
      </w:r>
      <w:r w:rsidRPr="009079FB">
        <w:t>least</w:t>
      </w:r>
      <w:r w:rsidRPr="009079FB">
        <w:rPr>
          <w:spacing w:val="-3"/>
        </w:rPr>
        <w:t xml:space="preserve"> </w:t>
      </w:r>
      <w:r w:rsidRPr="009079FB">
        <w:t>at</w:t>
      </w:r>
      <w:r w:rsidRPr="009079FB">
        <w:rPr>
          <w:spacing w:val="-3"/>
        </w:rPr>
        <w:t xml:space="preserve"> </w:t>
      </w:r>
      <w:r w:rsidRPr="009079FB">
        <w:t>the</w:t>
      </w:r>
      <w:r w:rsidRPr="009079FB">
        <w:rPr>
          <w:spacing w:val="-3"/>
        </w:rPr>
        <w:t xml:space="preserve"> </w:t>
      </w:r>
      <w:r w:rsidRPr="009079FB">
        <w:t>end</w:t>
      </w:r>
      <w:r w:rsidRPr="009079FB">
        <w:rPr>
          <w:spacing w:val="-3"/>
        </w:rPr>
        <w:t xml:space="preserve"> </w:t>
      </w:r>
      <w:r w:rsidRPr="009079FB">
        <w:t>of</w:t>
      </w:r>
      <w:r w:rsidRPr="009079FB">
        <w:rPr>
          <w:spacing w:val="-3"/>
        </w:rPr>
        <w:t xml:space="preserve"> </w:t>
      </w:r>
      <w:r w:rsidRPr="009079FB">
        <w:t>each</w:t>
      </w:r>
      <w:r w:rsidRPr="009079FB">
        <w:rPr>
          <w:spacing w:val="-3"/>
        </w:rPr>
        <w:t xml:space="preserve"> </w:t>
      </w:r>
      <w:r w:rsidRPr="009079FB">
        <w:t>reporting</w:t>
      </w:r>
      <w:r w:rsidRPr="009079FB">
        <w:rPr>
          <w:spacing w:val="-5"/>
        </w:rPr>
        <w:t xml:space="preserve"> </w:t>
      </w:r>
      <w:r w:rsidRPr="009079FB">
        <w:t>period. In</w:t>
      </w:r>
      <w:r w:rsidRPr="009079FB">
        <w:rPr>
          <w:spacing w:val="-3"/>
        </w:rPr>
        <w:t xml:space="preserve"> </w:t>
      </w:r>
      <w:r w:rsidRPr="009079FB">
        <w:t>assessing</w:t>
      </w:r>
      <w:r w:rsidRPr="009079FB">
        <w:rPr>
          <w:spacing w:val="-4"/>
        </w:rPr>
        <w:t xml:space="preserve"> </w:t>
      </w:r>
      <w:r w:rsidRPr="009079FB">
        <w:t>whether</w:t>
      </w:r>
      <w:r w:rsidRPr="009079FB">
        <w:rPr>
          <w:spacing w:val="-4"/>
        </w:rPr>
        <w:t xml:space="preserve"> </w:t>
      </w:r>
      <w:r w:rsidRPr="009079FB">
        <w:t>there</w:t>
      </w:r>
      <w:r w:rsidRPr="009079FB">
        <w:rPr>
          <w:spacing w:val="-3"/>
        </w:rPr>
        <w:t xml:space="preserve"> </w:t>
      </w:r>
      <w:r w:rsidRPr="009079FB">
        <w:t>is</w:t>
      </w:r>
      <w:r w:rsidRPr="009079FB">
        <w:rPr>
          <w:spacing w:val="-4"/>
        </w:rPr>
        <w:t xml:space="preserve"> </w:t>
      </w:r>
      <w:r w:rsidRPr="009079FB">
        <w:t>any</w:t>
      </w:r>
      <w:r w:rsidRPr="009079FB">
        <w:rPr>
          <w:spacing w:val="-6"/>
        </w:rPr>
        <w:t xml:space="preserve"> </w:t>
      </w:r>
      <w:r w:rsidRPr="009079FB">
        <w:t>indication</w:t>
      </w:r>
      <w:r w:rsidRPr="009079FB">
        <w:rPr>
          <w:spacing w:val="-3"/>
        </w:rPr>
        <w:t xml:space="preserve"> </w:t>
      </w:r>
      <w:r w:rsidRPr="009079FB">
        <w:t>that</w:t>
      </w:r>
      <w:r w:rsidRPr="009079FB">
        <w:rPr>
          <w:spacing w:val="-3"/>
        </w:rPr>
        <w:t xml:space="preserve"> </w:t>
      </w:r>
      <w:r w:rsidRPr="009079FB">
        <w:t>an asset may be impaired, an entity shall consider as a minimum the following</w:t>
      </w:r>
      <w:r w:rsidRPr="009079FB">
        <w:rPr>
          <w:spacing w:val="-20"/>
        </w:rPr>
        <w:t xml:space="preserve"> </w:t>
      </w:r>
      <w:r w:rsidRPr="009079FB">
        <w:t>indicators:</w:t>
      </w:r>
    </w:p>
    <w:p w:rsidR="00252D37" w:rsidRPr="009079FB" w:rsidRDefault="00252D37" w:rsidP="009079FB">
      <w:pPr>
        <w:pStyle w:val="BodyText"/>
        <w:jc w:val="both"/>
      </w:pPr>
    </w:p>
    <w:p w:rsidR="006C6F8D" w:rsidRPr="009079FB" w:rsidRDefault="006C6F8D" w:rsidP="00EE3A21">
      <w:pPr>
        <w:pStyle w:val="ListParagraph"/>
        <w:numPr>
          <w:ilvl w:val="2"/>
          <w:numId w:val="29"/>
        </w:numPr>
        <w:tabs>
          <w:tab w:val="left" w:pos="1418"/>
        </w:tabs>
        <w:ind w:left="1418" w:hanging="1418"/>
        <w:jc w:val="both"/>
        <w:rPr>
          <w:sz w:val="24"/>
          <w:szCs w:val="24"/>
        </w:rPr>
      </w:pPr>
      <w:r w:rsidRPr="009079FB">
        <w:rPr>
          <w:sz w:val="24"/>
          <w:szCs w:val="24"/>
        </w:rPr>
        <w:t>External sources of</w:t>
      </w:r>
      <w:r w:rsidRPr="009079FB">
        <w:rPr>
          <w:spacing w:val="-1"/>
          <w:sz w:val="24"/>
          <w:szCs w:val="24"/>
        </w:rPr>
        <w:t xml:space="preserve"> </w:t>
      </w:r>
      <w:r w:rsidRPr="009079FB">
        <w:rPr>
          <w:sz w:val="24"/>
          <w:szCs w:val="24"/>
        </w:rPr>
        <w:t>information:</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decline or cessation in</w:t>
      </w:r>
      <w:r w:rsidRPr="009079FB">
        <w:rPr>
          <w:spacing w:val="-7"/>
          <w:sz w:val="24"/>
          <w:szCs w:val="24"/>
        </w:rPr>
        <w:t xml:space="preserve"> </w:t>
      </w:r>
      <w:r w:rsidRPr="009079FB">
        <w:rPr>
          <w:sz w:val="24"/>
          <w:szCs w:val="24"/>
        </w:rPr>
        <w:t>demand;</w:t>
      </w:r>
    </w:p>
    <w:p w:rsidR="006C6F8D" w:rsidRPr="009079FB" w:rsidRDefault="006C6F8D" w:rsidP="00EE3A21">
      <w:pPr>
        <w:pStyle w:val="ListParagraph"/>
        <w:numPr>
          <w:ilvl w:val="0"/>
          <w:numId w:val="19"/>
        </w:numPr>
        <w:tabs>
          <w:tab w:val="left" w:pos="1134"/>
          <w:tab w:val="left" w:pos="2042"/>
          <w:tab w:val="left" w:pos="3268"/>
          <w:tab w:val="left" w:pos="4390"/>
          <w:tab w:val="left" w:pos="4788"/>
          <w:tab w:val="left" w:pos="5335"/>
          <w:tab w:val="left" w:pos="7014"/>
          <w:tab w:val="left" w:pos="7733"/>
          <w:tab w:val="left" w:pos="8160"/>
          <w:tab w:val="left" w:pos="9639"/>
        </w:tabs>
        <w:ind w:left="1985" w:right="52"/>
        <w:jc w:val="both"/>
        <w:rPr>
          <w:sz w:val="24"/>
          <w:szCs w:val="24"/>
        </w:rPr>
      </w:pPr>
      <w:r w:rsidRPr="009079FB">
        <w:rPr>
          <w:sz w:val="24"/>
          <w:szCs w:val="24"/>
        </w:rPr>
        <w:t>significant</w:t>
      </w:r>
      <w:r w:rsidR="001E69B7" w:rsidRPr="009079FB">
        <w:rPr>
          <w:sz w:val="24"/>
          <w:szCs w:val="24"/>
        </w:rPr>
        <w:t xml:space="preserve"> </w:t>
      </w:r>
      <w:r w:rsidRPr="009079FB">
        <w:rPr>
          <w:sz w:val="24"/>
          <w:szCs w:val="24"/>
        </w:rPr>
        <w:t>long-term</w:t>
      </w:r>
      <w:r w:rsidR="001E69B7" w:rsidRPr="009079FB">
        <w:rPr>
          <w:sz w:val="24"/>
          <w:szCs w:val="24"/>
        </w:rPr>
        <w:t xml:space="preserve"> </w:t>
      </w:r>
      <w:r w:rsidRPr="009079FB">
        <w:rPr>
          <w:sz w:val="24"/>
          <w:szCs w:val="24"/>
        </w:rPr>
        <w:t>changes</w:t>
      </w:r>
      <w:r w:rsidR="001E69B7" w:rsidRPr="009079FB">
        <w:rPr>
          <w:sz w:val="24"/>
          <w:szCs w:val="24"/>
        </w:rPr>
        <w:t xml:space="preserve"> </w:t>
      </w:r>
      <w:r w:rsidRPr="009079FB">
        <w:rPr>
          <w:sz w:val="24"/>
          <w:szCs w:val="24"/>
        </w:rPr>
        <w:t>in</w:t>
      </w:r>
      <w:r w:rsidR="001E69B7" w:rsidRPr="009079FB">
        <w:rPr>
          <w:sz w:val="24"/>
          <w:szCs w:val="24"/>
        </w:rPr>
        <w:t xml:space="preserve"> </w:t>
      </w:r>
      <w:r w:rsidRPr="009079FB">
        <w:rPr>
          <w:sz w:val="24"/>
          <w:szCs w:val="24"/>
        </w:rPr>
        <w:t>the</w:t>
      </w:r>
      <w:r w:rsidR="001E69B7" w:rsidRPr="009079FB">
        <w:rPr>
          <w:sz w:val="24"/>
          <w:szCs w:val="24"/>
        </w:rPr>
        <w:t xml:space="preserve"> </w:t>
      </w:r>
      <w:r w:rsidRPr="009079FB">
        <w:rPr>
          <w:sz w:val="24"/>
          <w:szCs w:val="24"/>
        </w:rPr>
        <w:t>technological,</w:t>
      </w:r>
      <w:r w:rsidR="001E69B7" w:rsidRPr="009079FB">
        <w:rPr>
          <w:sz w:val="24"/>
          <w:szCs w:val="24"/>
        </w:rPr>
        <w:t xml:space="preserve"> </w:t>
      </w:r>
      <w:r w:rsidRPr="009079FB">
        <w:rPr>
          <w:sz w:val="24"/>
          <w:szCs w:val="24"/>
        </w:rPr>
        <w:t>legal</w:t>
      </w:r>
      <w:r w:rsidR="001E69B7" w:rsidRPr="009079FB">
        <w:rPr>
          <w:sz w:val="24"/>
          <w:szCs w:val="24"/>
        </w:rPr>
        <w:t xml:space="preserve"> </w:t>
      </w:r>
      <w:r w:rsidRPr="009079FB">
        <w:rPr>
          <w:sz w:val="24"/>
          <w:szCs w:val="24"/>
        </w:rPr>
        <w:t>or</w:t>
      </w:r>
      <w:r w:rsidR="00811B0E">
        <w:rPr>
          <w:sz w:val="24"/>
          <w:szCs w:val="24"/>
        </w:rPr>
        <w:t xml:space="preserve"> </w:t>
      </w:r>
      <w:r w:rsidRPr="009079FB">
        <w:rPr>
          <w:sz w:val="24"/>
          <w:szCs w:val="24"/>
        </w:rPr>
        <w:t>government</w:t>
      </w:r>
      <w:r w:rsidR="00811B0E">
        <w:rPr>
          <w:sz w:val="24"/>
          <w:szCs w:val="24"/>
        </w:rPr>
        <w:t xml:space="preserve"> </w:t>
      </w:r>
      <w:r w:rsidRPr="009079FB">
        <w:rPr>
          <w:sz w:val="24"/>
          <w:szCs w:val="24"/>
        </w:rPr>
        <w:lastRenderedPageBreak/>
        <w:t>policy environment;</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the carrying amount of the net assets of the entity is more than its market</w:t>
      </w:r>
      <w:r w:rsidRPr="009079FB">
        <w:rPr>
          <w:spacing w:val="-27"/>
          <w:sz w:val="24"/>
          <w:szCs w:val="24"/>
        </w:rPr>
        <w:t xml:space="preserve"> </w:t>
      </w:r>
      <w:r w:rsidRPr="009079FB">
        <w:rPr>
          <w:sz w:val="24"/>
          <w:szCs w:val="24"/>
        </w:rPr>
        <w:t>capitalisation;</w:t>
      </w:r>
    </w:p>
    <w:p w:rsidR="006C6F8D" w:rsidRPr="009079FB" w:rsidRDefault="006C6F8D" w:rsidP="00EE3A21">
      <w:pPr>
        <w:pStyle w:val="ListParagraph"/>
        <w:numPr>
          <w:ilvl w:val="0"/>
          <w:numId w:val="19"/>
        </w:numPr>
        <w:tabs>
          <w:tab w:val="left" w:pos="1134"/>
        </w:tabs>
        <w:ind w:left="1985" w:right="52"/>
        <w:jc w:val="both"/>
        <w:rPr>
          <w:sz w:val="24"/>
          <w:szCs w:val="24"/>
        </w:rPr>
      </w:pPr>
      <w:r w:rsidRPr="009079FB">
        <w:rPr>
          <w:sz w:val="24"/>
          <w:szCs w:val="24"/>
        </w:rPr>
        <w:t>market interest rates have increased during the period, and those increases are likely to affect the discount rate used in calculating an asset’s value in use and decrease the asset’s recoverable amount materially;</w:t>
      </w:r>
      <w:r w:rsidRPr="009079FB">
        <w:rPr>
          <w:spacing w:val="-5"/>
          <w:sz w:val="24"/>
          <w:szCs w:val="24"/>
        </w:rPr>
        <w:t xml:space="preserve"> </w:t>
      </w:r>
      <w:r w:rsidRPr="009079FB">
        <w:rPr>
          <w:sz w:val="24"/>
          <w:szCs w:val="24"/>
        </w:rPr>
        <w:t>or</w:t>
      </w:r>
    </w:p>
    <w:p w:rsidR="006C6F8D" w:rsidRPr="009079FB" w:rsidRDefault="006C6F8D" w:rsidP="00EE3A21">
      <w:pPr>
        <w:pStyle w:val="ListParagraph"/>
        <w:numPr>
          <w:ilvl w:val="0"/>
          <w:numId w:val="19"/>
        </w:numPr>
        <w:tabs>
          <w:tab w:val="left" w:pos="1134"/>
        </w:tabs>
        <w:ind w:left="1985" w:right="52"/>
        <w:jc w:val="both"/>
        <w:rPr>
          <w:sz w:val="24"/>
          <w:szCs w:val="24"/>
        </w:rPr>
      </w:pPr>
      <w:r w:rsidRPr="009079FB">
        <w:rPr>
          <w:sz w:val="24"/>
          <w:szCs w:val="24"/>
        </w:rPr>
        <w:t>a halt in construction could indicate an impairment. Where construction is delayed or postponed to a specific date in the future, the project may be treated as work in progress and not considered as</w:t>
      </w:r>
      <w:r w:rsidRPr="009079FB">
        <w:rPr>
          <w:spacing w:val="-6"/>
          <w:sz w:val="24"/>
          <w:szCs w:val="24"/>
        </w:rPr>
        <w:t xml:space="preserve"> </w:t>
      </w:r>
      <w:r w:rsidRPr="009079FB">
        <w:rPr>
          <w:sz w:val="24"/>
          <w:szCs w:val="24"/>
        </w:rPr>
        <w:t>halted.</w:t>
      </w:r>
    </w:p>
    <w:p w:rsidR="006C6F8D" w:rsidRPr="009079FB" w:rsidRDefault="006C6F8D" w:rsidP="009079FB">
      <w:pPr>
        <w:pStyle w:val="BodyText"/>
        <w:jc w:val="both"/>
      </w:pPr>
    </w:p>
    <w:p w:rsidR="006C6F8D" w:rsidRPr="009079FB" w:rsidRDefault="006C6F8D" w:rsidP="00EE3A21">
      <w:pPr>
        <w:pStyle w:val="ListParagraph"/>
        <w:numPr>
          <w:ilvl w:val="2"/>
          <w:numId w:val="29"/>
        </w:numPr>
        <w:tabs>
          <w:tab w:val="left" w:pos="1418"/>
        </w:tabs>
        <w:ind w:left="1418" w:hanging="1418"/>
        <w:jc w:val="both"/>
        <w:rPr>
          <w:sz w:val="24"/>
          <w:szCs w:val="24"/>
        </w:rPr>
      </w:pPr>
      <w:r w:rsidRPr="009079FB">
        <w:rPr>
          <w:sz w:val="24"/>
          <w:szCs w:val="24"/>
        </w:rPr>
        <w:t>Internal sources of</w:t>
      </w:r>
      <w:r w:rsidRPr="00E07CBF">
        <w:rPr>
          <w:sz w:val="24"/>
          <w:szCs w:val="24"/>
        </w:rPr>
        <w:t xml:space="preserve"> </w:t>
      </w:r>
      <w:r w:rsidRPr="009079FB">
        <w:rPr>
          <w:sz w:val="24"/>
          <w:szCs w:val="24"/>
        </w:rPr>
        <w:t>information:</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evidence of physical damage;</w:t>
      </w:r>
    </w:p>
    <w:p w:rsidR="00C51F14"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evidence of obsolescence;</w:t>
      </w:r>
      <w:r w:rsidR="00C51F14" w:rsidRPr="009079FB" w:rsidDel="00C51F14">
        <w:rPr>
          <w:sz w:val="24"/>
          <w:szCs w:val="24"/>
        </w:rPr>
        <w:t xml:space="preserve"> </w:t>
      </w:r>
    </w:p>
    <w:p w:rsidR="00C51F14"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significant changes with an adverse effect on the entity have taken place during the period, or are expected to take place in the near future, in the extent to which, or a manner in which, an asset is used or is expected to be used, including an asset becoming idle, plans to dispose of an asset before the previously expected date, and reassessing the useful life of an asset as finite rather than indefinite;</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cash flow for acquiring an asset or maintena</w:t>
      </w:r>
      <w:r w:rsidR="000562F9" w:rsidRPr="009079FB">
        <w:rPr>
          <w:sz w:val="24"/>
          <w:szCs w:val="24"/>
        </w:rPr>
        <w:t xml:space="preserve">nce cost thereafter is higher </w:t>
      </w:r>
      <w:r w:rsidRPr="009079FB">
        <w:rPr>
          <w:sz w:val="24"/>
          <w:szCs w:val="24"/>
        </w:rPr>
        <w:t>originally budgeted;</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the actual net cash flow or operating profit or loss flowing from an asset are significantly worse than those budgeted;</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a significant decline in budgeted net cash flow or operating profit, or a significant increase in the budget loss, flowing from the asset; or</w:t>
      </w:r>
    </w:p>
    <w:p w:rsidR="006C6F8D" w:rsidRPr="009079FB" w:rsidRDefault="006C6F8D" w:rsidP="00EE3A21">
      <w:pPr>
        <w:pStyle w:val="ListParagraph"/>
        <w:numPr>
          <w:ilvl w:val="0"/>
          <w:numId w:val="19"/>
        </w:numPr>
        <w:tabs>
          <w:tab w:val="left" w:pos="1134"/>
        </w:tabs>
        <w:ind w:left="1985"/>
        <w:jc w:val="both"/>
        <w:rPr>
          <w:sz w:val="24"/>
          <w:szCs w:val="24"/>
        </w:rPr>
      </w:pPr>
      <w:r w:rsidRPr="009079FB">
        <w:rPr>
          <w:sz w:val="24"/>
          <w:szCs w:val="24"/>
        </w:rPr>
        <w:t>operating losses or net cash outflows for the asset, when current period amounts are aggregated with budgeted amounts for the future.</w:t>
      </w:r>
    </w:p>
    <w:p w:rsidR="00C51F14" w:rsidRPr="009079FB" w:rsidRDefault="00C51F14" w:rsidP="009079FB">
      <w:pPr>
        <w:pStyle w:val="BodyText"/>
        <w:jc w:val="both"/>
      </w:pPr>
    </w:p>
    <w:p w:rsidR="006C6F8D" w:rsidRPr="009079FB" w:rsidRDefault="006C6F8D" w:rsidP="00EE3A21">
      <w:pPr>
        <w:pStyle w:val="ListParagraph"/>
        <w:numPr>
          <w:ilvl w:val="2"/>
          <w:numId w:val="29"/>
        </w:numPr>
        <w:tabs>
          <w:tab w:val="left" w:pos="1418"/>
        </w:tabs>
        <w:ind w:left="1418" w:hanging="1418"/>
        <w:jc w:val="both"/>
        <w:rPr>
          <w:sz w:val="24"/>
          <w:szCs w:val="24"/>
        </w:rPr>
      </w:pPr>
      <w:r w:rsidRPr="009079FB">
        <w:rPr>
          <w:sz w:val="24"/>
          <w:szCs w:val="24"/>
        </w:rPr>
        <w:t>Other indications, such as loss of market</w:t>
      </w:r>
      <w:r w:rsidRPr="00811B0E">
        <w:rPr>
          <w:sz w:val="24"/>
          <w:szCs w:val="24"/>
        </w:rPr>
        <w:t xml:space="preserve"> </w:t>
      </w:r>
      <w:r w:rsidRPr="009079FB">
        <w:rPr>
          <w:sz w:val="24"/>
          <w:szCs w:val="24"/>
        </w:rPr>
        <w:t>value.</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Impairment of projects under construction</w:t>
      </w:r>
    </w:p>
    <w:p w:rsidR="00C51F14" w:rsidRPr="009079FB" w:rsidRDefault="00C51F14" w:rsidP="00811B0E">
      <w:pPr>
        <w:jc w:val="both"/>
        <w:rPr>
          <w:sz w:val="24"/>
          <w:szCs w:val="24"/>
        </w:rPr>
      </w:pPr>
    </w:p>
    <w:p w:rsidR="006C6F8D" w:rsidRPr="009079FB" w:rsidRDefault="006C6F8D" w:rsidP="00E07CBF">
      <w:pPr>
        <w:pStyle w:val="BodyText"/>
        <w:ind w:right="52"/>
        <w:jc w:val="both"/>
      </w:pPr>
      <w:r w:rsidRPr="009079FB">
        <w:t>In assessing whether a halt in construction would trigger an impairment test, it should be considered whether construction has simply been delayed or postponed, whether the intention to</w:t>
      </w:r>
      <w:r w:rsidRPr="009079FB">
        <w:rPr>
          <w:spacing w:val="-6"/>
        </w:rPr>
        <w:t xml:space="preserve"> </w:t>
      </w:r>
      <w:r w:rsidRPr="009079FB">
        <w:t>resume</w:t>
      </w:r>
      <w:r w:rsidRPr="009079FB">
        <w:rPr>
          <w:spacing w:val="-6"/>
        </w:rPr>
        <w:t xml:space="preserve"> </w:t>
      </w:r>
      <w:r w:rsidRPr="009079FB">
        <w:t>construction</w:t>
      </w:r>
      <w:r w:rsidRPr="009079FB">
        <w:rPr>
          <w:spacing w:val="-8"/>
        </w:rPr>
        <w:t xml:space="preserve"> </w:t>
      </w:r>
      <w:r w:rsidRPr="009079FB">
        <w:t>in</w:t>
      </w:r>
      <w:r w:rsidRPr="009079FB">
        <w:rPr>
          <w:spacing w:val="-9"/>
        </w:rPr>
        <w:t xml:space="preserve"> </w:t>
      </w:r>
      <w:r w:rsidRPr="009079FB">
        <w:t>the</w:t>
      </w:r>
      <w:r w:rsidRPr="009079FB">
        <w:rPr>
          <w:spacing w:val="-8"/>
        </w:rPr>
        <w:t xml:space="preserve"> </w:t>
      </w:r>
      <w:r w:rsidRPr="009079FB">
        <w:t>near</w:t>
      </w:r>
      <w:r w:rsidRPr="009079FB">
        <w:rPr>
          <w:spacing w:val="-12"/>
        </w:rPr>
        <w:t xml:space="preserve"> </w:t>
      </w:r>
      <w:r w:rsidRPr="009079FB">
        <w:t>future</w:t>
      </w:r>
      <w:r w:rsidRPr="009079FB">
        <w:rPr>
          <w:spacing w:val="-9"/>
        </w:rPr>
        <w:t xml:space="preserve"> </w:t>
      </w:r>
      <w:r w:rsidRPr="009079FB">
        <w:t>or</w:t>
      </w:r>
      <w:r w:rsidRPr="009079FB">
        <w:rPr>
          <w:spacing w:val="-7"/>
        </w:rPr>
        <w:t xml:space="preserve"> </w:t>
      </w:r>
      <w:r w:rsidRPr="009079FB">
        <w:t>whether</w:t>
      </w:r>
      <w:r w:rsidRPr="009079FB">
        <w:rPr>
          <w:spacing w:val="-7"/>
        </w:rPr>
        <w:t xml:space="preserve"> </w:t>
      </w:r>
      <w:r w:rsidRPr="009079FB">
        <w:t>the</w:t>
      </w:r>
      <w:r w:rsidRPr="009079FB">
        <w:rPr>
          <w:spacing w:val="-8"/>
        </w:rPr>
        <w:t xml:space="preserve"> </w:t>
      </w:r>
      <w:r w:rsidRPr="009079FB">
        <w:t>construction</w:t>
      </w:r>
      <w:r w:rsidRPr="009079FB">
        <w:rPr>
          <w:spacing w:val="-8"/>
        </w:rPr>
        <w:t xml:space="preserve"> </w:t>
      </w:r>
      <w:r w:rsidRPr="009079FB">
        <w:t>work</w:t>
      </w:r>
      <w:r w:rsidRPr="009079FB">
        <w:rPr>
          <w:spacing w:val="-7"/>
        </w:rPr>
        <w:t xml:space="preserve"> </w:t>
      </w:r>
      <w:r w:rsidRPr="009079FB">
        <w:t>will</w:t>
      </w:r>
      <w:r w:rsidRPr="009079FB">
        <w:rPr>
          <w:spacing w:val="-7"/>
        </w:rPr>
        <w:t xml:space="preserve"> </w:t>
      </w:r>
      <w:r w:rsidRPr="009079FB">
        <w:t>not</w:t>
      </w:r>
      <w:r w:rsidRPr="009079FB">
        <w:rPr>
          <w:spacing w:val="-9"/>
        </w:rPr>
        <w:t xml:space="preserve"> </w:t>
      </w:r>
      <w:r w:rsidRPr="009079FB">
        <w:t>be</w:t>
      </w:r>
      <w:r w:rsidRPr="009079FB">
        <w:rPr>
          <w:spacing w:val="-8"/>
        </w:rPr>
        <w:t xml:space="preserve"> </w:t>
      </w:r>
      <w:r w:rsidRPr="009079FB">
        <w:t>completed in the foreseeable future. Where construction is delayed or postponed to a specific future date, the project may be treated as work in progress and is not considered as</w:t>
      </w:r>
      <w:r w:rsidRPr="009079FB">
        <w:rPr>
          <w:spacing w:val="-19"/>
        </w:rPr>
        <w:t xml:space="preserve"> </w:t>
      </w:r>
      <w:r w:rsidRPr="009079FB">
        <w:t>halted.</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Intangible assets</w:t>
      </w:r>
    </w:p>
    <w:p w:rsidR="00C51F14" w:rsidRPr="009079FB" w:rsidRDefault="00C51F14" w:rsidP="00E07CBF">
      <w:pPr>
        <w:jc w:val="both"/>
        <w:rPr>
          <w:sz w:val="24"/>
          <w:szCs w:val="24"/>
        </w:rPr>
      </w:pPr>
    </w:p>
    <w:p w:rsidR="006C6F8D" w:rsidRPr="009079FB" w:rsidRDefault="006C6F8D" w:rsidP="00E07CBF">
      <w:pPr>
        <w:pStyle w:val="BodyText"/>
        <w:ind w:right="52"/>
        <w:jc w:val="both"/>
      </w:pPr>
      <w:r w:rsidRPr="009079FB">
        <w:t>The</w:t>
      </w:r>
      <w:r w:rsidRPr="009079FB">
        <w:rPr>
          <w:spacing w:val="-16"/>
        </w:rPr>
        <w:t xml:space="preserve"> </w:t>
      </w:r>
      <w:r w:rsidRPr="009079FB">
        <w:t>municipality</w:t>
      </w:r>
      <w:r w:rsidRPr="009079FB">
        <w:rPr>
          <w:spacing w:val="-16"/>
        </w:rPr>
        <w:t xml:space="preserve"> </w:t>
      </w:r>
      <w:r w:rsidRPr="009079FB">
        <w:t>must</w:t>
      </w:r>
      <w:r w:rsidRPr="009079FB">
        <w:rPr>
          <w:spacing w:val="-14"/>
        </w:rPr>
        <w:t xml:space="preserve"> </w:t>
      </w:r>
      <w:r w:rsidRPr="009079FB">
        <w:t>test</w:t>
      </w:r>
      <w:r w:rsidRPr="009079FB">
        <w:rPr>
          <w:spacing w:val="-14"/>
        </w:rPr>
        <w:t xml:space="preserve"> </w:t>
      </w:r>
      <w:r w:rsidRPr="009079FB">
        <w:t>all</w:t>
      </w:r>
      <w:r w:rsidRPr="009079FB">
        <w:rPr>
          <w:spacing w:val="-15"/>
        </w:rPr>
        <w:t xml:space="preserve"> </w:t>
      </w:r>
      <w:r w:rsidRPr="009079FB">
        <w:t>intangible</w:t>
      </w:r>
      <w:r w:rsidRPr="009079FB">
        <w:rPr>
          <w:spacing w:val="-14"/>
        </w:rPr>
        <w:t xml:space="preserve"> </w:t>
      </w:r>
      <w:r w:rsidRPr="009079FB">
        <w:t>assets</w:t>
      </w:r>
      <w:r w:rsidRPr="009079FB">
        <w:rPr>
          <w:spacing w:val="-16"/>
        </w:rPr>
        <w:t xml:space="preserve"> </w:t>
      </w:r>
      <w:r w:rsidRPr="009079FB">
        <w:t>associated</w:t>
      </w:r>
      <w:r w:rsidRPr="009079FB">
        <w:rPr>
          <w:spacing w:val="-14"/>
        </w:rPr>
        <w:t xml:space="preserve"> </w:t>
      </w:r>
      <w:r w:rsidRPr="009079FB">
        <w:t>with</w:t>
      </w:r>
      <w:r w:rsidRPr="009079FB">
        <w:rPr>
          <w:spacing w:val="-14"/>
        </w:rPr>
        <w:t xml:space="preserve"> </w:t>
      </w:r>
      <w:r w:rsidRPr="009079FB">
        <w:t>immovable</w:t>
      </w:r>
      <w:r w:rsidRPr="009079FB">
        <w:rPr>
          <w:spacing w:val="-14"/>
        </w:rPr>
        <w:t xml:space="preserve"> </w:t>
      </w:r>
      <w:r w:rsidR="00857140" w:rsidRPr="009079FB">
        <w:t>Property Plant and Equipment</w:t>
      </w:r>
      <w:r w:rsidRPr="009079FB">
        <w:rPr>
          <w:spacing w:val="-16"/>
        </w:rPr>
        <w:t xml:space="preserve"> </w:t>
      </w:r>
      <w:r w:rsidRPr="009079FB">
        <w:t>not</w:t>
      </w:r>
      <w:r w:rsidRPr="009079FB">
        <w:rPr>
          <w:spacing w:val="-14"/>
        </w:rPr>
        <w:t xml:space="preserve"> </w:t>
      </w:r>
      <w:r w:rsidRPr="009079FB">
        <w:t>yet</w:t>
      </w:r>
      <w:r w:rsidRPr="009079FB">
        <w:rPr>
          <w:spacing w:val="-16"/>
        </w:rPr>
        <w:t xml:space="preserve"> </w:t>
      </w:r>
      <w:r w:rsidRPr="009079FB">
        <w:t>available for use or which have an indefinite useful life for impairment. This impairment test may be performed</w:t>
      </w:r>
      <w:r w:rsidRPr="009079FB">
        <w:rPr>
          <w:spacing w:val="-18"/>
        </w:rPr>
        <w:t xml:space="preserve"> </w:t>
      </w:r>
      <w:r w:rsidRPr="009079FB">
        <w:t>at</w:t>
      </w:r>
      <w:r w:rsidRPr="009079FB">
        <w:rPr>
          <w:spacing w:val="-16"/>
        </w:rPr>
        <w:t xml:space="preserve"> </w:t>
      </w:r>
      <w:r w:rsidRPr="009079FB">
        <w:t>any</w:t>
      </w:r>
      <w:r w:rsidRPr="009079FB">
        <w:rPr>
          <w:spacing w:val="-19"/>
        </w:rPr>
        <w:t xml:space="preserve"> </w:t>
      </w:r>
      <w:r w:rsidRPr="009079FB">
        <w:t>time</w:t>
      </w:r>
      <w:r w:rsidRPr="009079FB">
        <w:rPr>
          <w:spacing w:val="-18"/>
        </w:rPr>
        <w:t xml:space="preserve"> </w:t>
      </w:r>
      <w:r w:rsidRPr="009079FB">
        <w:t>during</w:t>
      </w:r>
      <w:r w:rsidRPr="009079FB">
        <w:rPr>
          <w:spacing w:val="-18"/>
        </w:rPr>
        <w:t xml:space="preserve"> </w:t>
      </w:r>
      <w:r w:rsidRPr="009079FB">
        <w:t>the</w:t>
      </w:r>
      <w:r w:rsidRPr="009079FB">
        <w:rPr>
          <w:spacing w:val="-16"/>
        </w:rPr>
        <w:t xml:space="preserve"> </w:t>
      </w:r>
      <w:r w:rsidRPr="009079FB">
        <w:t>reporting</w:t>
      </w:r>
      <w:r w:rsidRPr="009079FB">
        <w:rPr>
          <w:spacing w:val="-18"/>
        </w:rPr>
        <w:t xml:space="preserve"> </w:t>
      </w:r>
      <w:r w:rsidRPr="009079FB">
        <w:t>period</w:t>
      </w:r>
      <w:r w:rsidRPr="009079FB">
        <w:rPr>
          <w:spacing w:val="-15"/>
        </w:rPr>
        <w:t xml:space="preserve"> </w:t>
      </w:r>
      <w:r w:rsidRPr="009079FB">
        <w:t>provided</w:t>
      </w:r>
      <w:r w:rsidRPr="009079FB">
        <w:rPr>
          <w:spacing w:val="-16"/>
        </w:rPr>
        <w:t xml:space="preserve"> </w:t>
      </w:r>
      <w:r w:rsidRPr="009079FB">
        <w:t>it</w:t>
      </w:r>
      <w:r w:rsidRPr="009079FB">
        <w:rPr>
          <w:spacing w:val="-16"/>
        </w:rPr>
        <w:t xml:space="preserve"> </w:t>
      </w:r>
      <w:r w:rsidRPr="009079FB">
        <w:t>is</w:t>
      </w:r>
      <w:r w:rsidRPr="009079FB">
        <w:rPr>
          <w:spacing w:val="-17"/>
        </w:rPr>
        <w:t xml:space="preserve"> </w:t>
      </w:r>
      <w:r w:rsidRPr="009079FB">
        <w:t>performed</w:t>
      </w:r>
      <w:r w:rsidRPr="009079FB">
        <w:rPr>
          <w:spacing w:val="-18"/>
        </w:rPr>
        <w:t xml:space="preserve"> </w:t>
      </w:r>
      <w:r w:rsidRPr="009079FB">
        <w:t>at</w:t>
      </w:r>
      <w:r w:rsidRPr="009079FB">
        <w:rPr>
          <w:spacing w:val="-16"/>
        </w:rPr>
        <w:t xml:space="preserve"> </w:t>
      </w:r>
      <w:r w:rsidRPr="009079FB">
        <w:t>the</w:t>
      </w:r>
      <w:r w:rsidRPr="009079FB">
        <w:rPr>
          <w:spacing w:val="-16"/>
        </w:rPr>
        <w:t xml:space="preserve"> </w:t>
      </w:r>
      <w:r w:rsidRPr="009079FB">
        <w:t>same</w:t>
      </w:r>
      <w:r w:rsidRPr="009079FB">
        <w:rPr>
          <w:spacing w:val="-18"/>
        </w:rPr>
        <w:t xml:space="preserve"> </w:t>
      </w:r>
      <w:r w:rsidRPr="009079FB">
        <w:t>time</w:t>
      </w:r>
      <w:r w:rsidRPr="009079FB">
        <w:rPr>
          <w:spacing w:val="-16"/>
        </w:rPr>
        <w:t xml:space="preserve"> </w:t>
      </w:r>
      <w:r w:rsidRPr="009079FB">
        <w:t>every year.</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Investment property on the fair value model</w:t>
      </w:r>
    </w:p>
    <w:p w:rsidR="00C51F14" w:rsidRPr="009079FB" w:rsidRDefault="00C51F14" w:rsidP="00E07CBF">
      <w:pPr>
        <w:jc w:val="both"/>
        <w:rPr>
          <w:i/>
          <w:sz w:val="24"/>
          <w:szCs w:val="24"/>
        </w:rPr>
      </w:pPr>
    </w:p>
    <w:p w:rsidR="006C6F8D" w:rsidRPr="009079FB" w:rsidRDefault="006C6F8D" w:rsidP="00E07CBF">
      <w:pPr>
        <w:pStyle w:val="BodyText"/>
        <w:ind w:right="52"/>
        <w:jc w:val="both"/>
      </w:pPr>
      <w:r w:rsidRPr="009079FB">
        <w:t>Investment property that is measured at fair value is specifically excluded from the scope of GRAP 21 and GRAP 26 (impairment standards). Any impairment would be reflected in the annual review of fair value.</w:t>
      </w:r>
    </w:p>
    <w:p w:rsidR="00C51F14" w:rsidRPr="009079FB" w:rsidRDefault="00C51F14" w:rsidP="00E07CBF">
      <w:pPr>
        <w:jc w:val="both"/>
        <w:rPr>
          <w:i/>
          <w:sz w:val="24"/>
          <w:szCs w:val="24"/>
          <w:u w:val="single"/>
        </w:rPr>
      </w:pPr>
    </w:p>
    <w:p w:rsidR="00C51F14" w:rsidRPr="009079FB" w:rsidRDefault="006C6F8D" w:rsidP="00E07CBF">
      <w:pPr>
        <w:jc w:val="both"/>
        <w:rPr>
          <w:i/>
          <w:sz w:val="24"/>
          <w:szCs w:val="24"/>
        </w:rPr>
      </w:pPr>
      <w:r w:rsidRPr="009079FB">
        <w:rPr>
          <w:i/>
          <w:sz w:val="24"/>
          <w:szCs w:val="24"/>
          <w:u w:val="single"/>
        </w:rPr>
        <w:t>Recoverable amount</w:t>
      </w:r>
      <w:r w:rsidR="00C51F14" w:rsidRPr="009079FB">
        <w:rPr>
          <w:i/>
          <w:sz w:val="24"/>
          <w:szCs w:val="24"/>
          <w:u w:val="single"/>
        </w:rPr>
        <w:t>s</w:t>
      </w:r>
    </w:p>
    <w:p w:rsidR="00C51F14" w:rsidRPr="009079FB" w:rsidRDefault="00C51F14" w:rsidP="00E07CBF">
      <w:pPr>
        <w:pStyle w:val="BodyText"/>
        <w:ind w:right="149"/>
        <w:jc w:val="both"/>
      </w:pPr>
    </w:p>
    <w:p w:rsidR="006C6F8D" w:rsidRPr="009079FB" w:rsidRDefault="006C6F8D" w:rsidP="00E07CBF">
      <w:pPr>
        <w:pStyle w:val="BodyText"/>
        <w:ind w:right="52"/>
        <w:jc w:val="both"/>
      </w:pPr>
      <w:r w:rsidRPr="009079FB">
        <w:t xml:space="preserve">The events and circumstances in each instance must be recorded. Where there are indications of impairment, the municipality must estimate the recoverable service amount of the asset </w:t>
      </w:r>
      <w:r w:rsidR="008F151F" w:rsidRPr="009079FB">
        <w:t>and</w:t>
      </w:r>
      <w:r w:rsidRPr="009079FB">
        <w:rPr>
          <w:spacing w:val="-16"/>
        </w:rPr>
        <w:t xml:space="preserve"> </w:t>
      </w:r>
      <w:r w:rsidRPr="009079FB">
        <w:t>consider</w:t>
      </w:r>
      <w:r w:rsidRPr="009079FB">
        <w:rPr>
          <w:spacing w:val="-17"/>
        </w:rPr>
        <w:t xml:space="preserve"> </w:t>
      </w:r>
      <w:r w:rsidRPr="009079FB">
        <w:t>adjustment</w:t>
      </w:r>
      <w:r w:rsidRPr="009079FB">
        <w:rPr>
          <w:spacing w:val="-16"/>
        </w:rPr>
        <w:t xml:space="preserve"> </w:t>
      </w:r>
      <w:r w:rsidRPr="009079FB">
        <w:t>of</w:t>
      </w:r>
      <w:r w:rsidRPr="009079FB">
        <w:rPr>
          <w:spacing w:val="-16"/>
        </w:rPr>
        <w:t xml:space="preserve"> </w:t>
      </w:r>
      <w:r w:rsidRPr="009079FB">
        <w:t>the</w:t>
      </w:r>
      <w:r w:rsidRPr="009079FB">
        <w:rPr>
          <w:spacing w:val="-16"/>
        </w:rPr>
        <w:t xml:space="preserve"> </w:t>
      </w:r>
      <w:r w:rsidRPr="009079FB">
        <w:t>remaining</w:t>
      </w:r>
      <w:r w:rsidRPr="009079FB">
        <w:rPr>
          <w:spacing w:val="-18"/>
        </w:rPr>
        <w:t xml:space="preserve"> </w:t>
      </w:r>
      <w:r w:rsidRPr="009079FB">
        <w:t>useful</w:t>
      </w:r>
      <w:r w:rsidRPr="009079FB">
        <w:rPr>
          <w:spacing w:val="-17"/>
        </w:rPr>
        <w:t xml:space="preserve"> </w:t>
      </w:r>
      <w:r w:rsidRPr="009079FB">
        <w:t>life,</w:t>
      </w:r>
      <w:r w:rsidRPr="009079FB">
        <w:rPr>
          <w:spacing w:val="-16"/>
        </w:rPr>
        <w:t xml:space="preserve"> </w:t>
      </w:r>
      <w:r w:rsidRPr="009079FB">
        <w:t>residual</w:t>
      </w:r>
      <w:r w:rsidRPr="009079FB">
        <w:rPr>
          <w:spacing w:val="-17"/>
        </w:rPr>
        <w:t xml:space="preserve"> </w:t>
      </w:r>
      <w:r w:rsidRPr="009079FB">
        <w:t>value,</w:t>
      </w:r>
      <w:r w:rsidRPr="009079FB">
        <w:rPr>
          <w:spacing w:val="-16"/>
        </w:rPr>
        <w:t xml:space="preserve"> </w:t>
      </w:r>
      <w:r w:rsidRPr="009079FB">
        <w:t>and</w:t>
      </w:r>
      <w:r w:rsidRPr="009079FB">
        <w:rPr>
          <w:spacing w:val="-18"/>
        </w:rPr>
        <w:t xml:space="preserve"> </w:t>
      </w:r>
      <w:r w:rsidRPr="009079FB">
        <w:t>method</w:t>
      </w:r>
      <w:r w:rsidRPr="009079FB">
        <w:rPr>
          <w:spacing w:val="-18"/>
        </w:rPr>
        <w:t xml:space="preserve"> </w:t>
      </w:r>
      <w:r w:rsidRPr="009079FB">
        <w:t>of</w:t>
      </w:r>
      <w:r w:rsidRPr="009079FB">
        <w:rPr>
          <w:spacing w:val="-15"/>
        </w:rPr>
        <w:t xml:space="preserve"> </w:t>
      </w:r>
      <w:r w:rsidRPr="009079FB">
        <w:t>depreciation.</w:t>
      </w:r>
    </w:p>
    <w:p w:rsidR="006C6F8D" w:rsidRPr="009079FB" w:rsidRDefault="006C6F8D" w:rsidP="009079FB">
      <w:pPr>
        <w:pStyle w:val="BodyText"/>
        <w:jc w:val="both"/>
      </w:pPr>
    </w:p>
    <w:p w:rsidR="006C6F8D" w:rsidRPr="009079FB" w:rsidRDefault="006C6F8D" w:rsidP="00E07CBF">
      <w:pPr>
        <w:jc w:val="both"/>
        <w:rPr>
          <w:i/>
          <w:sz w:val="24"/>
          <w:szCs w:val="24"/>
        </w:rPr>
      </w:pPr>
      <w:r w:rsidRPr="009079FB">
        <w:rPr>
          <w:i/>
          <w:sz w:val="24"/>
          <w:szCs w:val="24"/>
          <w:u w:val="single"/>
        </w:rPr>
        <w:t>Impairment loss</w:t>
      </w:r>
    </w:p>
    <w:p w:rsidR="006C6F8D" w:rsidRPr="009079FB" w:rsidRDefault="006C6F8D" w:rsidP="009079FB">
      <w:pPr>
        <w:pStyle w:val="BodyText"/>
        <w:jc w:val="both"/>
        <w:rPr>
          <w:i/>
        </w:rPr>
      </w:pPr>
    </w:p>
    <w:p w:rsidR="006C6F8D" w:rsidRPr="009079FB" w:rsidRDefault="006C6F8D" w:rsidP="00E07CBF">
      <w:pPr>
        <w:pStyle w:val="BodyText"/>
        <w:ind w:right="52"/>
        <w:jc w:val="both"/>
      </w:pPr>
      <w:r w:rsidRPr="009079FB">
        <w:t xml:space="preserve">An impairment loss of a </w:t>
      </w:r>
      <w:r w:rsidRPr="009079FB">
        <w:rPr>
          <w:u w:val="single"/>
        </w:rPr>
        <w:t>non-cash-generating</w:t>
      </w:r>
      <w:r w:rsidRPr="009079FB">
        <w:t xml:space="preserve"> unit or asset is defined as the amount by which the carrying amount of an asset exceeds its </w:t>
      </w:r>
      <w:r w:rsidRPr="009079FB">
        <w:rPr>
          <w:u w:val="single"/>
        </w:rPr>
        <w:t>recoverable service amount</w:t>
      </w:r>
      <w:r w:rsidRPr="009079FB">
        <w:t>. The recoverable service amount is the higher of the fair value less costs to sell and its value in use.</w:t>
      </w:r>
    </w:p>
    <w:p w:rsidR="006C6F8D" w:rsidRPr="009079FB" w:rsidRDefault="006C6F8D" w:rsidP="009079FB">
      <w:pPr>
        <w:pStyle w:val="BodyText"/>
        <w:jc w:val="both"/>
      </w:pPr>
    </w:p>
    <w:p w:rsidR="006C6F8D" w:rsidRPr="009079FB" w:rsidRDefault="006C6F8D" w:rsidP="00E07CBF">
      <w:pPr>
        <w:pStyle w:val="BodyText"/>
        <w:ind w:right="52"/>
        <w:jc w:val="both"/>
      </w:pPr>
      <w:r w:rsidRPr="009079FB">
        <w:t xml:space="preserve">An impairment loss of a </w:t>
      </w:r>
      <w:r w:rsidRPr="009079FB">
        <w:rPr>
          <w:u w:val="single"/>
        </w:rPr>
        <w:t>cash-generating unit</w:t>
      </w:r>
      <w:r w:rsidRPr="009079FB">
        <w:t xml:space="preserve"> (smallest group of assets that generate cash inflows)</w:t>
      </w:r>
      <w:r w:rsidRPr="009079FB">
        <w:rPr>
          <w:spacing w:val="-15"/>
        </w:rPr>
        <w:t xml:space="preserve"> </w:t>
      </w:r>
      <w:r w:rsidRPr="009079FB">
        <w:t>or</w:t>
      </w:r>
      <w:r w:rsidRPr="009079FB">
        <w:rPr>
          <w:spacing w:val="-15"/>
        </w:rPr>
        <w:t xml:space="preserve"> </w:t>
      </w:r>
      <w:r w:rsidRPr="009079FB">
        <w:t>asset</w:t>
      </w:r>
      <w:r w:rsidRPr="009079FB">
        <w:rPr>
          <w:spacing w:val="-13"/>
        </w:rPr>
        <w:t xml:space="preserve"> </w:t>
      </w:r>
      <w:r w:rsidRPr="009079FB">
        <w:t>is</w:t>
      </w:r>
      <w:r w:rsidRPr="009079FB">
        <w:rPr>
          <w:spacing w:val="-14"/>
        </w:rPr>
        <w:t xml:space="preserve"> </w:t>
      </w:r>
      <w:r w:rsidRPr="009079FB">
        <w:t>the</w:t>
      </w:r>
      <w:r w:rsidRPr="009079FB">
        <w:rPr>
          <w:spacing w:val="-16"/>
        </w:rPr>
        <w:t xml:space="preserve"> </w:t>
      </w:r>
      <w:r w:rsidRPr="009079FB">
        <w:t>amount</w:t>
      </w:r>
      <w:r w:rsidRPr="009079FB">
        <w:rPr>
          <w:spacing w:val="-16"/>
        </w:rPr>
        <w:t xml:space="preserve"> </w:t>
      </w:r>
      <w:r w:rsidRPr="009079FB">
        <w:t>by</w:t>
      </w:r>
      <w:r w:rsidRPr="009079FB">
        <w:rPr>
          <w:spacing w:val="-16"/>
        </w:rPr>
        <w:t xml:space="preserve"> </w:t>
      </w:r>
      <w:r w:rsidRPr="009079FB">
        <w:t>which</w:t>
      </w:r>
      <w:r w:rsidRPr="009079FB">
        <w:rPr>
          <w:spacing w:val="-13"/>
        </w:rPr>
        <w:t xml:space="preserve"> </w:t>
      </w:r>
      <w:r w:rsidRPr="009079FB">
        <w:t>the</w:t>
      </w:r>
      <w:r w:rsidRPr="009079FB">
        <w:rPr>
          <w:spacing w:val="-13"/>
        </w:rPr>
        <w:t xml:space="preserve"> </w:t>
      </w:r>
      <w:r w:rsidRPr="009079FB">
        <w:t>carrying</w:t>
      </w:r>
      <w:r w:rsidRPr="009079FB">
        <w:rPr>
          <w:spacing w:val="-15"/>
        </w:rPr>
        <w:t xml:space="preserve"> </w:t>
      </w:r>
      <w:r w:rsidRPr="009079FB">
        <w:t>amount</w:t>
      </w:r>
      <w:r w:rsidRPr="009079FB">
        <w:rPr>
          <w:spacing w:val="-16"/>
        </w:rPr>
        <w:t xml:space="preserve"> </w:t>
      </w:r>
      <w:r w:rsidRPr="009079FB">
        <w:t>of</w:t>
      </w:r>
      <w:r w:rsidRPr="009079FB">
        <w:rPr>
          <w:spacing w:val="-14"/>
        </w:rPr>
        <w:t xml:space="preserve"> </w:t>
      </w:r>
      <w:r w:rsidRPr="009079FB">
        <w:t>an</w:t>
      </w:r>
      <w:r w:rsidRPr="009079FB">
        <w:rPr>
          <w:spacing w:val="-16"/>
        </w:rPr>
        <w:t xml:space="preserve"> </w:t>
      </w:r>
      <w:r w:rsidRPr="009079FB">
        <w:t>asset</w:t>
      </w:r>
      <w:r w:rsidRPr="009079FB">
        <w:rPr>
          <w:spacing w:val="-13"/>
        </w:rPr>
        <w:t xml:space="preserve"> </w:t>
      </w:r>
      <w:r w:rsidRPr="009079FB">
        <w:t>exceeds</w:t>
      </w:r>
      <w:r w:rsidRPr="009079FB">
        <w:rPr>
          <w:spacing w:val="-16"/>
        </w:rPr>
        <w:t xml:space="preserve"> </w:t>
      </w:r>
      <w:r w:rsidRPr="009079FB">
        <w:t>its</w:t>
      </w:r>
      <w:r w:rsidRPr="009079FB">
        <w:rPr>
          <w:spacing w:val="-11"/>
        </w:rPr>
        <w:t xml:space="preserve"> </w:t>
      </w:r>
      <w:r w:rsidRPr="009079FB">
        <w:rPr>
          <w:u w:val="single"/>
        </w:rPr>
        <w:t>recoverable</w:t>
      </w:r>
      <w:r w:rsidRPr="009079FB">
        <w:t xml:space="preserve"> </w:t>
      </w:r>
      <w:r w:rsidRPr="009079FB">
        <w:rPr>
          <w:u w:val="single"/>
        </w:rPr>
        <w:t>amount</w:t>
      </w:r>
      <w:r w:rsidRPr="009079FB">
        <w:t>.</w:t>
      </w:r>
      <w:r w:rsidRPr="009079FB">
        <w:rPr>
          <w:spacing w:val="-6"/>
        </w:rPr>
        <w:t xml:space="preserve"> </w:t>
      </w:r>
      <w:r w:rsidRPr="009079FB">
        <w:t>The</w:t>
      </w:r>
      <w:r w:rsidRPr="009079FB">
        <w:rPr>
          <w:spacing w:val="-4"/>
        </w:rPr>
        <w:t xml:space="preserve"> </w:t>
      </w:r>
      <w:r w:rsidRPr="009079FB">
        <w:t>recoverable</w:t>
      </w:r>
      <w:r w:rsidRPr="009079FB">
        <w:rPr>
          <w:spacing w:val="-4"/>
        </w:rPr>
        <w:t xml:space="preserve"> </w:t>
      </w:r>
      <w:r w:rsidRPr="009079FB">
        <w:t>amount</w:t>
      </w:r>
      <w:r w:rsidRPr="009079FB">
        <w:rPr>
          <w:spacing w:val="-4"/>
        </w:rPr>
        <w:t xml:space="preserve"> </w:t>
      </w:r>
      <w:r w:rsidRPr="009079FB">
        <w:t>is</w:t>
      </w:r>
      <w:r w:rsidRPr="009079FB">
        <w:rPr>
          <w:spacing w:val="-5"/>
        </w:rPr>
        <w:t xml:space="preserve"> </w:t>
      </w:r>
      <w:r w:rsidRPr="009079FB">
        <w:t>the</w:t>
      </w:r>
      <w:r w:rsidRPr="009079FB">
        <w:rPr>
          <w:spacing w:val="-4"/>
        </w:rPr>
        <w:t xml:space="preserve"> </w:t>
      </w:r>
      <w:r w:rsidRPr="009079FB">
        <w:t>higher</w:t>
      </w:r>
      <w:r w:rsidRPr="009079FB">
        <w:rPr>
          <w:spacing w:val="-5"/>
        </w:rPr>
        <w:t xml:space="preserve"> </w:t>
      </w:r>
      <w:r w:rsidRPr="009079FB">
        <w:t>of</w:t>
      </w:r>
      <w:r w:rsidRPr="009079FB">
        <w:rPr>
          <w:spacing w:val="-2"/>
        </w:rPr>
        <w:t xml:space="preserve"> </w:t>
      </w:r>
      <w:r w:rsidRPr="009079FB">
        <w:t>the</w:t>
      </w:r>
      <w:r w:rsidRPr="009079FB">
        <w:rPr>
          <w:spacing w:val="-6"/>
        </w:rPr>
        <w:t xml:space="preserve"> </w:t>
      </w:r>
      <w:r w:rsidRPr="009079FB">
        <w:t>fair</w:t>
      </w:r>
      <w:r w:rsidRPr="009079FB">
        <w:rPr>
          <w:spacing w:val="-6"/>
        </w:rPr>
        <w:t xml:space="preserve"> </w:t>
      </w:r>
      <w:r w:rsidRPr="009079FB">
        <w:t>value</w:t>
      </w:r>
      <w:r w:rsidRPr="009079FB">
        <w:rPr>
          <w:spacing w:val="-3"/>
        </w:rPr>
        <w:t xml:space="preserve"> </w:t>
      </w:r>
      <w:r w:rsidRPr="009079FB">
        <w:t>less</w:t>
      </w:r>
      <w:r w:rsidRPr="009079FB">
        <w:rPr>
          <w:spacing w:val="-6"/>
        </w:rPr>
        <w:t xml:space="preserve"> </w:t>
      </w:r>
      <w:r w:rsidRPr="009079FB">
        <w:t>costs</w:t>
      </w:r>
      <w:r w:rsidRPr="009079FB">
        <w:rPr>
          <w:spacing w:val="-4"/>
        </w:rPr>
        <w:t xml:space="preserve"> </w:t>
      </w:r>
      <w:r w:rsidRPr="009079FB">
        <w:t>to</w:t>
      </w:r>
      <w:r w:rsidRPr="009079FB">
        <w:rPr>
          <w:spacing w:val="-3"/>
        </w:rPr>
        <w:t xml:space="preserve"> </w:t>
      </w:r>
      <w:r w:rsidRPr="009079FB">
        <w:t>sell</w:t>
      </w:r>
      <w:r w:rsidRPr="009079FB">
        <w:rPr>
          <w:spacing w:val="-5"/>
        </w:rPr>
        <w:t xml:space="preserve"> </w:t>
      </w:r>
      <w:r w:rsidRPr="009079FB">
        <w:t>and</w:t>
      </w:r>
      <w:r w:rsidRPr="009079FB">
        <w:rPr>
          <w:spacing w:val="-4"/>
        </w:rPr>
        <w:t xml:space="preserve"> </w:t>
      </w:r>
      <w:r w:rsidRPr="009079FB">
        <w:t>its</w:t>
      </w:r>
      <w:r w:rsidRPr="009079FB">
        <w:rPr>
          <w:spacing w:val="-7"/>
        </w:rPr>
        <w:t xml:space="preserve"> </w:t>
      </w:r>
      <w:r w:rsidRPr="009079FB">
        <w:t>value</w:t>
      </w:r>
      <w:r w:rsidRPr="009079FB">
        <w:rPr>
          <w:spacing w:val="-3"/>
        </w:rPr>
        <w:t xml:space="preserve"> </w:t>
      </w:r>
      <w:r w:rsidRPr="009079FB">
        <w:t>in use.</w:t>
      </w:r>
    </w:p>
    <w:p w:rsidR="00E07CBF" w:rsidRDefault="00E07CBF" w:rsidP="00E07CBF">
      <w:pPr>
        <w:jc w:val="both"/>
        <w:rPr>
          <w:i/>
          <w:sz w:val="24"/>
          <w:szCs w:val="24"/>
          <w:u w:val="single"/>
        </w:rPr>
      </w:pPr>
    </w:p>
    <w:p w:rsidR="006C6F8D" w:rsidRPr="009079FB" w:rsidRDefault="006C6F8D" w:rsidP="00E07CBF">
      <w:pPr>
        <w:jc w:val="both"/>
        <w:rPr>
          <w:i/>
          <w:sz w:val="24"/>
          <w:szCs w:val="24"/>
        </w:rPr>
      </w:pPr>
      <w:r w:rsidRPr="009079FB">
        <w:rPr>
          <w:i/>
          <w:sz w:val="24"/>
          <w:szCs w:val="24"/>
          <w:u w:val="single"/>
        </w:rPr>
        <w:t>Non-cash generating unit</w:t>
      </w:r>
    </w:p>
    <w:p w:rsidR="00C51F14" w:rsidRPr="009079FB" w:rsidRDefault="00C51F14" w:rsidP="00E07CBF">
      <w:pPr>
        <w:pStyle w:val="BodyText"/>
        <w:ind w:right="143"/>
        <w:jc w:val="both"/>
      </w:pPr>
    </w:p>
    <w:p w:rsidR="006C6F8D" w:rsidRPr="009079FB" w:rsidRDefault="006C6F8D" w:rsidP="00E07CBF">
      <w:pPr>
        <w:pStyle w:val="BodyText"/>
        <w:ind w:right="52"/>
        <w:jc w:val="both"/>
      </w:pPr>
      <w:r w:rsidRPr="009079FB">
        <w:t>Non-cash-generating units are those assets (or group of assets) that are not held with the primary objective of generating a commercial return. This would typically apply to assets providing goods or services for community or social benefit. The recoverable service amount is the higher of the asset’s fair value less cost to sell and its value in use. It may be possible to determine</w:t>
      </w:r>
      <w:r w:rsidRPr="00E07CBF">
        <w:t xml:space="preserve"> </w:t>
      </w:r>
      <w:r w:rsidRPr="009079FB">
        <w:t>the</w:t>
      </w:r>
      <w:r w:rsidRPr="00E07CBF">
        <w:t xml:space="preserve"> </w:t>
      </w:r>
      <w:r w:rsidRPr="009079FB">
        <w:t>fair</w:t>
      </w:r>
      <w:r w:rsidRPr="00E07CBF">
        <w:t xml:space="preserve"> </w:t>
      </w:r>
      <w:r w:rsidRPr="009079FB">
        <w:t>value</w:t>
      </w:r>
      <w:r w:rsidRPr="00E07CBF">
        <w:t xml:space="preserve"> </w:t>
      </w:r>
      <w:r w:rsidRPr="009079FB">
        <w:t>even</w:t>
      </w:r>
      <w:r w:rsidRPr="00E07CBF">
        <w:t xml:space="preserve"> </w:t>
      </w:r>
      <w:r w:rsidRPr="009079FB">
        <w:t>if</w:t>
      </w:r>
      <w:r w:rsidRPr="00E07CBF">
        <w:t xml:space="preserve"> </w:t>
      </w:r>
      <w:r w:rsidRPr="009079FB">
        <w:t>the</w:t>
      </w:r>
      <w:r w:rsidRPr="00E07CBF">
        <w:t xml:space="preserve"> </w:t>
      </w:r>
      <w:r w:rsidRPr="009079FB">
        <w:t>asset</w:t>
      </w:r>
      <w:r w:rsidRPr="00E07CBF">
        <w:t xml:space="preserve"> </w:t>
      </w:r>
      <w:r w:rsidRPr="009079FB">
        <w:t>is</w:t>
      </w:r>
      <w:r w:rsidRPr="00E07CBF">
        <w:t xml:space="preserve"> </w:t>
      </w:r>
      <w:r w:rsidRPr="009079FB">
        <w:t>not</w:t>
      </w:r>
      <w:r w:rsidRPr="00E07CBF">
        <w:t xml:space="preserve"> </w:t>
      </w:r>
      <w:r w:rsidRPr="009079FB">
        <w:t>traded</w:t>
      </w:r>
      <w:r w:rsidRPr="00E07CBF">
        <w:t xml:space="preserve"> </w:t>
      </w:r>
      <w:r w:rsidRPr="009079FB">
        <w:t>in</w:t>
      </w:r>
      <w:r w:rsidRPr="00E07CBF">
        <w:t xml:space="preserve"> </w:t>
      </w:r>
      <w:r w:rsidRPr="009079FB">
        <w:t>an</w:t>
      </w:r>
      <w:r w:rsidRPr="00E07CBF">
        <w:t xml:space="preserve"> </w:t>
      </w:r>
      <w:r w:rsidRPr="009079FB">
        <w:t>active</w:t>
      </w:r>
      <w:r w:rsidRPr="00E07CBF">
        <w:t xml:space="preserve"> </w:t>
      </w:r>
      <w:r w:rsidRPr="009079FB">
        <w:t>market.</w:t>
      </w:r>
      <w:r w:rsidRPr="00E07CBF">
        <w:t xml:space="preserve"> </w:t>
      </w:r>
      <w:r w:rsidRPr="009079FB">
        <w:t>If</w:t>
      </w:r>
      <w:r w:rsidRPr="00E07CBF">
        <w:t xml:space="preserve"> </w:t>
      </w:r>
      <w:r w:rsidRPr="009079FB">
        <w:t>there</w:t>
      </w:r>
      <w:r w:rsidRPr="00E07CBF">
        <w:t xml:space="preserve"> </w:t>
      </w:r>
      <w:r w:rsidRPr="009079FB">
        <w:t>is</w:t>
      </w:r>
      <w:r w:rsidRPr="00E07CBF">
        <w:t xml:space="preserve"> </w:t>
      </w:r>
      <w:r w:rsidRPr="009079FB">
        <w:t>no</w:t>
      </w:r>
      <w:r w:rsidRPr="00E07CBF">
        <w:t xml:space="preserve"> </w:t>
      </w:r>
      <w:r w:rsidRPr="009079FB">
        <w:t>binding sales agreement or active market for an asset, the fair value less cost to sell is based on the best</w:t>
      </w:r>
      <w:r w:rsidRPr="00E07CBF">
        <w:t xml:space="preserve"> </w:t>
      </w:r>
      <w:r w:rsidRPr="009079FB">
        <w:t>information</w:t>
      </w:r>
      <w:r w:rsidRPr="00E07CBF">
        <w:t xml:space="preserve"> </w:t>
      </w:r>
      <w:r w:rsidRPr="009079FB">
        <w:t>available</w:t>
      </w:r>
      <w:r w:rsidRPr="00E07CBF">
        <w:t xml:space="preserve"> </w:t>
      </w:r>
      <w:r w:rsidRPr="009079FB">
        <w:t>to</w:t>
      </w:r>
      <w:r w:rsidRPr="00E07CBF">
        <w:t xml:space="preserve"> </w:t>
      </w:r>
      <w:r w:rsidRPr="009079FB">
        <w:t>reflect</w:t>
      </w:r>
      <w:r w:rsidRPr="00E07CBF">
        <w:t xml:space="preserve"> </w:t>
      </w:r>
      <w:r w:rsidRPr="009079FB">
        <w:t>the</w:t>
      </w:r>
      <w:r w:rsidRPr="00E07CBF">
        <w:t xml:space="preserve"> </w:t>
      </w:r>
      <w:r w:rsidRPr="009079FB">
        <w:t>amount</w:t>
      </w:r>
      <w:r w:rsidRPr="00E07CBF">
        <w:t xml:space="preserve"> </w:t>
      </w:r>
      <w:r w:rsidRPr="009079FB">
        <w:t>that</w:t>
      </w:r>
      <w:r w:rsidRPr="00E07CBF">
        <w:t xml:space="preserve"> </w:t>
      </w:r>
      <w:r w:rsidRPr="009079FB">
        <w:t>an</w:t>
      </w:r>
      <w:r w:rsidRPr="00E07CBF">
        <w:t xml:space="preserve"> </w:t>
      </w:r>
      <w:r w:rsidRPr="009079FB">
        <w:t>entity</w:t>
      </w:r>
      <w:r w:rsidRPr="00E07CBF">
        <w:t xml:space="preserve"> </w:t>
      </w:r>
      <w:r w:rsidRPr="009079FB">
        <w:t>could</w:t>
      </w:r>
      <w:r w:rsidRPr="00E07CBF">
        <w:t xml:space="preserve"> </w:t>
      </w:r>
      <w:r w:rsidRPr="009079FB">
        <w:t>obtain.</w:t>
      </w:r>
      <w:r w:rsidRPr="00E07CBF">
        <w:t xml:space="preserve"> </w:t>
      </w:r>
      <w:r w:rsidRPr="009079FB">
        <w:t>However,</w:t>
      </w:r>
      <w:r w:rsidRPr="00E07CBF">
        <w:t xml:space="preserve"> </w:t>
      </w:r>
      <w:r w:rsidRPr="009079FB">
        <w:t xml:space="preserve">sometimes it will not be possible to determine the fair value less cost to sell because there is no basis </w:t>
      </w:r>
      <w:r w:rsidRPr="00E07CBF">
        <w:t xml:space="preserve">for </w:t>
      </w:r>
      <w:r w:rsidRPr="009079FB">
        <w:t>making reliable estimates of the amount obtainable. For non-cash generating assets which are held</w:t>
      </w:r>
      <w:r w:rsidRPr="00E07CBF">
        <w:t xml:space="preserve"> </w:t>
      </w:r>
      <w:r w:rsidRPr="009079FB">
        <w:t>on</w:t>
      </w:r>
      <w:r w:rsidRPr="00E07CBF">
        <w:t xml:space="preserve"> </w:t>
      </w:r>
      <w:r w:rsidRPr="009079FB">
        <w:t>an</w:t>
      </w:r>
      <w:r w:rsidRPr="00E07CBF">
        <w:t xml:space="preserve"> </w:t>
      </w:r>
      <w:r w:rsidRPr="009079FB">
        <w:t>on-going</w:t>
      </w:r>
      <w:r w:rsidRPr="00E07CBF">
        <w:t xml:space="preserve"> </w:t>
      </w:r>
      <w:r w:rsidRPr="009079FB">
        <w:t>basis</w:t>
      </w:r>
      <w:r w:rsidRPr="00E07CBF">
        <w:t xml:space="preserve"> </w:t>
      </w:r>
      <w:r w:rsidRPr="009079FB">
        <w:t>to</w:t>
      </w:r>
      <w:r w:rsidRPr="00E07CBF">
        <w:t xml:space="preserve"> </w:t>
      </w:r>
      <w:r w:rsidRPr="009079FB">
        <w:t>provide</w:t>
      </w:r>
      <w:r w:rsidRPr="00E07CBF">
        <w:t xml:space="preserve"> </w:t>
      </w:r>
      <w:r w:rsidRPr="009079FB">
        <w:t>specialised</w:t>
      </w:r>
      <w:r w:rsidRPr="00E07CBF">
        <w:t xml:space="preserve"> </w:t>
      </w:r>
      <w:r w:rsidRPr="009079FB">
        <w:t>services</w:t>
      </w:r>
      <w:r w:rsidRPr="00E07CBF">
        <w:t xml:space="preserve"> </w:t>
      </w:r>
      <w:r w:rsidRPr="009079FB">
        <w:t>or</w:t>
      </w:r>
      <w:r w:rsidRPr="00E07CBF">
        <w:t xml:space="preserve"> </w:t>
      </w:r>
      <w:r w:rsidRPr="009079FB">
        <w:t>public</w:t>
      </w:r>
      <w:r w:rsidRPr="00E07CBF">
        <w:t xml:space="preserve"> </w:t>
      </w:r>
      <w:r w:rsidRPr="009079FB">
        <w:t>goods</w:t>
      </w:r>
      <w:r w:rsidRPr="00E07CBF">
        <w:t xml:space="preserve"> </w:t>
      </w:r>
      <w:r w:rsidRPr="009079FB">
        <w:t>to</w:t>
      </w:r>
      <w:r w:rsidRPr="00E07CBF">
        <w:t xml:space="preserve"> </w:t>
      </w:r>
      <w:r w:rsidRPr="009079FB">
        <w:t>the</w:t>
      </w:r>
      <w:r w:rsidRPr="00E07CBF">
        <w:t xml:space="preserve"> </w:t>
      </w:r>
      <w:r w:rsidRPr="009079FB">
        <w:t>community,</w:t>
      </w:r>
      <w:r w:rsidRPr="00E07CBF">
        <w:t xml:space="preserve"> </w:t>
      </w:r>
      <w:r w:rsidRPr="009079FB">
        <w:t>the value</w:t>
      </w:r>
      <w:r w:rsidRPr="00E07CBF">
        <w:t xml:space="preserve"> </w:t>
      </w:r>
      <w:r w:rsidRPr="009079FB">
        <w:t>in</w:t>
      </w:r>
      <w:r w:rsidRPr="00E07CBF">
        <w:t xml:space="preserve"> </w:t>
      </w:r>
      <w:r w:rsidRPr="009079FB">
        <w:t>use</w:t>
      </w:r>
      <w:r w:rsidRPr="00E07CBF">
        <w:t xml:space="preserve"> </w:t>
      </w:r>
      <w:r w:rsidRPr="009079FB">
        <w:t>of</w:t>
      </w:r>
      <w:r w:rsidRPr="00E07CBF">
        <w:t xml:space="preserve"> </w:t>
      </w:r>
      <w:r w:rsidRPr="009079FB">
        <w:t>the</w:t>
      </w:r>
      <w:r w:rsidRPr="00E07CBF">
        <w:t xml:space="preserve"> </w:t>
      </w:r>
      <w:r w:rsidRPr="009079FB">
        <w:t>assets</w:t>
      </w:r>
      <w:r w:rsidRPr="00E07CBF">
        <w:t xml:space="preserve"> </w:t>
      </w:r>
      <w:r w:rsidRPr="009079FB">
        <w:t>is</w:t>
      </w:r>
      <w:r w:rsidRPr="00E07CBF">
        <w:t xml:space="preserve"> </w:t>
      </w:r>
      <w:r w:rsidRPr="009079FB">
        <w:t>likely</w:t>
      </w:r>
      <w:r w:rsidRPr="00E07CBF">
        <w:t xml:space="preserve"> </w:t>
      </w:r>
      <w:r w:rsidRPr="009079FB">
        <w:t>to</w:t>
      </w:r>
      <w:r w:rsidRPr="00E07CBF">
        <w:t xml:space="preserve"> </w:t>
      </w:r>
      <w:r w:rsidRPr="009079FB">
        <w:t>be</w:t>
      </w:r>
      <w:r w:rsidRPr="00E07CBF">
        <w:t xml:space="preserve"> </w:t>
      </w:r>
      <w:r w:rsidRPr="009079FB">
        <w:t>greater</w:t>
      </w:r>
      <w:r w:rsidRPr="00E07CBF">
        <w:t xml:space="preserve"> </w:t>
      </w:r>
      <w:r w:rsidRPr="009079FB">
        <w:t>than</w:t>
      </w:r>
      <w:r w:rsidRPr="00E07CBF">
        <w:t xml:space="preserve"> </w:t>
      </w:r>
      <w:r w:rsidRPr="009079FB">
        <w:t>the</w:t>
      </w:r>
      <w:r w:rsidRPr="00E07CBF">
        <w:t xml:space="preserve"> </w:t>
      </w:r>
      <w:r w:rsidRPr="009079FB">
        <w:t>fair</w:t>
      </w:r>
      <w:r w:rsidRPr="00E07CBF">
        <w:t xml:space="preserve"> </w:t>
      </w:r>
      <w:r w:rsidRPr="009079FB">
        <w:t>value</w:t>
      </w:r>
      <w:r w:rsidRPr="00E07CBF">
        <w:t xml:space="preserve"> </w:t>
      </w:r>
      <w:r w:rsidRPr="009079FB">
        <w:t>less</w:t>
      </w:r>
      <w:r w:rsidRPr="00E07CBF">
        <w:t xml:space="preserve"> </w:t>
      </w:r>
      <w:r w:rsidRPr="009079FB">
        <w:t>cost</w:t>
      </w:r>
      <w:r w:rsidRPr="00E07CBF">
        <w:t xml:space="preserve"> </w:t>
      </w:r>
      <w:r w:rsidRPr="009079FB">
        <w:t>to</w:t>
      </w:r>
      <w:r w:rsidRPr="00E07CBF">
        <w:t xml:space="preserve"> </w:t>
      </w:r>
      <w:r w:rsidRPr="009079FB">
        <w:t>sell.</w:t>
      </w:r>
      <w:r w:rsidRPr="00E07CBF">
        <w:t xml:space="preserve"> </w:t>
      </w:r>
      <w:r w:rsidRPr="009079FB">
        <w:t>In</w:t>
      </w:r>
      <w:r w:rsidRPr="00E07CBF">
        <w:t xml:space="preserve"> </w:t>
      </w:r>
      <w:r w:rsidRPr="009079FB">
        <w:t>such</w:t>
      </w:r>
      <w:r w:rsidRPr="00E07CBF">
        <w:t xml:space="preserve"> </w:t>
      </w:r>
      <w:r w:rsidRPr="009079FB">
        <w:t>cases the municipality may use the asset’s value in use as its recoverable service amount. The value in use of a non-cash generating unit/asset is defined as the present value of the asset’s remaining service</w:t>
      </w:r>
      <w:r w:rsidRPr="00E07CBF">
        <w:t xml:space="preserve"> </w:t>
      </w:r>
      <w:r w:rsidRPr="009079FB">
        <w:t>potential.</w:t>
      </w:r>
    </w:p>
    <w:p w:rsidR="00C51F14" w:rsidRPr="009079FB" w:rsidRDefault="00C51F14" w:rsidP="009079FB">
      <w:pPr>
        <w:pStyle w:val="BodyText"/>
        <w:jc w:val="both"/>
      </w:pPr>
    </w:p>
    <w:p w:rsidR="00A64633" w:rsidRPr="009079FB" w:rsidRDefault="006C6F8D" w:rsidP="009079FB">
      <w:pPr>
        <w:pStyle w:val="BodyText"/>
        <w:jc w:val="both"/>
      </w:pPr>
      <w:r w:rsidRPr="009079FB">
        <w:t>This can be determined using any of the following approaches:</w:t>
      </w:r>
      <w:r w:rsidR="00C51F14" w:rsidRPr="009079FB" w:rsidDel="00C51F14">
        <w:t xml:space="preserve"> </w:t>
      </w:r>
    </w:p>
    <w:p w:rsidR="006C6F8D" w:rsidRPr="00E07CBF" w:rsidRDefault="006C6F8D" w:rsidP="00EE3A21">
      <w:pPr>
        <w:pStyle w:val="ListParagraph"/>
        <w:numPr>
          <w:ilvl w:val="0"/>
          <w:numId w:val="19"/>
        </w:numPr>
        <w:tabs>
          <w:tab w:val="left" w:pos="851"/>
        </w:tabs>
        <w:ind w:left="851" w:right="52" w:hanging="851"/>
        <w:jc w:val="both"/>
        <w:rPr>
          <w:sz w:val="24"/>
          <w:szCs w:val="24"/>
        </w:rPr>
      </w:pPr>
      <w:r w:rsidRPr="00E07CBF">
        <w:rPr>
          <w:sz w:val="24"/>
          <w:szCs w:val="24"/>
        </w:rPr>
        <w:t xml:space="preserve">the Depreciated Replacement Cost (DRC) approach (and where the asset has enduring and material over-capacity, for example in cases where there has been a decline in demand, the Optimised Depreciated Replacement Cost (ODRC) approach </w:t>
      </w:r>
      <w:r w:rsidR="008F151F" w:rsidRPr="00E07CBF">
        <w:rPr>
          <w:sz w:val="24"/>
          <w:szCs w:val="24"/>
        </w:rPr>
        <w:t>may be</w:t>
      </w:r>
      <w:r w:rsidRPr="00E07CBF">
        <w:rPr>
          <w:sz w:val="24"/>
          <w:szCs w:val="24"/>
        </w:rPr>
        <w:t xml:space="preserve"> used);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restoration cost approach (the Depreciated Replacement Cost less cost of restoration) – usually used</w:t>
      </w:r>
      <w:r w:rsidRPr="00E07CBF">
        <w:rPr>
          <w:sz w:val="24"/>
          <w:szCs w:val="24"/>
        </w:rPr>
        <w:t xml:space="preserve"> </w:t>
      </w:r>
      <w:r w:rsidRPr="009079FB">
        <w:rPr>
          <w:sz w:val="24"/>
          <w:szCs w:val="24"/>
        </w:rPr>
        <w:t>in</w:t>
      </w:r>
      <w:r w:rsidRPr="00E07CBF">
        <w:rPr>
          <w:sz w:val="24"/>
          <w:szCs w:val="24"/>
        </w:rPr>
        <w:t xml:space="preserve"> </w:t>
      </w:r>
      <w:r w:rsidRPr="009079FB">
        <w:rPr>
          <w:sz w:val="24"/>
          <w:szCs w:val="24"/>
        </w:rPr>
        <w:t>cases</w:t>
      </w:r>
      <w:r w:rsidRPr="009079FB">
        <w:rPr>
          <w:sz w:val="24"/>
          <w:szCs w:val="24"/>
        </w:rPr>
        <w:tab/>
        <w:t>where there has been physical damage;</w:t>
      </w:r>
      <w:r w:rsidRPr="00E07CBF">
        <w:rPr>
          <w:sz w:val="24"/>
          <w:szCs w:val="24"/>
        </w:rPr>
        <w:t xml:space="preserve"> </w:t>
      </w:r>
      <w:r w:rsidRPr="009079FB">
        <w:rPr>
          <w:sz w:val="24"/>
          <w:szCs w:val="24"/>
        </w:rPr>
        <w:t>or</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service units approach (which could be used for example where a production units model of depreciation is</w:t>
      </w:r>
      <w:r w:rsidRPr="00E07CBF">
        <w:rPr>
          <w:sz w:val="24"/>
          <w:szCs w:val="24"/>
        </w:rPr>
        <w:t xml:space="preserve"> </w:t>
      </w:r>
      <w:r w:rsidRPr="009079FB">
        <w:rPr>
          <w:sz w:val="24"/>
          <w:szCs w:val="24"/>
        </w:rPr>
        <w:t>used).</w:t>
      </w:r>
    </w:p>
    <w:p w:rsidR="006C6F8D" w:rsidRPr="009079FB" w:rsidRDefault="006C6F8D" w:rsidP="009079FB">
      <w:pPr>
        <w:pStyle w:val="BodyText"/>
        <w:jc w:val="both"/>
      </w:pPr>
    </w:p>
    <w:p w:rsidR="006C6F8D" w:rsidRPr="009079FB" w:rsidRDefault="006C6F8D" w:rsidP="00E07CBF">
      <w:pPr>
        <w:pStyle w:val="BodyText"/>
        <w:ind w:right="52"/>
        <w:jc w:val="both"/>
      </w:pPr>
      <w:r w:rsidRPr="009079FB">
        <w:t>Where the present value of an asset’s remaining service potential (determined as indicated above) exceeds the carrying value, the asset is not impaired.</w:t>
      </w:r>
    </w:p>
    <w:p w:rsidR="006C6F8D" w:rsidRPr="009079FB" w:rsidRDefault="006C6F8D" w:rsidP="009079FB">
      <w:pPr>
        <w:pStyle w:val="BodyText"/>
        <w:jc w:val="both"/>
      </w:pPr>
    </w:p>
    <w:p w:rsidR="003F67FD" w:rsidRDefault="003F67FD">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E07CBF">
      <w:pPr>
        <w:jc w:val="both"/>
        <w:rPr>
          <w:i/>
          <w:sz w:val="24"/>
          <w:szCs w:val="24"/>
          <w:u w:val="single"/>
        </w:rPr>
      </w:pPr>
      <w:r w:rsidRPr="009079FB">
        <w:rPr>
          <w:i/>
          <w:sz w:val="24"/>
          <w:szCs w:val="24"/>
          <w:u w:val="single"/>
        </w:rPr>
        <w:lastRenderedPageBreak/>
        <w:t>Cash-generating unit</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Cash-generating units are those assets held with the primary objective of generating a commercial return. An asset generates a commercial return when it is deployed in a manner consistent with that adopted by a profit-oriented entity. Holding an asset to generate a “commercial return” indicates that an entity intends to generate positive cash inflows from the asset (or from part of the cash-generating unit of which the asset is a part) and earn a commercial return that reflects the risk involved in holding the asset. When the cost model is adopted, fair value is determined in accordance with the rules indicated for measurement after recognition. Costs to sell are the costs directly attributable to the disposal of the asset (for example</w:t>
      </w:r>
      <w:r w:rsidRPr="00E07CBF">
        <w:t xml:space="preserve"> </w:t>
      </w:r>
      <w:r w:rsidRPr="009079FB">
        <w:t>agents</w:t>
      </w:r>
      <w:r w:rsidRPr="00E07CBF">
        <w:t xml:space="preserve"> </w:t>
      </w:r>
      <w:r w:rsidRPr="009079FB">
        <w:t>fees,</w:t>
      </w:r>
      <w:r w:rsidRPr="00E07CBF">
        <w:t xml:space="preserve"> </w:t>
      </w:r>
      <w:r w:rsidRPr="009079FB">
        <w:t>legal</w:t>
      </w:r>
      <w:r w:rsidRPr="00E07CBF">
        <w:t xml:space="preserve"> </w:t>
      </w:r>
      <w:r w:rsidRPr="009079FB">
        <w:t>costs),</w:t>
      </w:r>
      <w:r w:rsidRPr="00E07CBF">
        <w:t xml:space="preserve"> </w:t>
      </w:r>
      <w:r w:rsidRPr="009079FB">
        <w:t>excluding</w:t>
      </w:r>
      <w:r w:rsidRPr="00E07CBF">
        <w:t xml:space="preserve"> </w:t>
      </w:r>
      <w:r w:rsidRPr="009079FB">
        <w:t>finance</w:t>
      </w:r>
      <w:r w:rsidRPr="00E07CBF">
        <w:t xml:space="preserve"> </w:t>
      </w:r>
      <w:r w:rsidRPr="009079FB">
        <w:t>costs</w:t>
      </w:r>
      <w:r w:rsidRPr="00E07CBF">
        <w:t xml:space="preserve"> </w:t>
      </w:r>
      <w:r w:rsidRPr="009079FB">
        <w:t>and</w:t>
      </w:r>
      <w:r w:rsidRPr="00E07CBF">
        <w:t xml:space="preserve"> </w:t>
      </w:r>
      <w:r w:rsidRPr="009079FB">
        <w:t>income</w:t>
      </w:r>
      <w:r w:rsidRPr="00E07CBF">
        <w:t xml:space="preserve"> </w:t>
      </w:r>
      <w:r w:rsidRPr="009079FB">
        <w:t>tax</w:t>
      </w:r>
      <w:r w:rsidRPr="00E07CBF">
        <w:t xml:space="preserve"> </w:t>
      </w:r>
      <w:r w:rsidRPr="009079FB">
        <w:t>expenses.</w:t>
      </w:r>
      <w:r w:rsidRPr="00E07CBF">
        <w:t xml:space="preserve"> </w:t>
      </w:r>
      <w:r w:rsidRPr="009079FB">
        <w:t>The</w:t>
      </w:r>
      <w:r w:rsidRPr="00E07CBF">
        <w:t xml:space="preserve"> </w:t>
      </w:r>
      <w:r w:rsidRPr="009079FB">
        <w:t>value in use is determined by estimating the future cash inflows and outflows from the continuing use of</w:t>
      </w:r>
      <w:r w:rsidRPr="00E07CBF">
        <w:t xml:space="preserve"> </w:t>
      </w:r>
      <w:r w:rsidRPr="009079FB">
        <w:t>the</w:t>
      </w:r>
      <w:r w:rsidRPr="00E07CBF">
        <w:t xml:space="preserve"> </w:t>
      </w:r>
      <w:r w:rsidRPr="009079FB">
        <w:t>asset</w:t>
      </w:r>
      <w:r w:rsidRPr="00E07CBF">
        <w:t xml:space="preserve"> </w:t>
      </w:r>
      <w:r w:rsidRPr="009079FB">
        <w:t>and</w:t>
      </w:r>
      <w:r w:rsidRPr="00E07CBF">
        <w:t xml:space="preserve"> </w:t>
      </w:r>
      <w:r w:rsidRPr="009079FB">
        <w:t>net</w:t>
      </w:r>
      <w:r w:rsidRPr="00E07CBF">
        <w:t xml:space="preserve"> </w:t>
      </w:r>
      <w:r w:rsidRPr="009079FB">
        <w:t>cash</w:t>
      </w:r>
      <w:r w:rsidRPr="00E07CBF">
        <w:t xml:space="preserve"> </w:t>
      </w:r>
      <w:r w:rsidRPr="009079FB">
        <w:t>flows</w:t>
      </w:r>
      <w:r w:rsidRPr="00E07CBF">
        <w:t xml:space="preserve"> </w:t>
      </w:r>
      <w:r w:rsidRPr="009079FB">
        <w:t>to</w:t>
      </w:r>
      <w:r w:rsidRPr="00E07CBF">
        <w:t xml:space="preserve"> </w:t>
      </w:r>
      <w:r w:rsidRPr="009079FB">
        <w:t>be</w:t>
      </w:r>
      <w:r w:rsidRPr="00E07CBF">
        <w:t xml:space="preserve"> </w:t>
      </w:r>
      <w:r w:rsidRPr="009079FB">
        <w:t>received</w:t>
      </w:r>
      <w:r w:rsidRPr="00E07CBF">
        <w:t xml:space="preserve"> </w:t>
      </w:r>
      <w:r w:rsidRPr="009079FB">
        <w:t>or</w:t>
      </w:r>
      <w:r w:rsidRPr="00E07CBF">
        <w:t xml:space="preserve"> </w:t>
      </w:r>
      <w:r w:rsidRPr="009079FB">
        <w:t>(paid)</w:t>
      </w:r>
      <w:r w:rsidRPr="00E07CBF">
        <w:t xml:space="preserve"> </w:t>
      </w:r>
      <w:r w:rsidRPr="009079FB">
        <w:t>for</w:t>
      </w:r>
      <w:r w:rsidRPr="00E07CBF">
        <w:t xml:space="preserve"> </w:t>
      </w:r>
      <w:r w:rsidRPr="009079FB">
        <w:t>the</w:t>
      </w:r>
      <w:r w:rsidRPr="00E07CBF">
        <w:t xml:space="preserve"> </w:t>
      </w:r>
      <w:r w:rsidRPr="009079FB">
        <w:t>disposal</w:t>
      </w:r>
      <w:r w:rsidRPr="00E07CBF">
        <w:t xml:space="preserve"> </w:t>
      </w:r>
      <w:r w:rsidRPr="009079FB">
        <w:t>of</w:t>
      </w:r>
      <w:r w:rsidRPr="00E07CBF">
        <w:t xml:space="preserve"> </w:t>
      </w:r>
      <w:r w:rsidRPr="009079FB">
        <w:t>the</w:t>
      </w:r>
      <w:r w:rsidRPr="00E07CBF">
        <w:t xml:space="preserve"> </w:t>
      </w:r>
      <w:r w:rsidRPr="009079FB">
        <w:t>assets</w:t>
      </w:r>
      <w:r w:rsidRPr="00E07CBF">
        <w:t xml:space="preserve"> </w:t>
      </w:r>
      <w:r w:rsidRPr="009079FB">
        <w:t>at</w:t>
      </w:r>
      <w:r w:rsidRPr="00E07CBF">
        <w:t xml:space="preserve"> </w:t>
      </w:r>
      <w:r w:rsidRPr="009079FB">
        <w:t>the</w:t>
      </w:r>
      <w:r w:rsidRPr="00E07CBF">
        <w:t xml:space="preserve"> </w:t>
      </w:r>
      <w:r w:rsidRPr="009079FB">
        <w:t>end of its useful life, including factors to reflect risk in the respective cash-flows and the time value of</w:t>
      </w:r>
      <w:r w:rsidRPr="00E07CBF">
        <w:t xml:space="preserve"> </w:t>
      </w:r>
      <w:r w:rsidRPr="009079FB">
        <w:t>money.</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Judgement</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The extent to which the asset is held with the objective of providing a commercial return needs to be considered to determine whether the asset is a cash generating or non-cash generating asset. An asset may be held with the primary objective of generating a commercial return even though</w:t>
      </w:r>
      <w:r w:rsidRPr="00E07CBF">
        <w:t xml:space="preserve"> </w:t>
      </w:r>
      <w:r w:rsidRPr="009079FB">
        <w:t>it</w:t>
      </w:r>
      <w:r w:rsidRPr="00E07CBF">
        <w:t xml:space="preserve"> </w:t>
      </w:r>
      <w:r w:rsidRPr="009079FB">
        <w:t>does</w:t>
      </w:r>
      <w:r w:rsidRPr="00E07CBF">
        <w:t xml:space="preserve"> </w:t>
      </w:r>
      <w:r w:rsidRPr="009079FB">
        <w:t>not</w:t>
      </w:r>
      <w:r w:rsidRPr="00E07CBF">
        <w:t xml:space="preserve"> </w:t>
      </w:r>
      <w:r w:rsidRPr="009079FB">
        <w:t>meet</w:t>
      </w:r>
      <w:r w:rsidRPr="00E07CBF">
        <w:t xml:space="preserve"> </w:t>
      </w:r>
      <w:r w:rsidRPr="009079FB">
        <w:t>that</w:t>
      </w:r>
      <w:r w:rsidRPr="00E07CBF">
        <w:t xml:space="preserve"> </w:t>
      </w:r>
      <w:r w:rsidRPr="009079FB">
        <w:t>objective</w:t>
      </w:r>
      <w:r w:rsidRPr="00E07CBF">
        <w:t xml:space="preserve"> </w:t>
      </w:r>
      <w:r w:rsidRPr="009079FB">
        <w:t>during</w:t>
      </w:r>
      <w:r w:rsidRPr="00E07CBF">
        <w:t xml:space="preserve"> </w:t>
      </w:r>
      <w:r w:rsidRPr="009079FB">
        <w:t>a</w:t>
      </w:r>
      <w:r w:rsidRPr="00E07CBF">
        <w:t xml:space="preserve"> </w:t>
      </w:r>
      <w:r w:rsidR="008F151F" w:rsidRPr="009079FB">
        <w:t>reporting</w:t>
      </w:r>
      <w:r w:rsidRPr="00E07CBF">
        <w:t xml:space="preserve"> </w:t>
      </w:r>
      <w:r w:rsidRPr="009079FB">
        <w:t>period.</w:t>
      </w:r>
      <w:r w:rsidRPr="00E07CBF">
        <w:t xml:space="preserve"> </w:t>
      </w:r>
      <w:r w:rsidRPr="009079FB">
        <w:t>Conversely,</w:t>
      </w:r>
      <w:r w:rsidRPr="00E07CBF">
        <w:t xml:space="preserve"> </w:t>
      </w:r>
      <w:r w:rsidRPr="009079FB">
        <w:t>an</w:t>
      </w:r>
      <w:r w:rsidRPr="00E07CBF">
        <w:t xml:space="preserve"> </w:t>
      </w:r>
      <w:r w:rsidRPr="009079FB">
        <w:t>asset may be a non-cash-generating asset even though it may be breaking even or generating a commercial</w:t>
      </w:r>
      <w:r w:rsidRPr="00E07CBF">
        <w:t xml:space="preserve"> </w:t>
      </w:r>
      <w:r w:rsidRPr="009079FB">
        <w:t>return</w:t>
      </w:r>
      <w:r w:rsidRPr="00E07CBF">
        <w:t xml:space="preserve"> </w:t>
      </w:r>
      <w:r w:rsidRPr="009079FB">
        <w:t>during</w:t>
      </w:r>
      <w:r w:rsidRPr="00E07CBF">
        <w:t xml:space="preserve"> </w:t>
      </w:r>
      <w:r w:rsidRPr="009079FB">
        <w:t>a</w:t>
      </w:r>
      <w:r w:rsidRPr="00E07CBF">
        <w:t xml:space="preserve"> </w:t>
      </w:r>
      <w:r w:rsidR="008F151F" w:rsidRPr="009079FB">
        <w:t>reporting</w:t>
      </w:r>
      <w:r w:rsidRPr="00E07CBF">
        <w:t xml:space="preserve"> </w:t>
      </w:r>
      <w:r w:rsidRPr="009079FB">
        <w:t>period.</w:t>
      </w:r>
      <w:r w:rsidRPr="00E07CBF">
        <w:t xml:space="preserve"> </w:t>
      </w:r>
      <w:r w:rsidRPr="009079FB">
        <w:t>In</w:t>
      </w:r>
      <w:r w:rsidRPr="00E07CBF">
        <w:t xml:space="preserve"> </w:t>
      </w:r>
      <w:r w:rsidRPr="009079FB">
        <w:t>some</w:t>
      </w:r>
      <w:r w:rsidRPr="00E07CBF">
        <w:t xml:space="preserve"> </w:t>
      </w:r>
      <w:r w:rsidR="008F151F" w:rsidRPr="009079FB">
        <w:t>cases,</w:t>
      </w:r>
      <w:r w:rsidRPr="00E07CBF">
        <w:t xml:space="preserve"> </w:t>
      </w:r>
      <w:r w:rsidRPr="009079FB">
        <w:t>it</w:t>
      </w:r>
      <w:r w:rsidRPr="00E07CBF">
        <w:t xml:space="preserve"> </w:t>
      </w:r>
      <w:r w:rsidRPr="009079FB">
        <w:t>may</w:t>
      </w:r>
      <w:r w:rsidRPr="00E07CBF">
        <w:t xml:space="preserve"> </w:t>
      </w:r>
      <w:r w:rsidRPr="009079FB">
        <w:t>not</w:t>
      </w:r>
      <w:r w:rsidRPr="00E07CBF">
        <w:t xml:space="preserve"> </w:t>
      </w:r>
      <w:r w:rsidRPr="009079FB">
        <w:t>be</w:t>
      </w:r>
      <w:r w:rsidRPr="00E07CBF">
        <w:t xml:space="preserve"> </w:t>
      </w:r>
      <w:r w:rsidRPr="009079FB">
        <w:t>clear</w:t>
      </w:r>
      <w:r w:rsidRPr="00E07CBF">
        <w:t xml:space="preserve"> </w:t>
      </w:r>
      <w:r w:rsidRPr="009079FB">
        <w:t>whether</w:t>
      </w:r>
      <w:r w:rsidR="00A64633" w:rsidRPr="009079FB">
        <w:t xml:space="preserve"> </w:t>
      </w:r>
      <w:r w:rsidRPr="009079FB">
        <w:t>the primary objective of holding an asset is to generate a commercial return. In such cases it is necessary</w:t>
      </w:r>
      <w:r w:rsidRPr="00E07CBF">
        <w:t xml:space="preserve"> </w:t>
      </w:r>
      <w:r w:rsidRPr="009079FB">
        <w:t>to</w:t>
      </w:r>
      <w:r w:rsidRPr="00E07CBF">
        <w:t xml:space="preserve"> </w:t>
      </w:r>
      <w:r w:rsidRPr="009079FB">
        <w:t>evaluate</w:t>
      </w:r>
      <w:r w:rsidRPr="00E07CBF">
        <w:t xml:space="preserve"> </w:t>
      </w:r>
      <w:r w:rsidRPr="009079FB">
        <w:t>the</w:t>
      </w:r>
      <w:r w:rsidRPr="00E07CBF">
        <w:t xml:space="preserve"> </w:t>
      </w:r>
      <w:r w:rsidRPr="009079FB">
        <w:t>significance</w:t>
      </w:r>
      <w:r w:rsidRPr="00E07CBF">
        <w:t xml:space="preserve"> </w:t>
      </w:r>
      <w:r w:rsidRPr="009079FB">
        <w:t>of</w:t>
      </w:r>
      <w:r w:rsidRPr="00E07CBF">
        <w:t xml:space="preserve"> </w:t>
      </w:r>
      <w:r w:rsidRPr="009079FB">
        <w:t>the</w:t>
      </w:r>
      <w:r w:rsidRPr="00E07CBF">
        <w:t xml:space="preserve"> </w:t>
      </w:r>
      <w:r w:rsidRPr="009079FB">
        <w:t>cash</w:t>
      </w:r>
      <w:r w:rsidRPr="00E07CBF">
        <w:t xml:space="preserve"> </w:t>
      </w:r>
      <w:r w:rsidRPr="009079FB">
        <w:t>flows.</w:t>
      </w:r>
      <w:r w:rsidRPr="00E07CBF">
        <w:t xml:space="preserve"> </w:t>
      </w:r>
      <w:r w:rsidRPr="009079FB">
        <w:t>It</w:t>
      </w:r>
      <w:r w:rsidRPr="00E07CBF">
        <w:t xml:space="preserve"> </w:t>
      </w:r>
      <w:r w:rsidRPr="009079FB">
        <w:t>may</w:t>
      </w:r>
      <w:r w:rsidRPr="00E07CBF">
        <w:t xml:space="preserve"> </w:t>
      </w:r>
      <w:r w:rsidRPr="009079FB">
        <w:t>be</w:t>
      </w:r>
      <w:r w:rsidRPr="00E07CBF">
        <w:t xml:space="preserve"> </w:t>
      </w:r>
      <w:r w:rsidRPr="009079FB">
        <w:t>difficult</w:t>
      </w:r>
      <w:r w:rsidRPr="00E07CBF">
        <w:t xml:space="preserve"> </w:t>
      </w:r>
      <w:r w:rsidRPr="009079FB">
        <w:t>to</w:t>
      </w:r>
      <w:r w:rsidRPr="00E07CBF">
        <w:t xml:space="preserve"> </w:t>
      </w:r>
      <w:r w:rsidRPr="009079FB">
        <w:t>determine</w:t>
      </w:r>
      <w:r w:rsidRPr="00E07CBF">
        <w:t xml:space="preserve"> </w:t>
      </w:r>
      <w:r w:rsidRPr="009079FB">
        <w:t>whether the</w:t>
      </w:r>
      <w:r w:rsidRPr="00E07CBF">
        <w:t xml:space="preserve"> </w:t>
      </w:r>
      <w:r w:rsidRPr="009079FB">
        <w:t>extent</w:t>
      </w:r>
      <w:r w:rsidRPr="00E07CBF">
        <w:t xml:space="preserve"> </w:t>
      </w:r>
      <w:r w:rsidRPr="009079FB">
        <w:t>to</w:t>
      </w:r>
      <w:r w:rsidRPr="00E07CBF">
        <w:t xml:space="preserve"> </w:t>
      </w:r>
      <w:r w:rsidRPr="009079FB">
        <w:t>which</w:t>
      </w:r>
      <w:r w:rsidRPr="00E07CBF">
        <w:t xml:space="preserve"> </w:t>
      </w:r>
      <w:r w:rsidRPr="009079FB">
        <w:t>the</w:t>
      </w:r>
      <w:r w:rsidRPr="00E07CBF">
        <w:t xml:space="preserve"> </w:t>
      </w:r>
      <w:r w:rsidRPr="009079FB">
        <w:t>asset</w:t>
      </w:r>
      <w:r w:rsidRPr="00E07CBF">
        <w:t xml:space="preserve"> </w:t>
      </w:r>
      <w:r w:rsidRPr="009079FB">
        <w:t>generates</w:t>
      </w:r>
      <w:r w:rsidRPr="00E07CBF">
        <w:t xml:space="preserve"> </w:t>
      </w:r>
      <w:r w:rsidRPr="009079FB">
        <w:t>cash</w:t>
      </w:r>
      <w:r w:rsidRPr="00E07CBF">
        <w:t xml:space="preserve"> </w:t>
      </w:r>
      <w:r w:rsidRPr="009079FB">
        <w:t>flows</w:t>
      </w:r>
      <w:r w:rsidRPr="00E07CBF">
        <w:t xml:space="preserve"> </w:t>
      </w:r>
      <w:r w:rsidRPr="009079FB">
        <w:t>is</w:t>
      </w:r>
      <w:r w:rsidRPr="00E07CBF">
        <w:t xml:space="preserve"> </w:t>
      </w:r>
      <w:r w:rsidRPr="009079FB">
        <w:t>so</w:t>
      </w:r>
      <w:r w:rsidRPr="00E07CBF">
        <w:t xml:space="preserve"> </w:t>
      </w:r>
      <w:r w:rsidRPr="009079FB">
        <w:t>significant</w:t>
      </w:r>
      <w:r w:rsidRPr="00E07CBF">
        <w:t xml:space="preserve"> </w:t>
      </w:r>
      <w:r w:rsidRPr="009079FB">
        <w:t>that</w:t>
      </w:r>
      <w:r w:rsidRPr="00E07CBF">
        <w:t xml:space="preserve"> </w:t>
      </w:r>
      <w:r w:rsidRPr="009079FB">
        <w:t>the</w:t>
      </w:r>
      <w:r w:rsidRPr="00E07CBF">
        <w:t xml:space="preserve"> </w:t>
      </w:r>
      <w:r w:rsidRPr="009079FB">
        <w:t>asset</w:t>
      </w:r>
      <w:r w:rsidRPr="00E07CBF">
        <w:t xml:space="preserve"> </w:t>
      </w:r>
      <w:r w:rsidRPr="009079FB">
        <w:t>is</w:t>
      </w:r>
      <w:r w:rsidRPr="00E07CBF">
        <w:t xml:space="preserve"> </w:t>
      </w:r>
      <w:r w:rsidRPr="009079FB">
        <w:t>a</w:t>
      </w:r>
      <w:r w:rsidRPr="00E07CBF">
        <w:t xml:space="preserve"> </w:t>
      </w:r>
      <w:r w:rsidRPr="009079FB">
        <w:t>non-cash- generating- or a cash-generating asset. Judgement is needed in these</w:t>
      </w:r>
      <w:r w:rsidRPr="00E07CBF">
        <w:t xml:space="preserve"> </w:t>
      </w:r>
      <w:r w:rsidRPr="009079FB">
        <w:t>circumstances.</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Recognition of impairment</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The impairment loss is recognised as an expense when incurred (unless the asset is carried at a re-valued amount, in which case the impairment is carried as a decrease in the Revaluation Reserve,</w:t>
      </w:r>
      <w:r w:rsidRPr="00E07CBF">
        <w:t xml:space="preserve"> </w:t>
      </w:r>
      <w:r w:rsidRPr="009079FB">
        <w:t>to</w:t>
      </w:r>
      <w:r w:rsidRPr="00E07CBF">
        <w:t xml:space="preserve"> </w:t>
      </w:r>
      <w:r w:rsidRPr="009079FB">
        <w:t>the</w:t>
      </w:r>
      <w:r w:rsidRPr="00E07CBF">
        <w:t xml:space="preserve"> </w:t>
      </w:r>
      <w:r w:rsidRPr="009079FB">
        <w:t>extent</w:t>
      </w:r>
      <w:r w:rsidRPr="00E07CBF">
        <w:t xml:space="preserve"> </w:t>
      </w:r>
      <w:r w:rsidRPr="009079FB">
        <w:t>that</w:t>
      </w:r>
      <w:r w:rsidRPr="00E07CBF">
        <w:t xml:space="preserve"> </w:t>
      </w:r>
      <w:r w:rsidRPr="009079FB">
        <w:t>such</w:t>
      </w:r>
      <w:r w:rsidRPr="00E07CBF">
        <w:t xml:space="preserve"> </w:t>
      </w:r>
      <w:r w:rsidRPr="009079FB">
        <w:t>reserve</w:t>
      </w:r>
      <w:r w:rsidRPr="00E07CBF">
        <w:t xml:space="preserve"> </w:t>
      </w:r>
      <w:r w:rsidRPr="009079FB">
        <w:t>exists).</w:t>
      </w:r>
      <w:r w:rsidRPr="00E07CBF">
        <w:t xml:space="preserve"> </w:t>
      </w:r>
      <w:r w:rsidRPr="009079FB">
        <w:t>After</w:t>
      </w:r>
      <w:r w:rsidRPr="00E07CBF">
        <w:t xml:space="preserve"> </w:t>
      </w:r>
      <w:r w:rsidRPr="009079FB">
        <w:t>the</w:t>
      </w:r>
      <w:r w:rsidRPr="00E07CBF">
        <w:t xml:space="preserve"> </w:t>
      </w:r>
      <w:r w:rsidRPr="009079FB">
        <w:t>recognition</w:t>
      </w:r>
      <w:r w:rsidRPr="00E07CBF">
        <w:t xml:space="preserve"> </w:t>
      </w:r>
      <w:r w:rsidRPr="009079FB">
        <w:t>of</w:t>
      </w:r>
      <w:r w:rsidRPr="00E07CBF">
        <w:t xml:space="preserve"> </w:t>
      </w:r>
      <w:r w:rsidRPr="009079FB">
        <w:t>an</w:t>
      </w:r>
      <w:r w:rsidRPr="00E07CBF">
        <w:t xml:space="preserve"> </w:t>
      </w:r>
      <w:r w:rsidRPr="009079FB">
        <w:t>impairment</w:t>
      </w:r>
      <w:r w:rsidRPr="00E07CBF">
        <w:t xml:space="preserve"> </w:t>
      </w:r>
      <w:r w:rsidRPr="009079FB">
        <w:t>loss,</w:t>
      </w:r>
      <w:r w:rsidRPr="00E07CBF">
        <w:t xml:space="preserve"> </w:t>
      </w:r>
      <w:r w:rsidRPr="009079FB">
        <w:t>the depreciation charge for the asset is adjusted for future periods to allocate the asset’s revised carrying amount, less its residual value (if any), on a systematic basis over its remaining useful life.</w:t>
      </w:r>
    </w:p>
    <w:p w:rsidR="006C6F8D" w:rsidRPr="009079FB" w:rsidRDefault="006C6F8D" w:rsidP="009079FB">
      <w:pPr>
        <w:pStyle w:val="BodyText"/>
        <w:jc w:val="both"/>
      </w:pPr>
    </w:p>
    <w:p w:rsidR="006C6F8D" w:rsidRPr="009079FB" w:rsidRDefault="006C6F8D" w:rsidP="00E07CBF">
      <w:pPr>
        <w:pStyle w:val="BodyText"/>
        <w:ind w:right="52"/>
        <w:jc w:val="both"/>
      </w:pPr>
      <w:r w:rsidRPr="009079FB">
        <w:t>When no future economic benefit is likely to flow from an asset, it is de-recognised and the carrying amount of the asset at the time of de-recognition, less any economic benefit from the de-recognition of the asset, is debited to the Statement of Financial Performance as a “Loss on Disposal of Asset”.</w:t>
      </w:r>
    </w:p>
    <w:p w:rsidR="006C6F8D" w:rsidRPr="009079FB" w:rsidRDefault="006C6F8D" w:rsidP="009079FB">
      <w:pPr>
        <w:pStyle w:val="BodyText"/>
        <w:jc w:val="both"/>
      </w:pPr>
    </w:p>
    <w:p w:rsidR="006C6F8D" w:rsidRPr="009079FB" w:rsidRDefault="006C6F8D" w:rsidP="00E07CBF">
      <w:pPr>
        <w:pStyle w:val="BodyText"/>
        <w:ind w:right="52"/>
        <w:jc w:val="both"/>
      </w:pPr>
      <w:r w:rsidRPr="009079FB">
        <w:t xml:space="preserve">In the event of compensation received for damages to an item of </w:t>
      </w:r>
      <w:r w:rsidR="00857140" w:rsidRPr="009079FB">
        <w:t>Property Plant and Equipment</w:t>
      </w:r>
      <w:r w:rsidRPr="009079FB">
        <w:t>, the compensation is considered as the asset’s ability to generate income and is disclosed under Sundry Revenue; and the asset is impaired/ de-recognised.</w:t>
      </w:r>
    </w:p>
    <w:p w:rsidR="006C6F8D" w:rsidRPr="009079FB" w:rsidRDefault="006C6F8D" w:rsidP="009079FB">
      <w:pPr>
        <w:pStyle w:val="BodyText"/>
        <w:jc w:val="both"/>
      </w:pPr>
    </w:p>
    <w:p w:rsidR="003F67FD" w:rsidRDefault="003F67FD">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E07CBF">
      <w:pPr>
        <w:jc w:val="both"/>
        <w:rPr>
          <w:i/>
          <w:sz w:val="24"/>
          <w:szCs w:val="24"/>
          <w:u w:val="single"/>
        </w:rPr>
      </w:pPr>
      <w:r w:rsidRPr="009079FB">
        <w:rPr>
          <w:i/>
          <w:sz w:val="24"/>
          <w:szCs w:val="24"/>
          <w:u w:val="single"/>
        </w:rPr>
        <w:lastRenderedPageBreak/>
        <w:t>Reversing an impairment loss</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The municipality must assess each year from the sources of information indicated above whether there is any indication that an impairment loss recognised in previous years may no longer exist or may have decreased. In such cases, the carrying amount is increased to its recoverable</w:t>
      </w:r>
      <w:r w:rsidRPr="009079FB">
        <w:rPr>
          <w:spacing w:val="-17"/>
        </w:rPr>
        <w:t xml:space="preserve"> </w:t>
      </w:r>
      <w:r w:rsidRPr="009079FB">
        <w:t>amount</w:t>
      </w:r>
      <w:r w:rsidRPr="009079FB">
        <w:rPr>
          <w:spacing w:val="-17"/>
        </w:rPr>
        <w:t xml:space="preserve"> </w:t>
      </w:r>
      <w:r w:rsidRPr="009079FB">
        <w:t>(providing</w:t>
      </w:r>
      <w:r w:rsidRPr="009079FB">
        <w:rPr>
          <w:spacing w:val="-19"/>
        </w:rPr>
        <w:t xml:space="preserve"> </w:t>
      </w:r>
      <w:r w:rsidRPr="009079FB">
        <w:t>that</w:t>
      </w:r>
      <w:r w:rsidRPr="009079FB">
        <w:rPr>
          <w:spacing w:val="-17"/>
        </w:rPr>
        <w:t xml:space="preserve"> </w:t>
      </w:r>
      <w:r w:rsidRPr="009079FB">
        <w:t>it</w:t>
      </w:r>
      <w:r w:rsidRPr="009079FB">
        <w:rPr>
          <w:spacing w:val="-17"/>
        </w:rPr>
        <w:t xml:space="preserve"> </w:t>
      </w:r>
      <w:r w:rsidRPr="009079FB">
        <w:t>does</w:t>
      </w:r>
      <w:r w:rsidRPr="009079FB">
        <w:rPr>
          <w:spacing w:val="-17"/>
        </w:rPr>
        <w:t xml:space="preserve"> </w:t>
      </w:r>
      <w:r w:rsidRPr="009079FB">
        <w:t>not</w:t>
      </w:r>
      <w:r w:rsidRPr="009079FB">
        <w:rPr>
          <w:spacing w:val="-19"/>
        </w:rPr>
        <w:t xml:space="preserve"> </w:t>
      </w:r>
      <w:r w:rsidRPr="009079FB">
        <w:t>exceed</w:t>
      </w:r>
      <w:r w:rsidRPr="009079FB">
        <w:rPr>
          <w:spacing w:val="-17"/>
        </w:rPr>
        <w:t xml:space="preserve"> </w:t>
      </w:r>
      <w:r w:rsidRPr="009079FB">
        <w:t>the</w:t>
      </w:r>
      <w:r w:rsidRPr="009079FB">
        <w:rPr>
          <w:spacing w:val="-17"/>
        </w:rPr>
        <w:t xml:space="preserve"> </w:t>
      </w:r>
      <w:r w:rsidRPr="009079FB">
        <w:t>carrying</w:t>
      </w:r>
      <w:r w:rsidRPr="009079FB">
        <w:rPr>
          <w:spacing w:val="-18"/>
        </w:rPr>
        <w:t xml:space="preserve"> </w:t>
      </w:r>
      <w:r w:rsidRPr="009079FB">
        <w:t>amount</w:t>
      </w:r>
      <w:r w:rsidRPr="009079FB">
        <w:rPr>
          <w:spacing w:val="-19"/>
        </w:rPr>
        <w:t xml:space="preserve"> </w:t>
      </w:r>
      <w:r w:rsidRPr="009079FB">
        <w:t>that</w:t>
      </w:r>
      <w:r w:rsidRPr="009079FB">
        <w:rPr>
          <w:spacing w:val="-17"/>
        </w:rPr>
        <w:t xml:space="preserve"> </w:t>
      </w:r>
      <w:r w:rsidRPr="009079FB">
        <w:t>would</w:t>
      </w:r>
      <w:r w:rsidRPr="009079FB">
        <w:rPr>
          <w:spacing w:val="-17"/>
        </w:rPr>
        <w:t xml:space="preserve"> </w:t>
      </w:r>
      <w:r w:rsidRPr="009079FB">
        <w:t>have</w:t>
      </w:r>
      <w:r w:rsidRPr="009079FB">
        <w:rPr>
          <w:spacing w:val="-17"/>
        </w:rPr>
        <w:t xml:space="preserve"> </w:t>
      </w:r>
      <w:r w:rsidRPr="009079FB">
        <w:t>been determined had no impairment loss been recognised in prior periods). Any reversal of an impairment loss is recognised as a credit in surplus or</w:t>
      </w:r>
      <w:r w:rsidRPr="009079FB">
        <w:rPr>
          <w:spacing w:val="-4"/>
        </w:rPr>
        <w:t xml:space="preserve"> </w:t>
      </w:r>
      <w:r w:rsidRPr="009079FB">
        <w:t>deficit.</w:t>
      </w:r>
    </w:p>
    <w:p w:rsidR="00A64633" w:rsidRPr="009079FB" w:rsidRDefault="00A64633" w:rsidP="009079FB">
      <w:pPr>
        <w:pStyle w:val="BodyText"/>
        <w:jc w:val="both"/>
      </w:pPr>
    </w:p>
    <w:p w:rsidR="00A64633" w:rsidRPr="009079FB" w:rsidRDefault="006C6F8D" w:rsidP="00E07CBF">
      <w:pPr>
        <w:numPr>
          <w:ilvl w:val="0"/>
          <w:numId w:val="7"/>
        </w:numPr>
        <w:tabs>
          <w:tab w:val="left" w:pos="1094"/>
        </w:tabs>
        <w:ind w:left="1093" w:hanging="1093"/>
        <w:jc w:val="both"/>
        <w:rPr>
          <w:b/>
          <w:i/>
          <w:sz w:val="24"/>
          <w:szCs w:val="24"/>
        </w:rPr>
      </w:pPr>
      <w:r w:rsidRPr="009079FB">
        <w:rPr>
          <w:b/>
          <w:i/>
          <w:sz w:val="24"/>
          <w:szCs w:val="24"/>
        </w:rPr>
        <w:t>Policy</w:t>
      </w:r>
      <w:r w:rsidRPr="009079FB">
        <w:rPr>
          <w:b/>
          <w:i/>
          <w:spacing w:val="-2"/>
          <w:sz w:val="24"/>
          <w:szCs w:val="24"/>
        </w:rPr>
        <w:t xml:space="preserve"> </w:t>
      </w:r>
      <w:r w:rsidRPr="009079FB">
        <w:rPr>
          <w:b/>
          <w:i/>
          <w:sz w:val="24"/>
          <w:szCs w:val="24"/>
        </w:rPr>
        <w:t>statement</w:t>
      </w:r>
    </w:p>
    <w:p w:rsidR="00A64633" w:rsidRPr="009079FB" w:rsidRDefault="00A64633" w:rsidP="00E07CBF">
      <w:pPr>
        <w:tabs>
          <w:tab w:val="left" w:pos="1094"/>
        </w:tabs>
        <w:jc w:val="both"/>
        <w:rPr>
          <w:sz w:val="24"/>
          <w:szCs w:val="24"/>
        </w:rPr>
      </w:pPr>
    </w:p>
    <w:p w:rsidR="006C6F8D" w:rsidRPr="009079FB" w:rsidRDefault="006C6F8D" w:rsidP="00E07CBF">
      <w:pPr>
        <w:pStyle w:val="BodyText"/>
        <w:ind w:right="52"/>
        <w:jc w:val="both"/>
      </w:pPr>
      <w:r w:rsidRPr="009079FB">
        <w:t>Impairment of assets shall be recognised as an expense in the Statement of Financial Performance when it occurs or at least at every reporting date. Ad-hoc impairment shall be</w:t>
      </w:r>
      <w:r w:rsidR="00A64633" w:rsidRPr="009079FB">
        <w:t xml:space="preserve"> </w:t>
      </w:r>
      <w:r w:rsidRPr="009079FB">
        <w:t>identified</w:t>
      </w:r>
      <w:r w:rsidRPr="009079FB">
        <w:rPr>
          <w:spacing w:val="-8"/>
        </w:rPr>
        <w:t xml:space="preserve"> </w:t>
      </w:r>
      <w:r w:rsidRPr="009079FB">
        <w:t>as</w:t>
      </w:r>
      <w:r w:rsidRPr="009079FB">
        <w:rPr>
          <w:spacing w:val="-12"/>
        </w:rPr>
        <w:t xml:space="preserve"> </w:t>
      </w:r>
      <w:r w:rsidRPr="009079FB">
        <w:t>part</w:t>
      </w:r>
      <w:r w:rsidRPr="009079FB">
        <w:rPr>
          <w:spacing w:val="-9"/>
        </w:rPr>
        <w:t xml:space="preserve"> </w:t>
      </w:r>
      <w:r w:rsidRPr="009079FB">
        <w:t>of</w:t>
      </w:r>
      <w:r w:rsidRPr="009079FB">
        <w:rPr>
          <w:spacing w:val="-9"/>
        </w:rPr>
        <w:t xml:space="preserve"> </w:t>
      </w:r>
      <w:r w:rsidRPr="009079FB">
        <w:t>normal</w:t>
      </w:r>
      <w:r w:rsidRPr="009079FB">
        <w:rPr>
          <w:spacing w:val="-10"/>
        </w:rPr>
        <w:t xml:space="preserve"> </w:t>
      </w:r>
      <w:r w:rsidRPr="009079FB">
        <w:t>operational</w:t>
      </w:r>
      <w:r w:rsidRPr="009079FB">
        <w:rPr>
          <w:spacing w:val="-12"/>
        </w:rPr>
        <w:t xml:space="preserve"> </w:t>
      </w:r>
      <w:r w:rsidRPr="009079FB">
        <w:t>management</w:t>
      </w:r>
      <w:r w:rsidRPr="009079FB">
        <w:rPr>
          <w:spacing w:val="-11"/>
        </w:rPr>
        <w:t xml:space="preserve"> </w:t>
      </w:r>
      <w:r w:rsidRPr="009079FB">
        <w:t>as</w:t>
      </w:r>
      <w:r w:rsidRPr="009079FB">
        <w:rPr>
          <w:spacing w:val="-9"/>
        </w:rPr>
        <w:t xml:space="preserve"> </w:t>
      </w:r>
      <w:r w:rsidRPr="009079FB">
        <w:t>well</w:t>
      </w:r>
      <w:r w:rsidRPr="009079FB">
        <w:rPr>
          <w:spacing w:val="-10"/>
        </w:rPr>
        <w:t xml:space="preserve"> </w:t>
      </w:r>
      <w:r w:rsidRPr="009079FB">
        <w:t>as</w:t>
      </w:r>
      <w:r w:rsidRPr="009079FB">
        <w:rPr>
          <w:spacing w:val="-9"/>
        </w:rPr>
        <w:t xml:space="preserve"> </w:t>
      </w:r>
      <w:r w:rsidRPr="009079FB">
        <w:t>scheduled</w:t>
      </w:r>
      <w:r w:rsidRPr="009079FB">
        <w:rPr>
          <w:spacing w:val="-10"/>
        </w:rPr>
        <w:t xml:space="preserve"> </w:t>
      </w:r>
      <w:r w:rsidRPr="009079FB">
        <w:t>annual</w:t>
      </w:r>
      <w:r w:rsidRPr="009079FB">
        <w:rPr>
          <w:spacing w:val="-10"/>
        </w:rPr>
        <w:t xml:space="preserve"> </w:t>
      </w:r>
      <w:r w:rsidRPr="009079FB">
        <w:t>inspections</w:t>
      </w:r>
      <w:r w:rsidRPr="009079FB">
        <w:rPr>
          <w:spacing w:val="-12"/>
        </w:rPr>
        <w:t xml:space="preserve"> </w:t>
      </w:r>
      <w:r w:rsidRPr="009079FB">
        <w:t>of the</w:t>
      </w:r>
      <w:r w:rsidRPr="009079FB">
        <w:rPr>
          <w:spacing w:val="-2"/>
        </w:rPr>
        <w:t xml:space="preserve"> </w:t>
      </w:r>
      <w:r w:rsidRPr="009079FB">
        <w:t>assets.</w:t>
      </w:r>
    </w:p>
    <w:p w:rsidR="006C6F8D" w:rsidRPr="009079FB" w:rsidRDefault="006C6F8D" w:rsidP="009079FB">
      <w:pPr>
        <w:pStyle w:val="BodyText"/>
        <w:jc w:val="both"/>
      </w:pPr>
    </w:p>
    <w:p w:rsidR="006C6F8D" w:rsidRPr="009079FB" w:rsidRDefault="006C6F8D" w:rsidP="00E07CBF">
      <w:pPr>
        <w:ind w:right="146"/>
        <w:jc w:val="both"/>
        <w:rPr>
          <w:i/>
          <w:sz w:val="24"/>
          <w:szCs w:val="24"/>
        </w:rPr>
      </w:pPr>
      <w:r w:rsidRPr="009079FB">
        <w:rPr>
          <w:i/>
          <w:sz w:val="24"/>
          <w:szCs w:val="24"/>
        </w:rPr>
        <w:t xml:space="preserve">All assets relating to these assets which are held with the primary objective of generating a commercial return. </w:t>
      </w:r>
      <w:r w:rsidR="008F151F" w:rsidRPr="009079FB">
        <w:rPr>
          <w:i/>
          <w:sz w:val="24"/>
          <w:szCs w:val="24"/>
        </w:rPr>
        <w:t>Consequently,</w:t>
      </w:r>
      <w:r w:rsidRPr="009079FB">
        <w:rPr>
          <w:i/>
          <w:sz w:val="24"/>
          <w:szCs w:val="24"/>
        </w:rPr>
        <w:t xml:space="preserve"> the municipality adopts the impairment treatment for cash generating units in the impairments of its </w:t>
      </w:r>
      <w:r w:rsidR="00857140" w:rsidRPr="009079FB">
        <w:rPr>
          <w:i/>
          <w:sz w:val="24"/>
          <w:szCs w:val="24"/>
        </w:rPr>
        <w:t>Property Plant and Equipment</w:t>
      </w:r>
      <w:r w:rsidRPr="009079FB">
        <w:rPr>
          <w:i/>
          <w:sz w:val="24"/>
          <w:szCs w:val="24"/>
        </w:rPr>
        <w:t xml:space="preserve"> and associated intangible assets that relate to these assets.</w:t>
      </w:r>
    </w:p>
    <w:p w:rsidR="006C6F8D" w:rsidRPr="009079FB" w:rsidRDefault="006C6F8D" w:rsidP="009079FB">
      <w:pPr>
        <w:pStyle w:val="BodyText"/>
        <w:jc w:val="both"/>
        <w:rPr>
          <w:i/>
        </w:rPr>
      </w:pPr>
    </w:p>
    <w:p w:rsidR="006C6F8D" w:rsidRPr="009079FB" w:rsidRDefault="006C6F8D" w:rsidP="00E07CBF">
      <w:pPr>
        <w:ind w:right="146"/>
        <w:jc w:val="both"/>
        <w:rPr>
          <w:i/>
          <w:sz w:val="24"/>
          <w:szCs w:val="24"/>
        </w:rPr>
      </w:pPr>
      <w:r w:rsidRPr="009079FB">
        <w:rPr>
          <w:i/>
          <w:sz w:val="24"/>
          <w:szCs w:val="24"/>
        </w:rPr>
        <w:t>All these asset</w:t>
      </w:r>
      <w:r w:rsidR="000E131D" w:rsidRPr="009079FB">
        <w:rPr>
          <w:i/>
          <w:sz w:val="24"/>
          <w:szCs w:val="24"/>
        </w:rPr>
        <w:t>s</w:t>
      </w:r>
      <w:r w:rsidRPr="009079FB">
        <w:rPr>
          <w:i/>
          <w:sz w:val="24"/>
          <w:szCs w:val="24"/>
        </w:rPr>
        <w:t xml:space="preserve"> whose primary objective is to provide goods and</w:t>
      </w:r>
      <w:r w:rsidRPr="009079FB">
        <w:rPr>
          <w:i/>
          <w:spacing w:val="-18"/>
          <w:sz w:val="24"/>
          <w:szCs w:val="24"/>
        </w:rPr>
        <w:t xml:space="preserve"> </w:t>
      </w:r>
      <w:r w:rsidRPr="009079FB">
        <w:rPr>
          <w:i/>
          <w:sz w:val="24"/>
          <w:szCs w:val="24"/>
        </w:rPr>
        <w:t>services</w:t>
      </w:r>
      <w:r w:rsidRPr="009079FB">
        <w:rPr>
          <w:i/>
          <w:spacing w:val="-16"/>
          <w:sz w:val="24"/>
          <w:szCs w:val="24"/>
        </w:rPr>
        <w:t xml:space="preserve"> </w:t>
      </w:r>
      <w:r w:rsidRPr="009079FB">
        <w:rPr>
          <w:i/>
          <w:sz w:val="24"/>
          <w:szCs w:val="24"/>
        </w:rPr>
        <w:t>for</w:t>
      </w:r>
      <w:r w:rsidRPr="009079FB">
        <w:rPr>
          <w:i/>
          <w:spacing w:val="-17"/>
          <w:sz w:val="24"/>
          <w:szCs w:val="24"/>
        </w:rPr>
        <w:t xml:space="preserve"> </w:t>
      </w:r>
      <w:r w:rsidRPr="009079FB">
        <w:rPr>
          <w:i/>
          <w:sz w:val="24"/>
          <w:szCs w:val="24"/>
        </w:rPr>
        <w:t>community</w:t>
      </w:r>
      <w:r w:rsidRPr="009079FB">
        <w:rPr>
          <w:i/>
          <w:spacing w:val="-19"/>
          <w:sz w:val="24"/>
          <w:szCs w:val="24"/>
        </w:rPr>
        <w:t xml:space="preserve"> </w:t>
      </w:r>
      <w:r w:rsidRPr="009079FB">
        <w:rPr>
          <w:i/>
          <w:sz w:val="24"/>
          <w:szCs w:val="24"/>
        </w:rPr>
        <w:t>or</w:t>
      </w:r>
      <w:r w:rsidRPr="009079FB">
        <w:rPr>
          <w:i/>
          <w:spacing w:val="-17"/>
          <w:sz w:val="24"/>
          <w:szCs w:val="24"/>
        </w:rPr>
        <w:t xml:space="preserve"> </w:t>
      </w:r>
      <w:r w:rsidRPr="009079FB">
        <w:rPr>
          <w:i/>
          <w:sz w:val="24"/>
          <w:szCs w:val="24"/>
        </w:rPr>
        <w:t>social</w:t>
      </w:r>
      <w:r w:rsidRPr="009079FB">
        <w:rPr>
          <w:i/>
          <w:spacing w:val="-19"/>
          <w:sz w:val="24"/>
          <w:szCs w:val="24"/>
        </w:rPr>
        <w:t xml:space="preserve"> </w:t>
      </w:r>
      <w:r w:rsidRPr="009079FB">
        <w:rPr>
          <w:i/>
          <w:sz w:val="24"/>
          <w:szCs w:val="24"/>
        </w:rPr>
        <w:t>benefit,</w:t>
      </w:r>
      <w:r w:rsidRPr="009079FB">
        <w:rPr>
          <w:i/>
          <w:spacing w:val="-20"/>
          <w:sz w:val="24"/>
          <w:szCs w:val="24"/>
        </w:rPr>
        <w:t xml:space="preserve"> </w:t>
      </w:r>
      <w:r w:rsidRPr="009079FB">
        <w:rPr>
          <w:i/>
          <w:sz w:val="24"/>
          <w:szCs w:val="24"/>
        </w:rPr>
        <w:t>and</w:t>
      </w:r>
      <w:r w:rsidRPr="009079FB">
        <w:rPr>
          <w:i/>
          <w:spacing w:val="-18"/>
          <w:sz w:val="24"/>
          <w:szCs w:val="24"/>
        </w:rPr>
        <w:t xml:space="preserve"> </w:t>
      </w:r>
      <w:r w:rsidRPr="009079FB">
        <w:rPr>
          <w:i/>
          <w:sz w:val="24"/>
          <w:szCs w:val="24"/>
        </w:rPr>
        <w:t>where</w:t>
      </w:r>
      <w:r w:rsidRPr="009079FB">
        <w:rPr>
          <w:i/>
          <w:spacing w:val="-19"/>
          <w:sz w:val="24"/>
          <w:szCs w:val="24"/>
        </w:rPr>
        <w:t xml:space="preserve"> </w:t>
      </w:r>
      <w:r w:rsidRPr="009079FB">
        <w:rPr>
          <w:i/>
          <w:sz w:val="24"/>
          <w:szCs w:val="24"/>
        </w:rPr>
        <w:t>positive</w:t>
      </w:r>
      <w:r w:rsidRPr="009079FB">
        <w:rPr>
          <w:i/>
          <w:spacing w:val="-16"/>
          <w:sz w:val="24"/>
          <w:szCs w:val="24"/>
        </w:rPr>
        <w:t xml:space="preserve"> </w:t>
      </w:r>
      <w:r w:rsidRPr="009079FB">
        <w:rPr>
          <w:i/>
          <w:sz w:val="24"/>
          <w:szCs w:val="24"/>
        </w:rPr>
        <w:t>cash</w:t>
      </w:r>
      <w:r w:rsidRPr="009079FB">
        <w:rPr>
          <w:i/>
          <w:spacing w:val="-16"/>
          <w:sz w:val="24"/>
          <w:szCs w:val="24"/>
        </w:rPr>
        <w:t xml:space="preserve"> </w:t>
      </w:r>
      <w:r w:rsidRPr="009079FB">
        <w:rPr>
          <w:i/>
          <w:sz w:val="24"/>
          <w:szCs w:val="24"/>
        </w:rPr>
        <w:t>flows</w:t>
      </w:r>
      <w:r w:rsidRPr="009079FB">
        <w:rPr>
          <w:i/>
          <w:spacing w:val="-19"/>
          <w:sz w:val="24"/>
          <w:szCs w:val="24"/>
        </w:rPr>
        <w:t xml:space="preserve"> </w:t>
      </w:r>
      <w:r w:rsidRPr="009079FB">
        <w:rPr>
          <w:i/>
          <w:sz w:val="24"/>
          <w:szCs w:val="24"/>
        </w:rPr>
        <w:t>are</w:t>
      </w:r>
      <w:r w:rsidRPr="009079FB">
        <w:rPr>
          <w:i/>
          <w:spacing w:val="-19"/>
          <w:sz w:val="24"/>
          <w:szCs w:val="24"/>
        </w:rPr>
        <w:t xml:space="preserve"> </w:t>
      </w:r>
      <w:r w:rsidRPr="009079FB">
        <w:rPr>
          <w:i/>
          <w:sz w:val="24"/>
          <w:szCs w:val="24"/>
        </w:rPr>
        <w:t>generated,</w:t>
      </w:r>
      <w:r w:rsidRPr="009079FB">
        <w:rPr>
          <w:i/>
          <w:spacing w:val="-18"/>
          <w:sz w:val="24"/>
          <w:szCs w:val="24"/>
        </w:rPr>
        <w:t xml:space="preserve"> </w:t>
      </w:r>
      <w:r w:rsidRPr="009079FB">
        <w:rPr>
          <w:i/>
          <w:sz w:val="24"/>
          <w:szCs w:val="24"/>
        </w:rPr>
        <w:t>these are</w:t>
      </w:r>
      <w:r w:rsidRPr="009079FB">
        <w:rPr>
          <w:i/>
          <w:spacing w:val="-18"/>
          <w:sz w:val="24"/>
          <w:szCs w:val="24"/>
        </w:rPr>
        <w:t xml:space="preserve"> </w:t>
      </w:r>
      <w:r w:rsidRPr="009079FB">
        <w:rPr>
          <w:i/>
          <w:sz w:val="24"/>
          <w:szCs w:val="24"/>
        </w:rPr>
        <w:t>with</w:t>
      </w:r>
      <w:r w:rsidRPr="009079FB">
        <w:rPr>
          <w:i/>
          <w:spacing w:val="-18"/>
          <w:sz w:val="24"/>
          <w:szCs w:val="24"/>
        </w:rPr>
        <w:t xml:space="preserve"> </w:t>
      </w:r>
      <w:r w:rsidRPr="009079FB">
        <w:rPr>
          <w:i/>
          <w:sz w:val="24"/>
          <w:szCs w:val="24"/>
        </w:rPr>
        <w:t>the</w:t>
      </w:r>
      <w:r w:rsidRPr="009079FB">
        <w:rPr>
          <w:i/>
          <w:spacing w:val="-18"/>
          <w:sz w:val="24"/>
          <w:szCs w:val="24"/>
        </w:rPr>
        <w:t xml:space="preserve"> </w:t>
      </w:r>
      <w:r w:rsidRPr="009079FB">
        <w:rPr>
          <w:i/>
          <w:sz w:val="24"/>
          <w:szCs w:val="24"/>
        </w:rPr>
        <w:t>view</w:t>
      </w:r>
      <w:r w:rsidRPr="009079FB">
        <w:rPr>
          <w:i/>
          <w:spacing w:val="-17"/>
          <w:sz w:val="24"/>
          <w:szCs w:val="24"/>
        </w:rPr>
        <w:t xml:space="preserve"> </w:t>
      </w:r>
      <w:r w:rsidRPr="009079FB">
        <w:rPr>
          <w:i/>
          <w:sz w:val="24"/>
          <w:szCs w:val="24"/>
        </w:rPr>
        <w:t>to</w:t>
      </w:r>
      <w:r w:rsidRPr="009079FB">
        <w:rPr>
          <w:i/>
          <w:spacing w:val="-17"/>
          <w:sz w:val="24"/>
          <w:szCs w:val="24"/>
        </w:rPr>
        <w:t xml:space="preserve"> </w:t>
      </w:r>
      <w:r w:rsidRPr="009079FB">
        <w:rPr>
          <w:i/>
          <w:sz w:val="24"/>
          <w:szCs w:val="24"/>
        </w:rPr>
        <w:t>support</w:t>
      </w:r>
      <w:r w:rsidRPr="009079FB">
        <w:rPr>
          <w:i/>
          <w:spacing w:val="-19"/>
          <w:sz w:val="24"/>
          <w:szCs w:val="24"/>
        </w:rPr>
        <w:t xml:space="preserve"> </w:t>
      </w:r>
      <w:r w:rsidRPr="009079FB">
        <w:rPr>
          <w:i/>
          <w:sz w:val="24"/>
          <w:szCs w:val="24"/>
        </w:rPr>
        <w:t>the</w:t>
      </w:r>
      <w:r w:rsidRPr="009079FB">
        <w:rPr>
          <w:i/>
          <w:spacing w:val="-18"/>
          <w:sz w:val="24"/>
          <w:szCs w:val="24"/>
        </w:rPr>
        <w:t xml:space="preserve"> </w:t>
      </w:r>
      <w:r w:rsidRPr="009079FB">
        <w:rPr>
          <w:i/>
          <w:sz w:val="24"/>
          <w:szCs w:val="24"/>
        </w:rPr>
        <w:t>primary</w:t>
      </w:r>
      <w:r w:rsidRPr="009079FB">
        <w:rPr>
          <w:i/>
          <w:spacing w:val="-17"/>
          <w:sz w:val="24"/>
          <w:szCs w:val="24"/>
        </w:rPr>
        <w:t xml:space="preserve"> </w:t>
      </w:r>
      <w:r w:rsidRPr="009079FB">
        <w:rPr>
          <w:i/>
          <w:sz w:val="24"/>
          <w:szCs w:val="24"/>
        </w:rPr>
        <w:t>objective</w:t>
      </w:r>
      <w:r w:rsidRPr="009079FB">
        <w:rPr>
          <w:i/>
          <w:spacing w:val="-16"/>
          <w:sz w:val="24"/>
          <w:szCs w:val="24"/>
        </w:rPr>
        <w:t xml:space="preserve"> </w:t>
      </w:r>
      <w:r w:rsidRPr="009079FB">
        <w:rPr>
          <w:i/>
          <w:sz w:val="24"/>
          <w:szCs w:val="24"/>
        </w:rPr>
        <w:t>rather</w:t>
      </w:r>
      <w:r w:rsidRPr="009079FB">
        <w:rPr>
          <w:i/>
          <w:spacing w:val="-19"/>
          <w:sz w:val="24"/>
          <w:szCs w:val="24"/>
        </w:rPr>
        <w:t xml:space="preserve"> </w:t>
      </w:r>
      <w:r w:rsidRPr="009079FB">
        <w:rPr>
          <w:i/>
          <w:sz w:val="24"/>
          <w:szCs w:val="24"/>
        </w:rPr>
        <w:t>than</w:t>
      </w:r>
      <w:r w:rsidRPr="009079FB">
        <w:rPr>
          <w:i/>
          <w:spacing w:val="-18"/>
          <w:sz w:val="24"/>
          <w:szCs w:val="24"/>
        </w:rPr>
        <w:t xml:space="preserve"> </w:t>
      </w:r>
      <w:r w:rsidRPr="009079FB">
        <w:rPr>
          <w:i/>
          <w:sz w:val="24"/>
          <w:szCs w:val="24"/>
        </w:rPr>
        <w:t>for</w:t>
      </w:r>
      <w:r w:rsidRPr="009079FB">
        <w:rPr>
          <w:i/>
          <w:spacing w:val="-19"/>
          <w:sz w:val="24"/>
          <w:szCs w:val="24"/>
        </w:rPr>
        <w:t xml:space="preserve"> </w:t>
      </w:r>
      <w:r w:rsidRPr="009079FB">
        <w:rPr>
          <w:i/>
          <w:sz w:val="24"/>
          <w:szCs w:val="24"/>
        </w:rPr>
        <w:t>financial</w:t>
      </w:r>
      <w:r w:rsidRPr="009079FB">
        <w:rPr>
          <w:i/>
          <w:spacing w:val="-16"/>
          <w:sz w:val="24"/>
          <w:szCs w:val="24"/>
        </w:rPr>
        <w:t xml:space="preserve"> </w:t>
      </w:r>
      <w:r w:rsidRPr="009079FB">
        <w:rPr>
          <w:i/>
          <w:sz w:val="24"/>
          <w:szCs w:val="24"/>
        </w:rPr>
        <w:t>return</w:t>
      </w:r>
      <w:r w:rsidRPr="009079FB">
        <w:rPr>
          <w:i/>
          <w:spacing w:val="-19"/>
          <w:sz w:val="24"/>
          <w:szCs w:val="24"/>
        </w:rPr>
        <w:t xml:space="preserve"> </w:t>
      </w:r>
      <w:r w:rsidRPr="009079FB">
        <w:rPr>
          <w:i/>
          <w:sz w:val="24"/>
          <w:szCs w:val="24"/>
        </w:rPr>
        <w:t>to</w:t>
      </w:r>
      <w:r w:rsidRPr="009079FB">
        <w:rPr>
          <w:i/>
          <w:spacing w:val="-18"/>
          <w:sz w:val="24"/>
          <w:szCs w:val="24"/>
        </w:rPr>
        <w:t xml:space="preserve"> </w:t>
      </w:r>
      <w:r w:rsidRPr="009079FB">
        <w:rPr>
          <w:i/>
          <w:sz w:val="24"/>
          <w:szCs w:val="24"/>
        </w:rPr>
        <w:t>equity</w:t>
      </w:r>
      <w:r w:rsidRPr="009079FB">
        <w:rPr>
          <w:i/>
          <w:spacing w:val="-19"/>
          <w:sz w:val="24"/>
          <w:szCs w:val="24"/>
        </w:rPr>
        <w:t xml:space="preserve"> </w:t>
      </w:r>
      <w:r w:rsidRPr="009079FB">
        <w:rPr>
          <w:i/>
          <w:sz w:val="24"/>
          <w:szCs w:val="24"/>
        </w:rPr>
        <w:t xml:space="preserve">holders. </w:t>
      </w:r>
      <w:r w:rsidR="008F151F" w:rsidRPr="009079FB">
        <w:rPr>
          <w:i/>
          <w:sz w:val="24"/>
          <w:szCs w:val="24"/>
        </w:rPr>
        <w:t>Consequently,</w:t>
      </w:r>
      <w:r w:rsidRPr="009079FB">
        <w:rPr>
          <w:i/>
          <w:spacing w:val="-10"/>
          <w:sz w:val="24"/>
          <w:szCs w:val="24"/>
        </w:rPr>
        <w:t xml:space="preserve"> </w:t>
      </w:r>
      <w:r w:rsidRPr="009079FB">
        <w:rPr>
          <w:i/>
          <w:sz w:val="24"/>
          <w:szCs w:val="24"/>
        </w:rPr>
        <w:t>the</w:t>
      </w:r>
      <w:r w:rsidRPr="009079FB">
        <w:rPr>
          <w:i/>
          <w:spacing w:val="-12"/>
          <w:sz w:val="24"/>
          <w:szCs w:val="24"/>
        </w:rPr>
        <w:t xml:space="preserve"> </w:t>
      </w:r>
      <w:r w:rsidRPr="009079FB">
        <w:rPr>
          <w:i/>
          <w:sz w:val="24"/>
          <w:szCs w:val="24"/>
        </w:rPr>
        <w:t>municipality</w:t>
      </w:r>
      <w:r w:rsidRPr="009079FB">
        <w:rPr>
          <w:i/>
          <w:spacing w:val="-10"/>
          <w:sz w:val="24"/>
          <w:szCs w:val="24"/>
        </w:rPr>
        <w:t xml:space="preserve"> </w:t>
      </w:r>
      <w:r w:rsidRPr="009079FB">
        <w:rPr>
          <w:i/>
          <w:sz w:val="24"/>
          <w:szCs w:val="24"/>
        </w:rPr>
        <w:t>adopts</w:t>
      </w:r>
      <w:r w:rsidRPr="009079FB">
        <w:rPr>
          <w:i/>
          <w:spacing w:val="-10"/>
          <w:sz w:val="24"/>
          <w:szCs w:val="24"/>
        </w:rPr>
        <w:t xml:space="preserve"> </w:t>
      </w:r>
      <w:r w:rsidRPr="009079FB">
        <w:rPr>
          <w:i/>
          <w:sz w:val="24"/>
          <w:szCs w:val="24"/>
        </w:rPr>
        <w:t>the</w:t>
      </w:r>
      <w:r w:rsidRPr="009079FB">
        <w:rPr>
          <w:i/>
          <w:spacing w:val="-9"/>
          <w:sz w:val="24"/>
          <w:szCs w:val="24"/>
        </w:rPr>
        <w:t xml:space="preserve"> </w:t>
      </w:r>
      <w:r w:rsidRPr="009079FB">
        <w:rPr>
          <w:i/>
          <w:sz w:val="24"/>
          <w:szCs w:val="24"/>
        </w:rPr>
        <w:t>impairment</w:t>
      </w:r>
      <w:r w:rsidRPr="009079FB">
        <w:rPr>
          <w:i/>
          <w:spacing w:val="-10"/>
          <w:sz w:val="24"/>
          <w:szCs w:val="24"/>
        </w:rPr>
        <w:t xml:space="preserve"> </w:t>
      </w:r>
      <w:r w:rsidRPr="009079FB">
        <w:rPr>
          <w:i/>
          <w:sz w:val="24"/>
          <w:szCs w:val="24"/>
        </w:rPr>
        <w:t>treatment</w:t>
      </w:r>
      <w:r w:rsidRPr="009079FB">
        <w:rPr>
          <w:i/>
          <w:spacing w:val="-10"/>
          <w:sz w:val="24"/>
          <w:szCs w:val="24"/>
        </w:rPr>
        <w:t xml:space="preserve"> </w:t>
      </w:r>
      <w:r w:rsidRPr="009079FB">
        <w:rPr>
          <w:i/>
          <w:sz w:val="24"/>
          <w:szCs w:val="24"/>
        </w:rPr>
        <w:t>for</w:t>
      </w:r>
      <w:r w:rsidRPr="009079FB">
        <w:rPr>
          <w:i/>
          <w:spacing w:val="-11"/>
          <w:sz w:val="24"/>
          <w:szCs w:val="24"/>
        </w:rPr>
        <w:t xml:space="preserve"> </w:t>
      </w:r>
      <w:r w:rsidRPr="009079FB">
        <w:rPr>
          <w:i/>
          <w:sz w:val="24"/>
          <w:szCs w:val="24"/>
        </w:rPr>
        <w:t>non-cash</w:t>
      </w:r>
      <w:r w:rsidRPr="009079FB">
        <w:rPr>
          <w:i/>
          <w:spacing w:val="-12"/>
          <w:sz w:val="24"/>
          <w:szCs w:val="24"/>
        </w:rPr>
        <w:t xml:space="preserve"> </w:t>
      </w:r>
      <w:r w:rsidRPr="009079FB">
        <w:rPr>
          <w:i/>
          <w:sz w:val="24"/>
          <w:szCs w:val="24"/>
        </w:rPr>
        <w:t>generating</w:t>
      </w:r>
      <w:r w:rsidRPr="009079FB">
        <w:rPr>
          <w:i/>
          <w:spacing w:val="-9"/>
          <w:sz w:val="24"/>
          <w:szCs w:val="24"/>
        </w:rPr>
        <w:t xml:space="preserve"> </w:t>
      </w:r>
      <w:r w:rsidRPr="009079FB">
        <w:rPr>
          <w:i/>
          <w:sz w:val="24"/>
          <w:szCs w:val="24"/>
        </w:rPr>
        <w:t>units</w:t>
      </w:r>
      <w:r w:rsidRPr="009079FB">
        <w:rPr>
          <w:i/>
          <w:spacing w:val="-10"/>
          <w:sz w:val="24"/>
          <w:szCs w:val="24"/>
        </w:rPr>
        <w:t xml:space="preserve"> </w:t>
      </w:r>
      <w:r w:rsidRPr="009079FB">
        <w:rPr>
          <w:i/>
          <w:sz w:val="24"/>
          <w:szCs w:val="24"/>
        </w:rPr>
        <w:t xml:space="preserve">in the impairments of its </w:t>
      </w:r>
      <w:r w:rsidR="00857140" w:rsidRPr="009079FB">
        <w:rPr>
          <w:i/>
          <w:sz w:val="24"/>
          <w:szCs w:val="24"/>
        </w:rPr>
        <w:t>Property Plant and Equipment</w:t>
      </w:r>
      <w:r w:rsidRPr="009079FB">
        <w:rPr>
          <w:i/>
          <w:sz w:val="24"/>
          <w:szCs w:val="24"/>
        </w:rPr>
        <w:t xml:space="preserve"> and associated intangible assets that relate to these asset</w:t>
      </w:r>
      <w:r w:rsidRPr="009079FB">
        <w:rPr>
          <w:i/>
          <w:spacing w:val="-27"/>
          <w:sz w:val="24"/>
          <w:szCs w:val="24"/>
        </w:rPr>
        <w:t xml:space="preserve"> </w:t>
      </w:r>
      <w:r w:rsidRPr="009079FB">
        <w:rPr>
          <w:i/>
          <w:sz w:val="24"/>
          <w:szCs w:val="24"/>
        </w:rPr>
        <w:t>classes.</w:t>
      </w:r>
    </w:p>
    <w:p w:rsidR="006C6F8D" w:rsidRPr="009079FB" w:rsidRDefault="006C6F8D" w:rsidP="009079FB">
      <w:pPr>
        <w:pStyle w:val="BodyText"/>
        <w:jc w:val="both"/>
        <w:rPr>
          <w:i/>
        </w:rPr>
      </w:pPr>
    </w:p>
    <w:p w:rsidR="006C6F8D" w:rsidRPr="009079FB" w:rsidRDefault="006C6F8D" w:rsidP="00E07CBF">
      <w:pPr>
        <w:numPr>
          <w:ilvl w:val="0"/>
          <w:numId w:val="7"/>
        </w:numPr>
        <w:tabs>
          <w:tab w:val="left" w:pos="759"/>
          <w:tab w:val="left" w:pos="760"/>
        </w:tabs>
        <w:ind w:hanging="759"/>
        <w:jc w:val="both"/>
        <w:rPr>
          <w:b/>
          <w:i/>
          <w:sz w:val="24"/>
          <w:szCs w:val="24"/>
        </w:rPr>
      </w:pPr>
      <w:r w:rsidRPr="009079FB">
        <w:rPr>
          <w:b/>
          <w:i/>
          <w:sz w:val="24"/>
          <w:szCs w:val="24"/>
        </w:rPr>
        <w:t>Responsibilities</w:t>
      </w:r>
    </w:p>
    <w:p w:rsidR="00A64633" w:rsidRPr="009079FB" w:rsidRDefault="00A64633" w:rsidP="00E07CBF">
      <w:pPr>
        <w:tabs>
          <w:tab w:val="left" w:pos="759"/>
          <w:tab w:val="left" w:pos="760"/>
        </w:tabs>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indicate a fixed annual date for the review of any impairment that may have occurred on assets under the control of the respective</w:t>
      </w:r>
      <w:r w:rsidRPr="00E07CBF">
        <w:rPr>
          <w:sz w:val="24"/>
          <w:szCs w:val="24"/>
        </w:rPr>
        <w:t xml:space="preserve"> </w:t>
      </w:r>
      <w:r w:rsidRPr="009079FB">
        <w:rPr>
          <w:sz w:val="24"/>
          <w:szCs w:val="24"/>
        </w:rPr>
        <w:t>HODs.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HODs shall review any impairment on the </w:t>
      </w:r>
      <w:r w:rsidR="00857140" w:rsidRPr="009079FB">
        <w:rPr>
          <w:sz w:val="24"/>
          <w:szCs w:val="24"/>
        </w:rPr>
        <w:t>Property Plant and Equipment</w:t>
      </w:r>
      <w:r w:rsidRPr="009079FB">
        <w:rPr>
          <w:sz w:val="24"/>
          <w:szCs w:val="24"/>
        </w:rPr>
        <w:t xml:space="preserve"> under their control at the annual review date, and from time to time as a result of any events that come to their attention that may have a material negative effect on</w:t>
      </w:r>
      <w:r w:rsidRPr="00E07CBF">
        <w:rPr>
          <w:sz w:val="24"/>
          <w:szCs w:val="24"/>
        </w:rPr>
        <w:t xml:space="preserve"> </w:t>
      </w:r>
      <w:r w:rsidRPr="009079FB">
        <w:rPr>
          <w:sz w:val="24"/>
          <w:szCs w:val="24"/>
        </w:rPr>
        <w:t>the</w:t>
      </w:r>
      <w:r w:rsidRPr="00E07CBF">
        <w:rPr>
          <w:sz w:val="24"/>
          <w:szCs w:val="24"/>
        </w:rPr>
        <w:t xml:space="preserve"> </w:t>
      </w:r>
      <w:r w:rsidRPr="009079FB">
        <w:rPr>
          <w:sz w:val="24"/>
          <w:szCs w:val="24"/>
        </w:rPr>
        <w:t>performance</w:t>
      </w:r>
      <w:r w:rsidR="00A64633" w:rsidRPr="009079FB">
        <w:rPr>
          <w:sz w:val="24"/>
          <w:szCs w:val="24"/>
        </w:rPr>
        <w:t xml:space="preserve"> </w:t>
      </w:r>
      <w:r w:rsidRPr="009079FB">
        <w:rPr>
          <w:sz w:val="24"/>
          <w:szCs w:val="24"/>
        </w:rPr>
        <w:t>of</w:t>
      </w:r>
      <w:r w:rsidR="00A64633" w:rsidRPr="009079FB">
        <w:rPr>
          <w:sz w:val="24"/>
          <w:szCs w:val="24"/>
        </w:rPr>
        <w:t xml:space="preserve"> </w:t>
      </w:r>
      <w:r w:rsidRPr="009079FB">
        <w:rPr>
          <w:sz w:val="24"/>
          <w:szCs w:val="24"/>
        </w:rPr>
        <w:t>these</w:t>
      </w:r>
      <w:r w:rsidR="00A64633" w:rsidRPr="009079FB">
        <w:rPr>
          <w:sz w:val="24"/>
          <w:szCs w:val="24"/>
        </w:rPr>
        <w:t xml:space="preserve"> </w:t>
      </w:r>
      <w:r w:rsidRPr="009079FB">
        <w:rPr>
          <w:sz w:val="24"/>
          <w:szCs w:val="24"/>
        </w:rPr>
        <w:t>assets.</w:t>
      </w:r>
      <w:r w:rsidR="00A64633" w:rsidRPr="009079FB">
        <w:rPr>
          <w:sz w:val="24"/>
          <w:szCs w:val="24"/>
        </w:rPr>
        <w:t xml:space="preserve"> </w:t>
      </w:r>
      <w:r w:rsidRPr="009079FB">
        <w:rPr>
          <w:sz w:val="24"/>
          <w:szCs w:val="24"/>
        </w:rPr>
        <w:t>The HOD shall motivate to the CFO proposed changes to the performance</w:t>
      </w:r>
      <w:r w:rsidRPr="00E07CBF">
        <w:rPr>
          <w:sz w:val="24"/>
          <w:szCs w:val="24"/>
        </w:rPr>
        <w:t xml:space="preserve"> </w:t>
      </w:r>
      <w:r w:rsidRPr="009079FB">
        <w:rPr>
          <w:sz w:val="24"/>
          <w:szCs w:val="24"/>
        </w:rPr>
        <w:t>of such</w:t>
      </w:r>
      <w:r w:rsidR="00A64633" w:rsidRPr="009079FB">
        <w:rPr>
          <w:sz w:val="24"/>
          <w:szCs w:val="24"/>
        </w:rPr>
        <w:t xml:space="preserve"> </w:t>
      </w:r>
      <w:r w:rsidRPr="009079FB">
        <w:rPr>
          <w:sz w:val="24"/>
          <w:szCs w:val="24"/>
        </w:rPr>
        <w:t>assets and the necessary impairments that needs to be recognised on such</w:t>
      </w:r>
      <w:r w:rsidRPr="00E07CBF">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HOD should evaluate all the immovable </w:t>
      </w:r>
      <w:r w:rsidR="00857140" w:rsidRPr="009079FB">
        <w:rPr>
          <w:sz w:val="24"/>
          <w:szCs w:val="24"/>
        </w:rPr>
        <w:t>Property Plant and Equipment</w:t>
      </w:r>
      <w:r w:rsidRPr="009079FB">
        <w:rPr>
          <w:sz w:val="24"/>
          <w:szCs w:val="24"/>
        </w:rPr>
        <w:t xml:space="preserve"> for impairment, taking into consideration any</w:t>
      </w:r>
      <w:r w:rsidRPr="00E07CBF">
        <w:rPr>
          <w:sz w:val="24"/>
          <w:szCs w:val="24"/>
        </w:rPr>
        <w:t xml:space="preserve"> </w:t>
      </w:r>
      <w:r w:rsidRPr="009079FB">
        <w:rPr>
          <w:sz w:val="24"/>
          <w:szCs w:val="24"/>
        </w:rPr>
        <w:t>discussions</w:t>
      </w:r>
      <w:r w:rsidRPr="00E07CBF">
        <w:rPr>
          <w:sz w:val="24"/>
          <w:szCs w:val="24"/>
        </w:rPr>
        <w:t xml:space="preserve"> </w:t>
      </w:r>
      <w:r w:rsidRPr="009079FB">
        <w:rPr>
          <w:sz w:val="24"/>
          <w:szCs w:val="24"/>
        </w:rPr>
        <w:t>with</w:t>
      </w:r>
      <w:r w:rsidR="00A64633" w:rsidRPr="009079FB">
        <w:rPr>
          <w:sz w:val="24"/>
          <w:szCs w:val="24"/>
        </w:rPr>
        <w:t xml:space="preserve"> </w:t>
      </w:r>
      <w:r w:rsidRPr="009079FB">
        <w:rPr>
          <w:sz w:val="24"/>
          <w:szCs w:val="24"/>
        </w:rPr>
        <w:t>the senior accountants and operating</w:t>
      </w:r>
      <w:r w:rsidRPr="00E07CBF">
        <w:rPr>
          <w:sz w:val="24"/>
          <w:szCs w:val="24"/>
        </w:rPr>
        <w:t xml:space="preserve"> </w:t>
      </w:r>
      <w:r w:rsidRPr="009079FB">
        <w:rPr>
          <w:sz w:val="24"/>
          <w:szCs w:val="24"/>
        </w:rPr>
        <w:t>managers.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Asset register administrator should update the fixed asset register with the information received, relating to the impairment, from the financial management system where the impairment journals have been</w:t>
      </w:r>
      <w:r w:rsidRPr="00E07CBF">
        <w:rPr>
          <w:sz w:val="24"/>
          <w:szCs w:val="24"/>
        </w:rPr>
        <w:t xml:space="preserve"> </w:t>
      </w:r>
      <w:r w:rsidRPr="009079FB">
        <w:rPr>
          <w:sz w:val="24"/>
          <w:szCs w:val="24"/>
        </w:rPr>
        <w:t>processed.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CFO shall report changes made to the carrying values of these assets in the asset register to the AO and</w:t>
      </w:r>
      <w:r w:rsidRPr="00E07CBF">
        <w:rPr>
          <w:sz w:val="24"/>
          <w:szCs w:val="24"/>
        </w:rPr>
        <w:t xml:space="preserve"> </w:t>
      </w:r>
      <w:r w:rsidRPr="009079FB">
        <w:rPr>
          <w:sz w:val="24"/>
          <w:szCs w:val="24"/>
        </w:rPr>
        <w:t>Council.</w:t>
      </w:r>
    </w:p>
    <w:p w:rsidR="006C6F8D" w:rsidRDefault="006C6F8D" w:rsidP="009079FB">
      <w:pPr>
        <w:jc w:val="both"/>
        <w:rPr>
          <w:sz w:val="24"/>
          <w:szCs w:val="24"/>
        </w:rPr>
      </w:pPr>
    </w:p>
    <w:p w:rsidR="003F67FD" w:rsidRDefault="003F67FD">
      <w:pPr>
        <w:widowControl/>
        <w:autoSpaceDE/>
        <w:autoSpaceDN/>
        <w:spacing w:after="200" w:line="276" w:lineRule="auto"/>
        <w:rPr>
          <w:b/>
          <w:bCs/>
          <w:color w:val="000000" w:themeColor="text1"/>
          <w:sz w:val="24"/>
          <w:szCs w:val="24"/>
        </w:rPr>
      </w:pPr>
      <w:r>
        <w:rPr>
          <w:color w:val="000000" w:themeColor="text1"/>
        </w:rPr>
        <w:br w:type="page"/>
      </w:r>
    </w:p>
    <w:p w:rsidR="006C6F8D" w:rsidRPr="009079FB" w:rsidRDefault="006C6F8D" w:rsidP="00E07CBF">
      <w:pPr>
        <w:pStyle w:val="Heading9"/>
        <w:numPr>
          <w:ilvl w:val="1"/>
          <w:numId w:val="6"/>
        </w:numPr>
        <w:tabs>
          <w:tab w:val="left" w:pos="1093"/>
          <w:tab w:val="left" w:pos="1094"/>
        </w:tabs>
        <w:ind w:left="1093" w:hanging="1093"/>
        <w:jc w:val="both"/>
        <w:rPr>
          <w:color w:val="000000" w:themeColor="text1"/>
        </w:rPr>
      </w:pPr>
      <w:r w:rsidRPr="009079FB">
        <w:rPr>
          <w:color w:val="000000" w:themeColor="text1"/>
        </w:rPr>
        <w:lastRenderedPageBreak/>
        <w:t>DE-RECOGNITION</w:t>
      </w:r>
    </w:p>
    <w:p w:rsidR="006C6F8D" w:rsidRPr="009079FB" w:rsidRDefault="006C6F8D" w:rsidP="009079FB">
      <w:pPr>
        <w:pStyle w:val="BodyText"/>
        <w:jc w:val="both"/>
        <w:rPr>
          <w:b/>
        </w:rPr>
      </w:pPr>
    </w:p>
    <w:p w:rsidR="006C6F8D" w:rsidRPr="009079FB" w:rsidRDefault="006C6F8D" w:rsidP="00E07CBF">
      <w:pPr>
        <w:numPr>
          <w:ilvl w:val="0"/>
          <w:numId w:val="5"/>
        </w:numPr>
        <w:tabs>
          <w:tab w:val="left" w:pos="759"/>
          <w:tab w:val="left" w:pos="760"/>
        </w:tabs>
        <w:ind w:hanging="759"/>
        <w:jc w:val="both"/>
        <w:rPr>
          <w:b/>
          <w:i/>
          <w:sz w:val="24"/>
          <w:szCs w:val="24"/>
        </w:rPr>
      </w:pPr>
      <w:r w:rsidRPr="009079FB">
        <w:rPr>
          <w:b/>
          <w:i/>
          <w:sz w:val="24"/>
          <w:szCs w:val="24"/>
        </w:rPr>
        <w:t>Definition and</w:t>
      </w:r>
      <w:r w:rsidRPr="009079FB">
        <w:rPr>
          <w:b/>
          <w:i/>
          <w:spacing w:val="-1"/>
          <w:sz w:val="24"/>
          <w:szCs w:val="24"/>
        </w:rPr>
        <w:t xml:space="preserve"> </w:t>
      </w:r>
      <w:r w:rsidRPr="009079FB">
        <w:rPr>
          <w:b/>
          <w:i/>
          <w:sz w:val="24"/>
          <w:szCs w:val="24"/>
        </w:rPr>
        <w:t>rules</w:t>
      </w:r>
    </w:p>
    <w:p w:rsidR="00A64633" w:rsidRPr="009079FB" w:rsidRDefault="00A64633" w:rsidP="00E07CBF">
      <w:pPr>
        <w:jc w:val="both"/>
        <w:rPr>
          <w:i/>
          <w:sz w:val="24"/>
          <w:szCs w:val="24"/>
          <w:u w:val="single"/>
        </w:rPr>
      </w:pPr>
    </w:p>
    <w:p w:rsidR="006C6F8D" w:rsidRPr="009079FB" w:rsidRDefault="006C6F8D" w:rsidP="00E07CBF">
      <w:pPr>
        <w:jc w:val="both"/>
        <w:rPr>
          <w:i/>
          <w:sz w:val="24"/>
          <w:szCs w:val="24"/>
          <w:u w:val="single"/>
        </w:rPr>
      </w:pPr>
      <w:r w:rsidRPr="009079FB">
        <w:rPr>
          <w:i/>
          <w:sz w:val="24"/>
          <w:szCs w:val="24"/>
          <w:u w:val="single"/>
        </w:rPr>
        <w:t>Exempt assets</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Capital assets transferred to another municipality or to a municipal entity or to a national or provincial organ of state in circumstances and in respect of categories of assets approved by the National Treasury, provided that such transfers are in accordance with a prescribed framework in terms of the Municipal Asset Transfer Regulations.</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Non-exempt assets</w:t>
      </w:r>
    </w:p>
    <w:p w:rsidR="00A64633" w:rsidRPr="009079FB" w:rsidRDefault="00A64633" w:rsidP="00E07CBF">
      <w:pPr>
        <w:jc w:val="both"/>
        <w:rPr>
          <w:sz w:val="24"/>
          <w:szCs w:val="24"/>
        </w:rPr>
      </w:pPr>
    </w:p>
    <w:p w:rsidR="006C6F8D" w:rsidRPr="009079FB" w:rsidRDefault="006C6F8D" w:rsidP="00E07CBF">
      <w:pPr>
        <w:pStyle w:val="BodyText"/>
        <w:ind w:right="52"/>
        <w:jc w:val="both"/>
      </w:pPr>
      <w:r w:rsidRPr="009079FB">
        <w:t>Assets other than exempt assets.</w:t>
      </w:r>
    </w:p>
    <w:p w:rsidR="006C6F8D" w:rsidRPr="009079FB" w:rsidRDefault="006C6F8D" w:rsidP="009079FB">
      <w:pPr>
        <w:pStyle w:val="BodyText"/>
        <w:jc w:val="both"/>
      </w:pPr>
    </w:p>
    <w:p w:rsidR="006C6F8D" w:rsidRPr="009079FB" w:rsidRDefault="006C6F8D" w:rsidP="00E07CBF">
      <w:pPr>
        <w:jc w:val="both"/>
        <w:rPr>
          <w:i/>
          <w:sz w:val="24"/>
          <w:szCs w:val="24"/>
          <w:u w:val="single"/>
        </w:rPr>
      </w:pPr>
      <w:r w:rsidRPr="009079FB">
        <w:rPr>
          <w:i/>
          <w:sz w:val="24"/>
          <w:szCs w:val="24"/>
          <w:u w:val="single"/>
        </w:rPr>
        <w:t>De-recognition</w:t>
      </w:r>
    </w:p>
    <w:p w:rsidR="00A64633" w:rsidRPr="009079FB" w:rsidRDefault="00A64633" w:rsidP="00E07CBF">
      <w:pPr>
        <w:jc w:val="both"/>
        <w:rPr>
          <w:i/>
          <w:sz w:val="24"/>
          <w:szCs w:val="24"/>
        </w:rPr>
      </w:pPr>
    </w:p>
    <w:p w:rsidR="006C6F8D" w:rsidRPr="009079FB" w:rsidRDefault="006C6F8D" w:rsidP="00E07CBF">
      <w:pPr>
        <w:pStyle w:val="BodyText"/>
        <w:ind w:right="52"/>
        <w:jc w:val="both"/>
      </w:pPr>
      <w:r w:rsidRPr="009079FB">
        <w:t>Assets are de-recognised on disposal or when no future economic benefits or service potential are expected from its use or disposal. Where assets exist that have reached the end of their useful life yet they pose potential liabilities, the assets will not be de-recognised until the obligations under the potential liabilities have been settled.</w:t>
      </w:r>
    </w:p>
    <w:p w:rsidR="006C6F8D" w:rsidRPr="009079FB" w:rsidRDefault="006C6F8D" w:rsidP="00E07CBF">
      <w:pPr>
        <w:pStyle w:val="BodyText"/>
        <w:ind w:right="52"/>
        <w:jc w:val="both"/>
      </w:pPr>
    </w:p>
    <w:p w:rsidR="006C6F8D" w:rsidRPr="009079FB" w:rsidRDefault="006C6F8D" w:rsidP="00E07CBF">
      <w:pPr>
        <w:pStyle w:val="BodyText"/>
        <w:ind w:right="52"/>
        <w:jc w:val="both"/>
      </w:pPr>
      <w:r w:rsidRPr="009079FB">
        <w:t>The</w:t>
      </w:r>
      <w:r w:rsidRPr="00E07CBF">
        <w:t xml:space="preserve"> </w:t>
      </w:r>
      <w:r w:rsidRPr="009079FB">
        <w:t>gain</w:t>
      </w:r>
      <w:r w:rsidRPr="00E07CBF">
        <w:t xml:space="preserve"> </w:t>
      </w:r>
      <w:r w:rsidRPr="009079FB">
        <w:t>or</w:t>
      </w:r>
      <w:r w:rsidRPr="00E07CBF">
        <w:t xml:space="preserve"> </w:t>
      </w:r>
      <w:r w:rsidRPr="009079FB">
        <w:t>loss</w:t>
      </w:r>
      <w:r w:rsidRPr="00E07CBF">
        <w:t xml:space="preserve"> </w:t>
      </w:r>
      <w:r w:rsidRPr="009079FB">
        <w:t>arising</w:t>
      </w:r>
      <w:r w:rsidRPr="00E07CBF">
        <w:t xml:space="preserve"> </w:t>
      </w:r>
      <w:r w:rsidRPr="009079FB">
        <w:t>from</w:t>
      </w:r>
      <w:r w:rsidRPr="00E07CBF">
        <w:t xml:space="preserve"> </w:t>
      </w:r>
      <w:r w:rsidRPr="009079FB">
        <w:t>de-recognition</w:t>
      </w:r>
      <w:r w:rsidRPr="00E07CBF">
        <w:t xml:space="preserve"> </w:t>
      </w:r>
      <w:r w:rsidRPr="009079FB">
        <w:t>of</w:t>
      </w:r>
      <w:r w:rsidRPr="00E07CBF">
        <w:t xml:space="preserve"> </w:t>
      </w:r>
      <w:r w:rsidRPr="009079FB">
        <w:t>an</w:t>
      </w:r>
      <w:r w:rsidRPr="00E07CBF">
        <w:t xml:space="preserve"> </w:t>
      </w:r>
      <w:r w:rsidRPr="009079FB">
        <w:t>item</w:t>
      </w:r>
      <w:r w:rsidRPr="00E07CBF">
        <w:t xml:space="preserve"> </w:t>
      </w:r>
      <w:r w:rsidRPr="009079FB">
        <w:t>of</w:t>
      </w:r>
      <w:r w:rsidRPr="00E07CBF">
        <w:t xml:space="preserve"> </w:t>
      </w:r>
      <w:r w:rsidRPr="009079FB">
        <w:t>immovable</w:t>
      </w:r>
      <w:r w:rsidRPr="00E07CBF">
        <w:t xml:space="preserve"> </w:t>
      </w:r>
      <w:r w:rsidRPr="009079FB">
        <w:t>assets</w:t>
      </w:r>
      <w:r w:rsidRPr="00E07CBF">
        <w:t xml:space="preserve"> </w:t>
      </w:r>
      <w:r w:rsidRPr="009079FB">
        <w:t>shall</w:t>
      </w:r>
      <w:r w:rsidRPr="00E07CBF">
        <w:t xml:space="preserve"> </w:t>
      </w:r>
      <w:r w:rsidRPr="009079FB">
        <w:t>be</w:t>
      </w:r>
      <w:r w:rsidRPr="00E07CBF">
        <w:t xml:space="preserve"> </w:t>
      </w:r>
      <w:r w:rsidRPr="009079FB">
        <w:t>included</w:t>
      </w:r>
      <w:r w:rsidRPr="00E07CBF">
        <w:t xml:space="preserve"> </w:t>
      </w:r>
      <w:r w:rsidRPr="009079FB">
        <w:t>in surplus of deficit when the item is</w:t>
      </w:r>
      <w:r w:rsidRPr="00E07CBF">
        <w:t xml:space="preserve"> </w:t>
      </w:r>
      <w:r w:rsidRPr="009079FB">
        <w:t>de-recognised.</w:t>
      </w:r>
    </w:p>
    <w:p w:rsidR="006C6F8D" w:rsidRPr="009079FB" w:rsidRDefault="006C6F8D" w:rsidP="00E07CBF">
      <w:pPr>
        <w:pStyle w:val="BodyText"/>
        <w:ind w:right="52"/>
        <w:jc w:val="both"/>
      </w:pPr>
    </w:p>
    <w:p w:rsidR="006C6F8D" w:rsidRPr="009079FB" w:rsidRDefault="00857140" w:rsidP="00E07CBF">
      <w:pPr>
        <w:pStyle w:val="BodyText"/>
        <w:ind w:right="52"/>
        <w:jc w:val="both"/>
      </w:pPr>
      <w:r w:rsidRPr="009079FB">
        <w:t>Property Plant and Equipment</w:t>
      </w:r>
      <w:r w:rsidR="006C6F8D" w:rsidRPr="009079FB">
        <w:t xml:space="preserve"> that is associated with the provision of basic services cannot be disposed without the approval of Council.</w:t>
      </w:r>
      <w:r w:rsidR="00A64633" w:rsidRPr="009079FB">
        <w:t xml:space="preserve"> </w:t>
      </w:r>
      <w:r w:rsidR="006C6F8D" w:rsidRPr="009079FB">
        <w:t>Government Gazette no.31346, Municipal asset transfer regulations, sets out the regulations regarding</w:t>
      </w:r>
      <w:r w:rsidR="006C6F8D" w:rsidRPr="00E07CBF">
        <w:t xml:space="preserve"> </w:t>
      </w:r>
      <w:r w:rsidR="006C6F8D" w:rsidRPr="009079FB">
        <w:t>municipal</w:t>
      </w:r>
      <w:r w:rsidR="006C6F8D" w:rsidRPr="00E07CBF">
        <w:t xml:space="preserve"> </w:t>
      </w:r>
      <w:r w:rsidR="006C6F8D" w:rsidRPr="009079FB">
        <w:t>asset</w:t>
      </w:r>
      <w:r w:rsidR="006C6F8D" w:rsidRPr="00E07CBF">
        <w:t xml:space="preserve"> </w:t>
      </w:r>
      <w:r w:rsidR="006C6F8D" w:rsidRPr="009079FB">
        <w:t>transfers</w:t>
      </w:r>
      <w:r w:rsidR="006C6F8D" w:rsidRPr="00E07CBF">
        <w:t xml:space="preserve"> </w:t>
      </w:r>
      <w:r w:rsidR="006C6F8D" w:rsidRPr="009079FB">
        <w:t>and</w:t>
      </w:r>
      <w:r w:rsidR="006C6F8D" w:rsidRPr="00E07CBF">
        <w:t xml:space="preserve"> </w:t>
      </w:r>
      <w:r w:rsidR="006C6F8D" w:rsidRPr="009079FB">
        <w:t>disposals,</w:t>
      </w:r>
      <w:r w:rsidR="006C6F8D" w:rsidRPr="00E07CBF">
        <w:t xml:space="preserve"> </w:t>
      </w:r>
      <w:r w:rsidR="006C6F8D" w:rsidRPr="009079FB">
        <w:t>for</w:t>
      </w:r>
      <w:r w:rsidR="006C6F8D" w:rsidRPr="00E07CBF">
        <w:t xml:space="preserve"> </w:t>
      </w:r>
      <w:r w:rsidR="006C6F8D" w:rsidRPr="009079FB">
        <w:t>example</w:t>
      </w:r>
      <w:r w:rsidR="006C6F8D" w:rsidRPr="00E07CBF">
        <w:t xml:space="preserve"> </w:t>
      </w:r>
      <w:r w:rsidR="006C6F8D" w:rsidRPr="009079FB">
        <w:t>type</w:t>
      </w:r>
      <w:r w:rsidR="006C6F8D" w:rsidRPr="00E07CBF">
        <w:t xml:space="preserve"> </w:t>
      </w:r>
      <w:r w:rsidR="006C6F8D" w:rsidRPr="009079FB">
        <w:t>of</w:t>
      </w:r>
      <w:r w:rsidR="006C6F8D" w:rsidRPr="00E07CBF">
        <w:t xml:space="preserve"> </w:t>
      </w:r>
      <w:r w:rsidR="006C6F8D" w:rsidRPr="009079FB">
        <w:t>assets</w:t>
      </w:r>
      <w:r w:rsidR="006C6F8D" w:rsidRPr="00E07CBF">
        <w:t xml:space="preserve"> </w:t>
      </w:r>
      <w:r w:rsidR="006C6F8D" w:rsidRPr="009079FB">
        <w:t>that</w:t>
      </w:r>
      <w:r w:rsidR="006C6F8D" w:rsidRPr="00E07CBF">
        <w:t xml:space="preserve"> </w:t>
      </w:r>
      <w:r w:rsidR="006C6F8D" w:rsidRPr="009079FB">
        <w:t>need</w:t>
      </w:r>
      <w:r w:rsidR="006C6F8D" w:rsidRPr="00E07CBF">
        <w:t xml:space="preserve"> </w:t>
      </w:r>
      <w:r w:rsidR="006C6F8D" w:rsidRPr="009079FB">
        <w:t>approval to be disposed or transferred, timeframes, possible public participation requirements, considerations in approving the transfer or disposal and Council</w:t>
      </w:r>
      <w:r w:rsidR="006C6F8D" w:rsidRPr="00E07CBF">
        <w:t xml:space="preserve"> </w:t>
      </w:r>
      <w:r w:rsidR="006C6F8D" w:rsidRPr="009079FB">
        <w:t>approval.</w:t>
      </w:r>
    </w:p>
    <w:p w:rsidR="006C6F8D" w:rsidRPr="009079FB" w:rsidRDefault="006C6F8D" w:rsidP="00E07CBF">
      <w:pPr>
        <w:pStyle w:val="BodyText"/>
        <w:ind w:right="52"/>
        <w:jc w:val="both"/>
      </w:pPr>
    </w:p>
    <w:p w:rsidR="006C6F8D" w:rsidRPr="009079FB" w:rsidRDefault="006C6F8D" w:rsidP="00E07CBF">
      <w:pPr>
        <w:pStyle w:val="BodyText"/>
        <w:ind w:right="52"/>
        <w:jc w:val="both"/>
      </w:pPr>
      <w:r w:rsidRPr="009079FB">
        <w:t>Read in conjunction with the Municipal Finance Management Act (MFMA) it is clear that a municipality may not transfer ownership as a result of a sale or other transaction or otherwise permanently dispose of a capital asset needed to provide the minimum level of basic municipal services unless that transfer is to an organ of state, and the following conditions must be met:</w:t>
      </w:r>
    </w:p>
    <w:p w:rsidR="006C6F8D" w:rsidRPr="009079FB" w:rsidRDefault="006C6F8D" w:rsidP="00E07CBF">
      <w:pPr>
        <w:pStyle w:val="ListParagraph"/>
        <w:numPr>
          <w:ilvl w:val="0"/>
          <w:numId w:val="4"/>
        </w:numPr>
        <w:tabs>
          <w:tab w:val="left" w:pos="851"/>
        </w:tabs>
        <w:ind w:left="851" w:right="62" w:hanging="851"/>
        <w:jc w:val="both"/>
        <w:rPr>
          <w:sz w:val="24"/>
          <w:szCs w:val="24"/>
        </w:rPr>
      </w:pPr>
      <w:r w:rsidRPr="009079FB">
        <w:rPr>
          <w:sz w:val="24"/>
          <w:szCs w:val="24"/>
        </w:rPr>
        <w:t xml:space="preserve">Ownership in the capital asset (including replacements, upgrading and improvements made by the organ of state) must immediately revert to the municipality </w:t>
      </w:r>
      <w:r w:rsidR="008F151F" w:rsidRPr="009079FB">
        <w:rPr>
          <w:sz w:val="24"/>
          <w:szCs w:val="24"/>
        </w:rPr>
        <w:t>should the organ</w:t>
      </w:r>
      <w:r w:rsidRPr="009079FB">
        <w:rPr>
          <w:sz w:val="24"/>
          <w:szCs w:val="24"/>
        </w:rPr>
        <w:t xml:space="preserve"> of state for any reason cease to or is unable to render the</w:t>
      </w:r>
      <w:r w:rsidRPr="009079FB">
        <w:rPr>
          <w:spacing w:val="-21"/>
          <w:sz w:val="24"/>
          <w:szCs w:val="24"/>
        </w:rPr>
        <w:t xml:space="preserve"> </w:t>
      </w:r>
      <w:r w:rsidRPr="009079FB">
        <w:rPr>
          <w:sz w:val="24"/>
          <w:szCs w:val="24"/>
        </w:rPr>
        <w:t>service;</w:t>
      </w:r>
    </w:p>
    <w:p w:rsidR="006C6F8D" w:rsidRPr="009079FB" w:rsidRDefault="006C6F8D" w:rsidP="00E07CBF">
      <w:pPr>
        <w:pStyle w:val="ListParagraph"/>
        <w:numPr>
          <w:ilvl w:val="0"/>
          <w:numId w:val="4"/>
        </w:numPr>
        <w:tabs>
          <w:tab w:val="left" w:pos="851"/>
        </w:tabs>
        <w:ind w:left="851" w:right="62" w:hanging="851"/>
        <w:jc w:val="both"/>
        <w:rPr>
          <w:sz w:val="24"/>
          <w:szCs w:val="24"/>
        </w:rPr>
      </w:pPr>
      <w:r w:rsidRPr="009079FB">
        <w:rPr>
          <w:sz w:val="24"/>
          <w:szCs w:val="24"/>
        </w:rPr>
        <w:t>The organ of state may not without the written approval of the</w:t>
      </w:r>
      <w:r w:rsidRPr="00E07CBF">
        <w:rPr>
          <w:sz w:val="24"/>
          <w:szCs w:val="24"/>
        </w:rPr>
        <w:t xml:space="preserve"> </w:t>
      </w:r>
      <w:r w:rsidRPr="009079FB">
        <w:rPr>
          <w:sz w:val="24"/>
          <w:szCs w:val="24"/>
        </w:rPr>
        <w:t>municipality:</w:t>
      </w:r>
    </w:p>
    <w:p w:rsidR="006C6F8D" w:rsidRPr="009079FB" w:rsidRDefault="006C6F8D" w:rsidP="00EE3A21">
      <w:pPr>
        <w:pStyle w:val="ListParagraph"/>
        <w:numPr>
          <w:ilvl w:val="0"/>
          <w:numId w:val="19"/>
        </w:numPr>
        <w:tabs>
          <w:tab w:val="left" w:pos="1418"/>
        </w:tabs>
        <w:ind w:left="1418" w:right="62"/>
        <w:jc w:val="both"/>
        <w:rPr>
          <w:sz w:val="24"/>
          <w:szCs w:val="24"/>
        </w:rPr>
      </w:pPr>
      <w:r w:rsidRPr="009079FB">
        <w:rPr>
          <w:sz w:val="24"/>
          <w:szCs w:val="24"/>
        </w:rPr>
        <w:t>Transfer, dispose of or encumber the capital asset (including replacements, upgrading and improvements made by the organ of state) in any</w:t>
      </w:r>
      <w:r w:rsidRPr="009079FB">
        <w:rPr>
          <w:spacing w:val="-12"/>
          <w:sz w:val="24"/>
          <w:szCs w:val="24"/>
        </w:rPr>
        <w:t xml:space="preserve"> </w:t>
      </w:r>
      <w:r w:rsidRPr="009079FB">
        <w:rPr>
          <w:sz w:val="24"/>
          <w:szCs w:val="24"/>
        </w:rPr>
        <w:t>way;</w:t>
      </w:r>
    </w:p>
    <w:p w:rsidR="006C6F8D" w:rsidRPr="009079FB" w:rsidRDefault="006C6F8D" w:rsidP="00EE3A21">
      <w:pPr>
        <w:pStyle w:val="ListParagraph"/>
        <w:numPr>
          <w:ilvl w:val="0"/>
          <w:numId w:val="19"/>
        </w:numPr>
        <w:tabs>
          <w:tab w:val="left" w:pos="1418"/>
        </w:tabs>
        <w:ind w:left="1418" w:right="62"/>
        <w:jc w:val="both"/>
        <w:rPr>
          <w:sz w:val="24"/>
          <w:szCs w:val="24"/>
        </w:rPr>
      </w:pPr>
      <w:r w:rsidRPr="009079FB">
        <w:rPr>
          <w:sz w:val="24"/>
          <w:szCs w:val="24"/>
        </w:rPr>
        <w:t>Grant a right to another person to use, control or manage the capital asset (including replacements, upgrading and improvements made by the organ of</w:t>
      </w:r>
      <w:r w:rsidRPr="009079FB">
        <w:rPr>
          <w:spacing w:val="-13"/>
          <w:sz w:val="24"/>
          <w:szCs w:val="24"/>
        </w:rPr>
        <w:t xml:space="preserve"> </w:t>
      </w:r>
      <w:r w:rsidRPr="009079FB">
        <w:rPr>
          <w:sz w:val="24"/>
          <w:szCs w:val="24"/>
        </w:rPr>
        <w:t>state);</w:t>
      </w:r>
    </w:p>
    <w:p w:rsidR="006C6F8D" w:rsidRPr="009079FB" w:rsidRDefault="006C6F8D" w:rsidP="00E07CBF">
      <w:pPr>
        <w:pStyle w:val="ListParagraph"/>
        <w:numPr>
          <w:ilvl w:val="0"/>
          <w:numId w:val="4"/>
        </w:numPr>
        <w:tabs>
          <w:tab w:val="left" w:pos="851"/>
        </w:tabs>
        <w:ind w:left="851" w:right="62" w:hanging="851"/>
        <w:jc w:val="both"/>
        <w:rPr>
          <w:sz w:val="24"/>
          <w:szCs w:val="24"/>
        </w:rPr>
      </w:pPr>
      <w:r w:rsidRPr="009079FB">
        <w:rPr>
          <w:sz w:val="24"/>
          <w:szCs w:val="24"/>
        </w:rPr>
        <w:t>The transfer agreement must reflect the conditions above;</w:t>
      </w:r>
      <w:r w:rsidRPr="00E07CBF">
        <w:rPr>
          <w:sz w:val="24"/>
          <w:szCs w:val="24"/>
        </w:rPr>
        <w:t xml:space="preserve"> </w:t>
      </w:r>
      <w:r w:rsidRPr="009079FB">
        <w:rPr>
          <w:sz w:val="24"/>
          <w:szCs w:val="24"/>
        </w:rPr>
        <w:t>and</w:t>
      </w:r>
    </w:p>
    <w:p w:rsidR="006C6F8D" w:rsidRPr="009079FB" w:rsidRDefault="006C6F8D" w:rsidP="00E07CBF">
      <w:pPr>
        <w:pStyle w:val="ListParagraph"/>
        <w:numPr>
          <w:ilvl w:val="0"/>
          <w:numId w:val="4"/>
        </w:numPr>
        <w:tabs>
          <w:tab w:val="left" w:pos="851"/>
        </w:tabs>
        <w:ind w:left="851" w:right="62" w:hanging="851"/>
        <w:jc w:val="both"/>
        <w:rPr>
          <w:sz w:val="24"/>
          <w:szCs w:val="24"/>
        </w:rPr>
      </w:pPr>
      <w:r w:rsidRPr="009079FB">
        <w:rPr>
          <w:sz w:val="24"/>
          <w:szCs w:val="24"/>
        </w:rPr>
        <w:t>The organ of state must demonstrate the ability to adequately maintain and safeguard the</w:t>
      </w:r>
      <w:r w:rsidRPr="00E07CBF">
        <w:rPr>
          <w:sz w:val="24"/>
          <w:szCs w:val="24"/>
        </w:rPr>
        <w:t xml:space="preserve"> </w:t>
      </w:r>
      <w:r w:rsidRPr="009079FB">
        <w:rPr>
          <w:sz w:val="24"/>
          <w:szCs w:val="24"/>
        </w:rPr>
        <w:t>asset.</w:t>
      </w:r>
    </w:p>
    <w:p w:rsidR="006C6F8D" w:rsidRPr="009079FB" w:rsidRDefault="006C6F8D" w:rsidP="00E07CBF">
      <w:pPr>
        <w:pStyle w:val="BodyText"/>
        <w:ind w:right="52"/>
        <w:jc w:val="both"/>
      </w:pPr>
    </w:p>
    <w:p w:rsidR="003F67FD" w:rsidRDefault="003F67FD">
      <w:pPr>
        <w:widowControl/>
        <w:autoSpaceDE/>
        <w:autoSpaceDN/>
        <w:spacing w:after="200" w:line="276" w:lineRule="auto"/>
        <w:rPr>
          <w:sz w:val="24"/>
          <w:szCs w:val="24"/>
        </w:rPr>
      </w:pPr>
      <w:r>
        <w:br w:type="page"/>
      </w:r>
    </w:p>
    <w:p w:rsidR="006C6F8D" w:rsidRPr="009079FB" w:rsidRDefault="006C6F8D" w:rsidP="00E07CBF">
      <w:pPr>
        <w:pStyle w:val="BodyText"/>
        <w:ind w:right="52"/>
        <w:jc w:val="both"/>
      </w:pPr>
      <w:r w:rsidRPr="009079FB">
        <w:lastRenderedPageBreak/>
        <w:t>If the combined value of any non-exempt capital assets a municipality intends to transfer or dispose of in any financial year exceeds 5% of the total value of its assets, as determined from its latest available audited AFS, a public participation process must be conducted to facilitate the determinations of the municipal council, in relation to all the non-exempt capital assets proposed to be transferred or disposed of during the year.</w:t>
      </w:r>
    </w:p>
    <w:p w:rsidR="006C6F8D" w:rsidRPr="009079FB" w:rsidRDefault="006C6F8D" w:rsidP="00E07CBF">
      <w:pPr>
        <w:pStyle w:val="BodyText"/>
        <w:ind w:right="52"/>
        <w:jc w:val="both"/>
      </w:pPr>
    </w:p>
    <w:p w:rsidR="006C6F8D" w:rsidRPr="009079FB" w:rsidRDefault="006C6F8D" w:rsidP="00E07CBF">
      <w:pPr>
        <w:pStyle w:val="BodyText"/>
        <w:ind w:right="52"/>
        <w:jc w:val="both"/>
      </w:pPr>
      <w:r w:rsidRPr="009079FB">
        <w:t>Council may delegate the following powers and responsibilities to the AO:</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decision as to whether the non-exempt capital asset is needed to provide a basic service;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power to approve in-principle that the non-exempt capital asset may be transferred or disposed of;</w:t>
      </w:r>
      <w:r w:rsidRPr="00E07CBF">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authority to approve in-principle of the granting of a right to use a capital asset. This delegation does not extend however, to cover long-term high-value</w:t>
      </w:r>
      <w:r w:rsidRPr="00E07CBF">
        <w:rPr>
          <w:sz w:val="24"/>
          <w:szCs w:val="24"/>
        </w:rPr>
        <w:t xml:space="preserve"> </w:t>
      </w:r>
      <w:r w:rsidRPr="009079FB">
        <w:rPr>
          <w:sz w:val="24"/>
          <w:szCs w:val="24"/>
        </w:rPr>
        <w:t>transactions.</w:t>
      </w:r>
    </w:p>
    <w:p w:rsidR="006C6F8D" w:rsidRPr="00E07CBF" w:rsidRDefault="006C6F8D" w:rsidP="00E07CBF">
      <w:pPr>
        <w:pStyle w:val="ListParagraph"/>
        <w:tabs>
          <w:tab w:val="left" w:pos="851"/>
        </w:tabs>
        <w:ind w:left="851" w:right="52" w:firstLine="0"/>
        <w:jc w:val="both"/>
        <w:rPr>
          <w:sz w:val="24"/>
          <w:szCs w:val="24"/>
        </w:rPr>
      </w:pPr>
    </w:p>
    <w:p w:rsidR="006C6F8D" w:rsidRPr="009079FB" w:rsidRDefault="006C6F8D" w:rsidP="00E07CBF">
      <w:pPr>
        <w:pStyle w:val="BodyText"/>
        <w:ind w:right="52"/>
        <w:jc w:val="both"/>
      </w:pPr>
      <w:r w:rsidRPr="009079FB">
        <w:t>Disposal of assets should be at fair value. If payment for the item is deferred, the consideration received</w:t>
      </w:r>
      <w:r w:rsidRPr="00E07CBF">
        <w:t xml:space="preserve"> </w:t>
      </w:r>
      <w:r w:rsidRPr="009079FB">
        <w:t>is</w:t>
      </w:r>
      <w:r w:rsidRPr="00E07CBF">
        <w:t xml:space="preserve"> </w:t>
      </w:r>
      <w:r w:rsidRPr="009079FB">
        <w:t>recognised</w:t>
      </w:r>
      <w:r w:rsidRPr="00E07CBF">
        <w:t xml:space="preserve"> </w:t>
      </w:r>
      <w:r w:rsidRPr="009079FB">
        <w:t>initially</w:t>
      </w:r>
      <w:r w:rsidRPr="00E07CBF">
        <w:t xml:space="preserve"> </w:t>
      </w:r>
      <w:r w:rsidRPr="009079FB">
        <w:t>at</w:t>
      </w:r>
      <w:r w:rsidRPr="00E07CBF">
        <w:t xml:space="preserve"> </w:t>
      </w:r>
      <w:r w:rsidRPr="009079FB">
        <w:t>the</w:t>
      </w:r>
      <w:r w:rsidRPr="00E07CBF">
        <w:t xml:space="preserve"> </w:t>
      </w:r>
      <w:r w:rsidRPr="009079FB">
        <w:t>cash</w:t>
      </w:r>
      <w:r w:rsidRPr="00E07CBF">
        <w:t xml:space="preserve"> </w:t>
      </w:r>
      <w:r w:rsidRPr="009079FB">
        <w:t>price</w:t>
      </w:r>
      <w:r w:rsidRPr="00E07CBF">
        <w:t xml:space="preserve"> </w:t>
      </w:r>
      <w:r w:rsidRPr="009079FB">
        <w:t>equivalent</w:t>
      </w:r>
      <w:r w:rsidRPr="00E07CBF">
        <w:t xml:space="preserve"> </w:t>
      </w:r>
      <w:r w:rsidRPr="009079FB">
        <w:t>(the</w:t>
      </w:r>
      <w:r w:rsidRPr="00E07CBF">
        <w:t xml:space="preserve"> </w:t>
      </w:r>
      <w:r w:rsidRPr="009079FB">
        <w:t>total</w:t>
      </w:r>
      <w:r w:rsidRPr="00E07CBF">
        <w:t xml:space="preserve"> </w:t>
      </w:r>
      <w:r w:rsidRPr="009079FB">
        <w:t>proceeds</w:t>
      </w:r>
      <w:r w:rsidRPr="00E07CBF">
        <w:t xml:space="preserve"> </w:t>
      </w:r>
      <w:r w:rsidRPr="009079FB">
        <w:t>discounted</w:t>
      </w:r>
      <w:r w:rsidRPr="00E07CBF">
        <w:t xml:space="preserve"> </w:t>
      </w:r>
      <w:r w:rsidRPr="009079FB">
        <w:t>to the present value as at the transaction date). The difference between the nominal amount of the consideration and the cash price equivalent is recognised as interest</w:t>
      </w:r>
      <w:r w:rsidRPr="00E07CBF">
        <w:t xml:space="preserve"> </w:t>
      </w:r>
      <w:r w:rsidRPr="009079FB">
        <w:t>revenue.</w:t>
      </w:r>
    </w:p>
    <w:p w:rsidR="006C6F8D" w:rsidRDefault="006C6F8D" w:rsidP="009079FB">
      <w:pPr>
        <w:jc w:val="both"/>
        <w:rPr>
          <w:sz w:val="24"/>
          <w:szCs w:val="24"/>
        </w:rPr>
      </w:pPr>
    </w:p>
    <w:p w:rsidR="006C6F8D" w:rsidRPr="009079FB" w:rsidRDefault="006C6F8D" w:rsidP="00E07CBF">
      <w:pPr>
        <w:jc w:val="both"/>
        <w:rPr>
          <w:i/>
          <w:sz w:val="24"/>
          <w:szCs w:val="24"/>
          <w:u w:val="single"/>
        </w:rPr>
      </w:pPr>
      <w:r w:rsidRPr="009079FB">
        <w:rPr>
          <w:i/>
          <w:sz w:val="24"/>
          <w:szCs w:val="24"/>
          <w:u w:val="single"/>
        </w:rPr>
        <w:t>Disposal Management System</w:t>
      </w:r>
    </w:p>
    <w:p w:rsidR="00A64633" w:rsidRPr="009079FB" w:rsidRDefault="00A64633" w:rsidP="00E07CBF">
      <w:pPr>
        <w:pStyle w:val="BodyText"/>
        <w:ind w:right="52"/>
        <w:jc w:val="both"/>
      </w:pPr>
    </w:p>
    <w:p w:rsidR="006C6F8D" w:rsidRPr="009079FB" w:rsidRDefault="006C6F8D" w:rsidP="00E07CBF">
      <w:pPr>
        <w:pStyle w:val="BodyText"/>
        <w:ind w:right="52"/>
        <w:jc w:val="both"/>
      </w:pPr>
      <w:r w:rsidRPr="009079FB">
        <w:t>An effective system of disposal management for disposal or letting of assets, including unserviceable, redundant or obsolete assets, must be provided for in the Supply Chain Management Policy.</w:t>
      </w:r>
    </w:p>
    <w:p w:rsidR="006C6F8D" w:rsidRPr="009079FB" w:rsidRDefault="006C6F8D" w:rsidP="00E07CBF">
      <w:pPr>
        <w:pStyle w:val="BodyText"/>
        <w:ind w:right="52"/>
        <w:jc w:val="both"/>
      </w:pPr>
    </w:p>
    <w:p w:rsidR="006C6F8D" w:rsidRPr="009079FB" w:rsidRDefault="006C6F8D" w:rsidP="00E07CBF">
      <w:pPr>
        <w:pStyle w:val="BodyText"/>
        <w:ind w:right="52"/>
        <w:jc w:val="both"/>
      </w:pPr>
      <w:r w:rsidRPr="009079FB">
        <w:t>This must specify the ways in which assets may be disposed of, including by: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transfer the asset to another organ of state in terms of a provision of the MFMA enabling the transfer of</w:t>
      </w:r>
      <w:r w:rsidRPr="00E07CBF">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transferring the assets to another organ of state at market related value or, when appropriate, free of</w:t>
      </w:r>
      <w:r w:rsidRPr="00E07CBF">
        <w:rPr>
          <w:sz w:val="24"/>
          <w:szCs w:val="24"/>
        </w:rPr>
        <w:t xml:space="preserve"> </w:t>
      </w:r>
      <w:r w:rsidRPr="009079FB">
        <w:rPr>
          <w:sz w:val="24"/>
          <w:szCs w:val="24"/>
        </w:rPr>
        <w:t>charge;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selling the asset;</w:t>
      </w:r>
      <w:r w:rsidRPr="00E07CBF">
        <w:rPr>
          <w:sz w:val="24"/>
          <w:szCs w:val="24"/>
        </w:rPr>
        <w:t xml:space="preserve"> </w:t>
      </w:r>
      <w:r w:rsidRPr="009079FB">
        <w:rPr>
          <w:sz w:val="24"/>
          <w:szCs w:val="24"/>
        </w:rPr>
        <w:t>or</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destroying the</w:t>
      </w:r>
      <w:r w:rsidRPr="00E07CBF">
        <w:rPr>
          <w:sz w:val="24"/>
          <w:szCs w:val="24"/>
        </w:rPr>
        <w:t xml:space="preserve"> </w:t>
      </w:r>
      <w:r w:rsidRPr="009079FB">
        <w:rPr>
          <w:sz w:val="24"/>
          <w:szCs w:val="24"/>
        </w:rPr>
        <w:t>asset.</w:t>
      </w:r>
    </w:p>
    <w:p w:rsidR="006C6F8D" w:rsidRPr="009079FB" w:rsidRDefault="006C6F8D" w:rsidP="00E07CBF">
      <w:pPr>
        <w:pStyle w:val="BodyText"/>
        <w:ind w:right="52"/>
        <w:jc w:val="both"/>
      </w:pPr>
    </w:p>
    <w:p w:rsidR="006C6F8D" w:rsidRPr="009079FB" w:rsidRDefault="00857140" w:rsidP="00E07CBF">
      <w:pPr>
        <w:pStyle w:val="BodyText"/>
        <w:ind w:right="52"/>
        <w:jc w:val="both"/>
      </w:pPr>
      <w:r w:rsidRPr="009079FB">
        <w:t>Property Plant and Equipment</w:t>
      </w:r>
      <w:r w:rsidR="006C6F8D" w:rsidRPr="009079FB">
        <w:t xml:space="preserve"> may be sold only at market related prices except when the public interest or the poor demands otherwise. When assets are traded in for other assets, the highest possible trade-in price must be negotiated.</w:t>
      </w:r>
    </w:p>
    <w:p w:rsidR="006C6F8D" w:rsidRPr="009079FB" w:rsidRDefault="006C6F8D" w:rsidP="00E07CBF">
      <w:pPr>
        <w:pStyle w:val="BodyText"/>
        <w:ind w:right="52"/>
        <w:jc w:val="both"/>
      </w:pPr>
    </w:p>
    <w:p w:rsidR="006C6F8D" w:rsidRPr="009079FB" w:rsidRDefault="006C6F8D" w:rsidP="00E07CBF">
      <w:pPr>
        <w:jc w:val="both"/>
        <w:rPr>
          <w:i/>
          <w:sz w:val="24"/>
          <w:szCs w:val="24"/>
          <w:u w:val="single"/>
        </w:rPr>
      </w:pPr>
      <w:r w:rsidRPr="009079FB">
        <w:rPr>
          <w:i/>
          <w:sz w:val="24"/>
          <w:szCs w:val="24"/>
          <w:u w:val="single"/>
        </w:rPr>
        <w:t>Revaluation model</w:t>
      </w:r>
    </w:p>
    <w:p w:rsidR="00A64633" w:rsidRPr="009079FB" w:rsidRDefault="00A64633" w:rsidP="00E07CBF">
      <w:pPr>
        <w:pStyle w:val="BodyText"/>
        <w:ind w:right="52"/>
        <w:jc w:val="both"/>
      </w:pPr>
    </w:p>
    <w:p w:rsidR="006C6F8D" w:rsidRPr="009079FB" w:rsidRDefault="006C6F8D" w:rsidP="00E07CBF">
      <w:pPr>
        <w:pStyle w:val="BodyText"/>
        <w:ind w:right="52"/>
        <w:jc w:val="both"/>
      </w:pPr>
      <w:r w:rsidRPr="009079FB">
        <w:t xml:space="preserve">The revaluation surplus is transferred to the Accumulated Surpluses/ (Deficits) Account on </w:t>
      </w:r>
      <w:r w:rsidRPr="00E07CBF">
        <w:t xml:space="preserve">de- </w:t>
      </w:r>
      <w:r w:rsidRPr="009079FB">
        <w:t>recognition of an asset. An amount equal to the difference between the new (enhanced) depreciation expense and the depreciation expenses determined in respect of such immovable asset</w:t>
      </w:r>
      <w:r w:rsidRPr="00E07CBF">
        <w:t xml:space="preserve"> </w:t>
      </w:r>
      <w:r w:rsidRPr="009079FB">
        <w:t>before</w:t>
      </w:r>
      <w:r w:rsidRPr="00E07CBF">
        <w:t xml:space="preserve"> </w:t>
      </w:r>
      <w:r w:rsidRPr="009079FB">
        <w:t>the</w:t>
      </w:r>
      <w:r w:rsidRPr="00E07CBF">
        <w:t xml:space="preserve"> </w:t>
      </w:r>
      <w:r w:rsidRPr="009079FB">
        <w:t>revaluation</w:t>
      </w:r>
      <w:r w:rsidRPr="00E07CBF">
        <w:t xml:space="preserve"> </w:t>
      </w:r>
      <w:r w:rsidRPr="009079FB">
        <w:t>in</w:t>
      </w:r>
      <w:r w:rsidRPr="00E07CBF">
        <w:t xml:space="preserve"> </w:t>
      </w:r>
      <w:r w:rsidRPr="009079FB">
        <w:t>question</w:t>
      </w:r>
      <w:r w:rsidRPr="00E07CBF">
        <w:t xml:space="preserve"> </w:t>
      </w:r>
      <w:r w:rsidRPr="009079FB">
        <w:t>may</w:t>
      </w:r>
      <w:r w:rsidRPr="00E07CBF">
        <w:t xml:space="preserve"> </w:t>
      </w:r>
      <w:r w:rsidRPr="009079FB">
        <w:t>be</w:t>
      </w:r>
      <w:r w:rsidRPr="00E07CBF">
        <w:t xml:space="preserve"> </w:t>
      </w:r>
      <w:r w:rsidRPr="009079FB">
        <w:t>transferred</w:t>
      </w:r>
      <w:r w:rsidRPr="00E07CBF">
        <w:t xml:space="preserve"> </w:t>
      </w:r>
      <w:r w:rsidRPr="009079FB">
        <w:t>from</w:t>
      </w:r>
      <w:r w:rsidRPr="00E07CBF">
        <w:t xml:space="preserve"> </w:t>
      </w:r>
      <w:r w:rsidRPr="009079FB">
        <w:t>the</w:t>
      </w:r>
      <w:r w:rsidRPr="00E07CBF">
        <w:t xml:space="preserve"> </w:t>
      </w:r>
      <w:r w:rsidRPr="009079FB">
        <w:t>Revaluation</w:t>
      </w:r>
      <w:r w:rsidRPr="00E07CBF">
        <w:t xml:space="preserve"> </w:t>
      </w:r>
      <w:r w:rsidRPr="009079FB">
        <w:t>Reserve</w:t>
      </w:r>
      <w:r w:rsidRPr="00E07CBF">
        <w:t xml:space="preserve"> </w:t>
      </w:r>
      <w:r w:rsidRPr="009079FB">
        <w:t>to</w:t>
      </w:r>
      <w:r w:rsidRPr="00E07CBF">
        <w:t xml:space="preserve"> </w:t>
      </w:r>
      <w:r w:rsidRPr="009079FB">
        <w:t>the municipality’s Accumulated Surplus/Deficit Account. An adjustment of the aggregate transfer is made at the end of each financial</w:t>
      </w:r>
      <w:r w:rsidRPr="00E07CBF">
        <w:t xml:space="preserve"> </w:t>
      </w:r>
      <w:r w:rsidRPr="009079FB">
        <w:t>year.</w:t>
      </w:r>
    </w:p>
    <w:p w:rsidR="006C6F8D" w:rsidRPr="009079FB" w:rsidRDefault="006C6F8D" w:rsidP="00E07CBF">
      <w:pPr>
        <w:pStyle w:val="BodyText"/>
        <w:ind w:right="52"/>
        <w:jc w:val="both"/>
      </w:pPr>
    </w:p>
    <w:p w:rsidR="003F67FD" w:rsidRDefault="003F67FD">
      <w:pPr>
        <w:widowControl/>
        <w:autoSpaceDE/>
        <w:autoSpaceDN/>
        <w:spacing w:after="200" w:line="276" w:lineRule="auto"/>
        <w:rPr>
          <w:b/>
          <w:i/>
          <w:sz w:val="24"/>
          <w:szCs w:val="24"/>
        </w:rPr>
      </w:pPr>
      <w:r>
        <w:rPr>
          <w:b/>
          <w:i/>
          <w:sz w:val="24"/>
          <w:szCs w:val="24"/>
        </w:rPr>
        <w:br w:type="page"/>
      </w:r>
    </w:p>
    <w:p w:rsidR="006C6F8D" w:rsidRPr="009079FB" w:rsidRDefault="006C6F8D" w:rsidP="00E07CBF">
      <w:pPr>
        <w:numPr>
          <w:ilvl w:val="0"/>
          <w:numId w:val="5"/>
        </w:numPr>
        <w:tabs>
          <w:tab w:val="left" w:pos="759"/>
          <w:tab w:val="left" w:pos="760"/>
        </w:tabs>
        <w:ind w:hanging="759"/>
        <w:jc w:val="both"/>
        <w:rPr>
          <w:b/>
          <w:i/>
          <w:sz w:val="24"/>
          <w:szCs w:val="24"/>
        </w:rPr>
      </w:pPr>
      <w:r w:rsidRPr="009079FB">
        <w:rPr>
          <w:b/>
          <w:i/>
          <w:sz w:val="24"/>
          <w:szCs w:val="24"/>
        </w:rPr>
        <w:lastRenderedPageBreak/>
        <w:t>Policy</w:t>
      </w:r>
      <w:r w:rsidRPr="009079FB">
        <w:rPr>
          <w:b/>
          <w:i/>
          <w:spacing w:val="-2"/>
          <w:sz w:val="24"/>
          <w:szCs w:val="24"/>
        </w:rPr>
        <w:t xml:space="preserve"> </w:t>
      </w:r>
      <w:r w:rsidRPr="009079FB">
        <w:rPr>
          <w:b/>
          <w:i/>
          <w:sz w:val="24"/>
          <w:szCs w:val="24"/>
        </w:rPr>
        <w:t>statement</w:t>
      </w:r>
    </w:p>
    <w:p w:rsidR="00A64633" w:rsidRPr="009079FB" w:rsidRDefault="00A64633" w:rsidP="00E07CBF">
      <w:pPr>
        <w:pStyle w:val="BodyText"/>
        <w:ind w:right="52"/>
        <w:jc w:val="both"/>
      </w:pPr>
    </w:p>
    <w:p w:rsidR="006C6F8D" w:rsidRPr="009079FB" w:rsidRDefault="006C6F8D" w:rsidP="00E07CBF">
      <w:pPr>
        <w:pStyle w:val="BodyText"/>
        <w:ind w:right="52"/>
        <w:jc w:val="both"/>
      </w:pPr>
      <w:r w:rsidRPr="009079FB">
        <w:t>Fixed assets for which no future economic benefits or service potential are expected shall be identified and methods of disposal and the associated costs or income considered by Council. The carrying amount of the asset shall be de-recognised when no future economic benefits or service</w:t>
      </w:r>
      <w:r w:rsidRPr="00E07CBF">
        <w:t xml:space="preserve"> </w:t>
      </w:r>
      <w:r w:rsidRPr="009079FB">
        <w:t>potential</w:t>
      </w:r>
      <w:r w:rsidRPr="00E07CBF">
        <w:t xml:space="preserve"> </w:t>
      </w:r>
      <w:r w:rsidRPr="009079FB">
        <w:t>are</w:t>
      </w:r>
      <w:r w:rsidRPr="00E07CBF">
        <w:t xml:space="preserve"> </w:t>
      </w:r>
      <w:r w:rsidRPr="009079FB">
        <w:t>expected</w:t>
      </w:r>
      <w:r w:rsidRPr="00E07CBF">
        <w:t xml:space="preserve"> </w:t>
      </w:r>
      <w:r w:rsidRPr="009079FB">
        <w:t>from</w:t>
      </w:r>
      <w:r w:rsidRPr="00E07CBF">
        <w:t xml:space="preserve"> </w:t>
      </w:r>
      <w:r w:rsidRPr="009079FB">
        <w:t>its</w:t>
      </w:r>
      <w:r w:rsidRPr="00E07CBF">
        <w:t xml:space="preserve"> </w:t>
      </w:r>
      <w:r w:rsidRPr="009079FB">
        <w:t>use</w:t>
      </w:r>
      <w:r w:rsidRPr="00E07CBF">
        <w:t xml:space="preserve"> </w:t>
      </w:r>
      <w:r w:rsidRPr="009079FB">
        <w:t>or</w:t>
      </w:r>
      <w:r w:rsidRPr="00E07CBF">
        <w:t xml:space="preserve"> </w:t>
      </w:r>
      <w:r w:rsidRPr="009079FB">
        <w:t>its</w:t>
      </w:r>
      <w:r w:rsidRPr="00E07CBF">
        <w:t xml:space="preserve"> </w:t>
      </w:r>
      <w:r w:rsidRPr="009079FB">
        <w:t>disposal.</w:t>
      </w:r>
      <w:r w:rsidRPr="00E07CBF">
        <w:t xml:space="preserve"> </w:t>
      </w:r>
      <w:r w:rsidRPr="009079FB">
        <w:t>Where</w:t>
      </w:r>
      <w:r w:rsidRPr="00E07CBF">
        <w:t xml:space="preserve"> </w:t>
      </w:r>
      <w:r w:rsidRPr="009079FB">
        <w:t>assets</w:t>
      </w:r>
      <w:r w:rsidRPr="00E07CBF">
        <w:t xml:space="preserve"> </w:t>
      </w:r>
      <w:r w:rsidRPr="009079FB">
        <w:t>exist</w:t>
      </w:r>
      <w:r w:rsidRPr="00E07CBF">
        <w:t xml:space="preserve"> </w:t>
      </w:r>
      <w:r w:rsidRPr="009079FB">
        <w:t>that</w:t>
      </w:r>
      <w:r w:rsidRPr="00E07CBF">
        <w:t xml:space="preserve"> </w:t>
      </w:r>
      <w:r w:rsidRPr="009079FB">
        <w:t>have</w:t>
      </w:r>
      <w:r w:rsidRPr="00E07CBF">
        <w:t xml:space="preserve"> </w:t>
      </w:r>
      <w:r w:rsidRPr="009079FB">
        <w:t>reached the end of their useful life yet they pose potential liabilities, the assets will not be</w:t>
      </w:r>
      <w:r w:rsidRPr="00E07CBF">
        <w:t xml:space="preserve"> </w:t>
      </w:r>
      <w:r w:rsidRPr="009079FB">
        <w:t>de-recognised until the obligations under the potential liabilities have been</w:t>
      </w:r>
      <w:r w:rsidRPr="00E07CBF">
        <w:t xml:space="preserve"> </w:t>
      </w:r>
      <w:r w:rsidRPr="009079FB">
        <w:t>settled.</w:t>
      </w:r>
    </w:p>
    <w:p w:rsidR="006C6F8D" w:rsidRDefault="006C6F8D" w:rsidP="000535ED">
      <w:pPr>
        <w:pStyle w:val="BodyText"/>
        <w:ind w:right="52"/>
        <w:jc w:val="both"/>
      </w:pPr>
    </w:p>
    <w:p w:rsidR="006C6F8D" w:rsidRPr="009079FB" w:rsidRDefault="006C6F8D" w:rsidP="000535ED">
      <w:pPr>
        <w:pStyle w:val="BodyText"/>
        <w:ind w:right="52"/>
        <w:jc w:val="both"/>
      </w:pPr>
      <w:r w:rsidRPr="009079FB">
        <w:t>Where an asset being de-recognised was previously revalued, the revaluation surplus is transferred to the Accumulated Surpluses/ (Deficits) Account on de-recognition of an asset.</w:t>
      </w:r>
    </w:p>
    <w:p w:rsidR="006C6F8D" w:rsidRPr="009079FB" w:rsidRDefault="006C6F8D" w:rsidP="000535ED">
      <w:pPr>
        <w:pStyle w:val="BodyText"/>
        <w:ind w:right="52"/>
        <w:jc w:val="both"/>
      </w:pPr>
    </w:p>
    <w:p w:rsidR="006C6F8D" w:rsidRPr="009079FB" w:rsidRDefault="006C6F8D" w:rsidP="000535ED">
      <w:pPr>
        <w:numPr>
          <w:ilvl w:val="0"/>
          <w:numId w:val="5"/>
        </w:numPr>
        <w:tabs>
          <w:tab w:val="left" w:pos="759"/>
          <w:tab w:val="left" w:pos="760"/>
        </w:tabs>
        <w:ind w:hanging="759"/>
        <w:jc w:val="both"/>
        <w:rPr>
          <w:b/>
          <w:i/>
          <w:sz w:val="24"/>
          <w:szCs w:val="24"/>
        </w:rPr>
      </w:pPr>
      <w:r w:rsidRPr="009079FB">
        <w:rPr>
          <w:b/>
          <w:i/>
          <w:sz w:val="24"/>
          <w:szCs w:val="24"/>
        </w:rPr>
        <w:t>Responsibilities</w:t>
      </w:r>
    </w:p>
    <w:p w:rsidR="00A64633" w:rsidRPr="009079FB" w:rsidRDefault="00A64633" w:rsidP="000535ED">
      <w:pPr>
        <w:tabs>
          <w:tab w:val="left" w:pos="759"/>
          <w:tab w:val="left" w:pos="760"/>
        </w:tabs>
        <w:jc w:val="both"/>
        <w:rPr>
          <w:b/>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Fixed assets shall be de-recognised only on the recommendation </w:t>
      </w:r>
      <w:r w:rsidR="008F151F" w:rsidRPr="009079FB">
        <w:rPr>
          <w:sz w:val="24"/>
          <w:szCs w:val="24"/>
        </w:rPr>
        <w:t>of the HOD controlling</w:t>
      </w:r>
      <w:r w:rsidRPr="009079FB">
        <w:rPr>
          <w:sz w:val="24"/>
          <w:szCs w:val="24"/>
        </w:rPr>
        <w:t xml:space="preserve"> the asset, and with the approval of the</w:t>
      </w:r>
      <w:r w:rsidRPr="000535ED">
        <w:rPr>
          <w:sz w:val="24"/>
          <w:szCs w:val="24"/>
        </w:rPr>
        <w:t xml:space="preserve"> </w:t>
      </w:r>
      <w:r w:rsidRPr="009079FB">
        <w:rPr>
          <w:sz w:val="24"/>
          <w:szCs w:val="24"/>
        </w:rPr>
        <w:t>AO.</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Every HOD shall report to the CFO on assets which such HOD wishes to have de- recognised, stating in full   the reason for such recommendation,</w:t>
      </w:r>
      <w:r w:rsidRPr="000535ED">
        <w:rPr>
          <w:sz w:val="24"/>
          <w:szCs w:val="24"/>
        </w:rPr>
        <w:t xml:space="preserve"> </w:t>
      </w:r>
      <w:r w:rsidRPr="009079FB">
        <w:rPr>
          <w:sz w:val="24"/>
          <w:szCs w:val="24"/>
        </w:rPr>
        <w:t>indicating</w:t>
      </w:r>
      <w:r w:rsidRPr="000535ED">
        <w:rPr>
          <w:sz w:val="24"/>
          <w:szCs w:val="24"/>
        </w:rPr>
        <w:t xml:space="preserve"> </w:t>
      </w:r>
      <w:r w:rsidRPr="009079FB">
        <w:rPr>
          <w:sz w:val="24"/>
          <w:szCs w:val="24"/>
        </w:rPr>
        <w:t>whether</w:t>
      </w:r>
      <w:r w:rsidR="00A64633" w:rsidRPr="009079FB">
        <w:rPr>
          <w:sz w:val="24"/>
          <w:szCs w:val="24"/>
        </w:rPr>
        <w:t xml:space="preserve"> </w:t>
      </w:r>
      <w:r w:rsidRPr="009079FB">
        <w:rPr>
          <w:sz w:val="24"/>
          <w:szCs w:val="24"/>
        </w:rPr>
        <w:t xml:space="preserve">or not the assets are associated with the provision of basic services. The CFO shall consolidate all such reports, and shall promptly make a submission to the Disposals Committee with a copy to the AO on the </w:t>
      </w:r>
      <w:r w:rsidR="00857140" w:rsidRPr="009079FB">
        <w:rPr>
          <w:sz w:val="24"/>
          <w:szCs w:val="24"/>
        </w:rPr>
        <w:t>Property Plant and Equipment</w:t>
      </w:r>
      <w:r w:rsidRPr="009079FB">
        <w:rPr>
          <w:sz w:val="24"/>
          <w:szCs w:val="24"/>
        </w:rPr>
        <w:t xml:space="preserve"> to be de-recognised, the proposed method of disposal, and</w:t>
      </w:r>
      <w:r w:rsidRPr="000535ED">
        <w:rPr>
          <w:sz w:val="24"/>
          <w:szCs w:val="24"/>
        </w:rPr>
        <w:t xml:space="preserve"> </w:t>
      </w:r>
      <w:r w:rsidRPr="009079FB">
        <w:rPr>
          <w:sz w:val="24"/>
          <w:szCs w:val="24"/>
        </w:rPr>
        <w:t>the</w:t>
      </w:r>
      <w:r w:rsidRPr="000535ED">
        <w:rPr>
          <w:sz w:val="24"/>
          <w:szCs w:val="24"/>
        </w:rPr>
        <w:t xml:space="preserve"> </w:t>
      </w:r>
      <w:r w:rsidRPr="009079FB">
        <w:rPr>
          <w:sz w:val="24"/>
          <w:szCs w:val="24"/>
        </w:rPr>
        <w:t>estimated</w:t>
      </w:r>
      <w:r w:rsidR="00A64633" w:rsidRPr="009079FB">
        <w:rPr>
          <w:sz w:val="24"/>
          <w:szCs w:val="24"/>
        </w:rPr>
        <w:t xml:space="preserve"> </w:t>
      </w:r>
      <w:r w:rsidRPr="009079FB">
        <w:rPr>
          <w:sz w:val="24"/>
          <w:szCs w:val="24"/>
        </w:rPr>
        <w:t>cost or income from such disposal. The Disposals Committee shall consider the submission and make recommendations to the Council for adoption.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Assets that are replaced in the nominal course of the life-cycle renewal should be de- recognised and</w:t>
      </w:r>
      <w:r w:rsidRPr="000535ED">
        <w:rPr>
          <w:sz w:val="24"/>
          <w:szCs w:val="24"/>
        </w:rPr>
        <w:t xml:space="preserve"> </w:t>
      </w:r>
      <w:r w:rsidRPr="009079FB">
        <w:rPr>
          <w:sz w:val="24"/>
          <w:szCs w:val="24"/>
        </w:rPr>
        <w:t>removed</w:t>
      </w:r>
      <w:r w:rsidRPr="000535ED">
        <w:rPr>
          <w:sz w:val="24"/>
          <w:szCs w:val="24"/>
        </w:rPr>
        <w:t xml:space="preserve"> </w:t>
      </w:r>
      <w:r w:rsidRPr="009079FB">
        <w:rPr>
          <w:sz w:val="24"/>
          <w:szCs w:val="24"/>
        </w:rPr>
        <w:t>from</w:t>
      </w:r>
      <w:r w:rsidR="00A64633" w:rsidRPr="009079FB">
        <w:rPr>
          <w:sz w:val="24"/>
          <w:szCs w:val="24"/>
        </w:rPr>
        <w:t xml:space="preserve"> </w:t>
      </w:r>
      <w:r w:rsidRPr="009079FB">
        <w:rPr>
          <w:sz w:val="24"/>
          <w:szCs w:val="24"/>
        </w:rPr>
        <w:t>the asset</w:t>
      </w:r>
      <w:r w:rsidRPr="000535ED">
        <w:rPr>
          <w:sz w:val="24"/>
          <w:szCs w:val="24"/>
        </w:rPr>
        <w:t xml:space="preserve"> </w:t>
      </w:r>
      <w:r w:rsidRPr="009079FB">
        <w:rPr>
          <w:sz w:val="24"/>
          <w:szCs w:val="24"/>
        </w:rPr>
        <w:t>register.</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in consultation with the CFO and other HODs shall formulate norms and standards from the replacement of all</w:t>
      </w:r>
      <w:r w:rsidRPr="000535ED">
        <w:rPr>
          <w:sz w:val="24"/>
          <w:szCs w:val="24"/>
        </w:rPr>
        <w:t xml:space="preserve"> </w:t>
      </w:r>
      <w:r w:rsidR="00857140" w:rsidRPr="009079FB">
        <w:rPr>
          <w:sz w:val="24"/>
          <w:szCs w:val="24"/>
        </w:rPr>
        <w:t>Property Plant and Equipment</w:t>
      </w:r>
      <w:r w:rsidRPr="009079FB">
        <w:rPr>
          <w:sz w:val="24"/>
          <w:szCs w:val="24"/>
        </w:rPr>
        <w:t>.</w:t>
      </w:r>
    </w:p>
    <w:p w:rsidR="006C6F8D" w:rsidRPr="009079FB" w:rsidRDefault="006C6F8D" w:rsidP="009079FB">
      <w:pPr>
        <w:pStyle w:val="BodyText"/>
        <w:jc w:val="both"/>
      </w:pPr>
    </w:p>
    <w:p w:rsidR="006C6F8D" w:rsidRPr="009079FB" w:rsidRDefault="006C6F8D" w:rsidP="000535ED">
      <w:pPr>
        <w:pStyle w:val="Heading9"/>
        <w:numPr>
          <w:ilvl w:val="1"/>
          <w:numId w:val="6"/>
        </w:numPr>
        <w:tabs>
          <w:tab w:val="left" w:pos="1004"/>
          <w:tab w:val="left" w:pos="1005"/>
        </w:tabs>
        <w:ind w:left="1004" w:hanging="1004"/>
        <w:jc w:val="both"/>
        <w:rPr>
          <w:color w:val="000000" w:themeColor="text1"/>
        </w:rPr>
      </w:pPr>
      <w:r w:rsidRPr="009079FB">
        <w:rPr>
          <w:color w:val="000000" w:themeColor="text1"/>
        </w:rPr>
        <w:t>INSURANCE OF</w:t>
      </w:r>
      <w:r w:rsidRPr="009079FB">
        <w:rPr>
          <w:color w:val="000000" w:themeColor="text1"/>
          <w:spacing w:val="1"/>
        </w:rPr>
        <w:t xml:space="preserve"> </w:t>
      </w:r>
      <w:r w:rsidRPr="009079FB">
        <w:rPr>
          <w:color w:val="000000" w:themeColor="text1"/>
        </w:rPr>
        <w:t>ASSETS</w:t>
      </w:r>
    </w:p>
    <w:p w:rsidR="006C6F8D" w:rsidRPr="009079FB" w:rsidRDefault="006C6F8D" w:rsidP="009079FB">
      <w:pPr>
        <w:pStyle w:val="BodyText"/>
        <w:jc w:val="both"/>
        <w:rPr>
          <w:b/>
        </w:rPr>
      </w:pPr>
    </w:p>
    <w:p w:rsidR="006C6F8D" w:rsidRPr="009079FB" w:rsidRDefault="006C6F8D" w:rsidP="000535ED">
      <w:pPr>
        <w:numPr>
          <w:ilvl w:val="0"/>
          <w:numId w:val="3"/>
        </w:numPr>
        <w:tabs>
          <w:tab w:val="left" w:pos="759"/>
          <w:tab w:val="left" w:pos="760"/>
        </w:tabs>
        <w:ind w:hanging="759"/>
        <w:jc w:val="both"/>
        <w:rPr>
          <w:b/>
          <w:i/>
          <w:sz w:val="24"/>
          <w:szCs w:val="24"/>
        </w:rPr>
      </w:pPr>
      <w:r w:rsidRPr="009079FB">
        <w:rPr>
          <w:b/>
          <w:i/>
          <w:sz w:val="24"/>
          <w:szCs w:val="24"/>
        </w:rPr>
        <w:t>Definition and</w:t>
      </w:r>
      <w:r w:rsidRPr="009079FB">
        <w:rPr>
          <w:b/>
          <w:i/>
          <w:spacing w:val="-1"/>
          <w:sz w:val="24"/>
          <w:szCs w:val="24"/>
        </w:rPr>
        <w:t xml:space="preserve"> </w:t>
      </w:r>
      <w:r w:rsidRPr="009079FB">
        <w:rPr>
          <w:b/>
          <w:i/>
          <w:sz w:val="24"/>
          <w:szCs w:val="24"/>
        </w:rPr>
        <w:t>rules</w:t>
      </w:r>
    </w:p>
    <w:p w:rsidR="00A64633" w:rsidRPr="009079FB" w:rsidRDefault="00A64633" w:rsidP="009079FB">
      <w:pPr>
        <w:tabs>
          <w:tab w:val="left" w:pos="759"/>
          <w:tab w:val="left" w:pos="760"/>
        </w:tabs>
        <w:ind w:left="759"/>
        <w:jc w:val="both"/>
        <w:rPr>
          <w:b/>
          <w:i/>
          <w:sz w:val="24"/>
          <w:szCs w:val="24"/>
        </w:rPr>
      </w:pPr>
    </w:p>
    <w:p w:rsidR="006C6F8D" w:rsidRPr="009079FB" w:rsidRDefault="006C6F8D" w:rsidP="000535ED">
      <w:pPr>
        <w:pStyle w:val="BodyText"/>
        <w:jc w:val="both"/>
      </w:pPr>
      <w:r w:rsidRPr="009079FB">
        <w:t>Insurance provides selected coverage for the accidental loss of asset value.</w:t>
      </w:r>
    </w:p>
    <w:p w:rsidR="000535ED" w:rsidRDefault="000535ED" w:rsidP="000535ED">
      <w:pPr>
        <w:pStyle w:val="BodyText"/>
        <w:ind w:left="720" w:right="52"/>
        <w:jc w:val="both"/>
      </w:pPr>
    </w:p>
    <w:p w:rsidR="006C6F8D" w:rsidRPr="009079FB" w:rsidRDefault="006C6F8D" w:rsidP="000535ED">
      <w:pPr>
        <w:pStyle w:val="BodyText"/>
        <w:ind w:right="52"/>
        <w:jc w:val="both"/>
      </w:pPr>
      <w:r w:rsidRPr="009079FB">
        <w:t>Generally, government infrastructure is not insured against disasters because relief is provided from</w:t>
      </w:r>
      <w:r w:rsidRPr="009079FB">
        <w:rPr>
          <w:spacing w:val="-8"/>
        </w:rPr>
        <w:t xml:space="preserve"> </w:t>
      </w:r>
      <w:r w:rsidRPr="009079FB">
        <w:t>the</w:t>
      </w:r>
      <w:r w:rsidRPr="009079FB">
        <w:rPr>
          <w:spacing w:val="-7"/>
        </w:rPr>
        <w:t xml:space="preserve"> </w:t>
      </w:r>
      <w:r w:rsidRPr="009079FB">
        <w:t>Disaster</w:t>
      </w:r>
      <w:r w:rsidRPr="009079FB">
        <w:rPr>
          <w:spacing w:val="-7"/>
        </w:rPr>
        <w:t xml:space="preserve"> </w:t>
      </w:r>
      <w:r w:rsidRPr="009079FB">
        <w:t>Fund</w:t>
      </w:r>
      <w:r w:rsidRPr="009079FB">
        <w:rPr>
          <w:spacing w:val="-9"/>
        </w:rPr>
        <w:t xml:space="preserve"> </w:t>
      </w:r>
      <w:r w:rsidRPr="009079FB">
        <w:t>through</w:t>
      </w:r>
      <w:r w:rsidRPr="009079FB">
        <w:rPr>
          <w:spacing w:val="-7"/>
        </w:rPr>
        <w:t xml:space="preserve"> </w:t>
      </w:r>
      <w:r w:rsidRPr="009079FB">
        <w:t>National</w:t>
      </w:r>
      <w:r w:rsidRPr="009079FB">
        <w:rPr>
          <w:spacing w:val="-13"/>
        </w:rPr>
        <w:t xml:space="preserve"> </w:t>
      </w:r>
      <w:r w:rsidRPr="009079FB">
        <w:t>Treasury.</w:t>
      </w:r>
      <w:r w:rsidRPr="009079FB">
        <w:rPr>
          <w:spacing w:val="-7"/>
        </w:rPr>
        <w:t xml:space="preserve"> </w:t>
      </w:r>
      <w:r w:rsidRPr="009079FB">
        <w:t>The</w:t>
      </w:r>
      <w:r w:rsidRPr="009079FB">
        <w:rPr>
          <w:spacing w:val="-9"/>
        </w:rPr>
        <w:t xml:space="preserve"> </w:t>
      </w:r>
      <w:r w:rsidRPr="009079FB">
        <w:t>municipality</w:t>
      </w:r>
      <w:r w:rsidRPr="009079FB">
        <w:rPr>
          <w:spacing w:val="-10"/>
        </w:rPr>
        <w:t xml:space="preserve"> </w:t>
      </w:r>
      <w:r w:rsidRPr="009079FB">
        <w:t>can</w:t>
      </w:r>
      <w:r w:rsidRPr="009079FB">
        <w:rPr>
          <w:spacing w:val="-9"/>
        </w:rPr>
        <w:t xml:space="preserve"> </w:t>
      </w:r>
      <w:r w:rsidRPr="009079FB">
        <w:t>however</w:t>
      </w:r>
      <w:r w:rsidRPr="009079FB">
        <w:rPr>
          <w:spacing w:val="-8"/>
        </w:rPr>
        <w:t xml:space="preserve"> </w:t>
      </w:r>
      <w:r w:rsidRPr="009079FB">
        <w:t>elect</w:t>
      </w:r>
      <w:r w:rsidRPr="009079FB">
        <w:rPr>
          <w:spacing w:val="-9"/>
        </w:rPr>
        <w:t xml:space="preserve"> </w:t>
      </w:r>
      <w:r w:rsidRPr="009079FB">
        <w:t>to</w:t>
      </w:r>
      <w:r w:rsidRPr="009079FB">
        <w:rPr>
          <w:spacing w:val="-9"/>
        </w:rPr>
        <w:t xml:space="preserve"> </w:t>
      </w:r>
      <w:r w:rsidRPr="009079FB">
        <w:t>insure certain infrastructure risks, though approval must be obtained from the Council. The CFO must conduct a risk assessment of all assets and after considering the risks involved, report to Council,</w:t>
      </w:r>
      <w:r w:rsidRPr="009079FB">
        <w:rPr>
          <w:spacing w:val="-13"/>
        </w:rPr>
        <w:t xml:space="preserve"> </w:t>
      </w:r>
      <w:r w:rsidRPr="009079FB">
        <w:t>which</w:t>
      </w:r>
      <w:r w:rsidRPr="009079FB">
        <w:rPr>
          <w:spacing w:val="-13"/>
        </w:rPr>
        <w:t xml:space="preserve"> </w:t>
      </w:r>
      <w:r w:rsidRPr="009079FB">
        <w:t>assets</w:t>
      </w:r>
      <w:r w:rsidRPr="009079FB">
        <w:rPr>
          <w:spacing w:val="-16"/>
        </w:rPr>
        <w:t xml:space="preserve"> </w:t>
      </w:r>
      <w:r w:rsidRPr="009079FB">
        <w:t>must</w:t>
      </w:r>
      <w:r w:rsidRPr="009079FB">
        <w:rPr>
          <w:spacing w:val="-16"/>
        </w:rPr>
        <w:t xml:space="preserve"> </w:t>
      </w:r>
      <w:r w:rsidRPr="009079FB">
        <w:t>be</w:t>
      </w:r>
      <w:r w:rsidRPr="009079FB">
        <w:rPr>
          <w:spacing w:val="-15"/>
        </w:rPr>
        <w:t xml:space="preserve"> </w:t>
      </w:r>
      <w:r w:rsidRPr="009079FB">
        <w:t>insured.</w:t>
      </w:r>
      <w:r w:rsidRPr="009079FB">
        <w:rPr>
          <w:spacing w:val="-16"/>
        </w:rPr>
        <w:t xml:space="preserve"> </w:t>
      </w:r>
      <w:r w:rsidRPr="009079FB">
        <w:t>The</w:t>
      </w:r>
      <w:r w:rsidRPr="009079FB">
        <w:rPr>
          <w:spacing w:val="-13"/>
        </w:rPr>
        <w:t xml:space="preserve"> </w:t>
      </w:r>
      <w:r w:rsidRPr="009079FB">
        <w:t>risk</w:t>
      </w:r>
      <w:r w:rsidRPr="009079FB">
        <w:rPr>
          <w:spacing w:val="-14"/>
        </w:rPr>
        <w:t xml:space="preserve"> </w:t>
      </w:r>
      <w:r w:rsidRPr="009079FB">
        <w:t>assessment</w:t>
      </w:r>
      <w:r w:rsidRPr="009079FB">
        <w:rPr>
          <w:spacing w:val="-16"/>
        </w:rPr>
        <w:t xml:space="preserve"> </w:t>
      </w:r>
      <w:r w:rsidRPr="009079FB">
        <w:t>must</w:t>
      </w:r>
      <w:r w:rsidRPr="009079FB">
        <w:rPr>
          <w:spacing w:val="-16"/>
        </w:rPr>
        <w:t xml:space="preserve"> </w:t>
      </w:r>
      <w:r w:rsidRPr="009079FB">
        <w:t>be</w:t>
      </w:r>
      <w:r w:rsidRPr="009079FB">
        <w:rPr>
          <w:spacing w:val="-13"/>
        </w:rPr>
        <w:t xml:space="preserve"> </w:t>
      </w:r>
      <w:r w:rsidRPr="009079FB">
        <w:t>based</w:t>
      </w:r>
      <w:r w:rsidRPr="009079FB">
        <w:rPr>
          <w:spacing w:val="-16"/>
        </w:rPr>
        <w:t xml:space="preserve"> </w:t>
      </w:r>
      <w:r w:rsidRPr="009079FB">
        <w:t>on</w:t>
      </w:r>
      <w:r w:rsidRPr="009079FB">
        <w:rPr>
          <w:spacing w:val="-16"/>
        </w:rPr>
        <w:t xml:space="preserve"> </w:t>
      </w:r>
      <w:r w:rsidRPr="009079FB">
        <w:t>a</w:t>
      </w:r>
      <w:r w:rsidRPr="009079FB">
        <w:rPr>
          <w:spacing w:val="-13"/>
        </w:rPr>
        <w:t xml:space="preserve"> </w:t>
      </w:r>
      <w:r w:rsidRPr="009079FB">
        <w:t>loss</w:t>
      </w:r>
      <w:r w:rsidRPr="009079FB">
        <w:rPr>
          <w:spacing w:val="-16"/>
        </w:rPr>
        <w:t xml:space="preserve"> </w:t>
      </w:r>
      <w:r w:rsidRPr="009079FB">
        <w:t>probability analysis and if there is no capacity within the municipality to conduct the analysis, the CFO should be authorised to obtain external professional</w:t>
      </w:r>
      <w:r w:rsidRPr="009079FB">
        <w:rPr>
          <w:spacing w:val="-10"/>
        </w:rPr>
        <w:t xml:space="preserve"> </w:t>
      </w:r>
      <w:r w:rsidRPr="009079FB">
        <w:t>assistance.</w:t>
      </w:r>
    </w:p>
    <w:p w:rsidR="00122CF1" w:rsidRPr="009079FB" w:rsidRDefault="00122CF1" w:rsidP="000535ED">
      <w:pPr>
        <w:pStyle w:val="BodyText"/>
        <w:ind w:right="52"/>
        <w:jc w:val="both"/>
      </w:pPr>
    </w:p>
    <w:p w:rsidR="006C6F8D" w:rsidRPr="009079FB" w:rsidRDefault="006C6F8D" w:rsidP="000535ED">
      <w:pPr>
        <w:pStyle w:val="BodyText"/>
        <w:ind w:right="52"/>
        <w:jc w:val="both"/>
      </w:pPr>
      <w:r w:rsidRPr="009079FB">
        <w:t>The municipality may elect to operate a self-insurance reserve, in which case the CFO shall annually determine the premiums payable by the departments or votes after having received a</w:t>
      </w:r>
      <w:r w:rsidR="00122CF1" w:rsidRPr="009079FB">
        <w:t xml:space="preserve"> </w:t>
      </w:r>
      <w:r w:rsidRPr="009079FB">
        <w:t>list of assets and insurable values of all relevant assets from the HODs concerned. This will be reflected in the accumulated surplus and will be cash backed.</w:t>
      </w:r>
    </w:p>
    <w:p w:rsidR="006C6F8D" w:rsidRPr="009079FB" w:rsidRDefault="006C6F8D" w:rsidP="000535ED">
      <w:pPr>
        <w:pStyle w:val="BodyText"/>
        <w:ind w:right="52"/>
        <w:jc w:val="both"/>
      </w:pPr>
    </w:p>
    <w:p w:rsidR="003F67FD" w:rsidRDefault="003F67FD">
      <w:pPr>
        <w:widowControl/>
        <w:autoSpaceDE/>
        <w:autoSpaceDN/>
        <w:spacing w:after="200" w:line="276" w:lineRule="auto"/>
        <w:rPr>
          <w:sz w:val="24"/>
          <w:szCs w:val="24"/>
        </w:rPr>
      </w:pPr>
      <w:r>
        <w:br w:type="page"/>
      </w:r>
    </w:p>
    <w:p w:rsidR="006C6F8D" w:rsidRPr="009079FB" w:rsidRDefault="006C6F8D" w:rsidP="000535ED">
      <w:pPr>
        <w:pStyle w:val="BodyText"/>
        <w:ind w:right="52"/>
        <w:jc w:val="both"/>
      </w:pPr>
      <w:r w:rsidRPr="009079FB">
        <w:lastRenderedPageBreak/>
        <w:t>Assets must be insured internally or externally and coverage must be based on the loss probability analysis. All insurance claims must be assessed by an official, charged with the responsibility for the insurance of assets, to determine whether the damage to the assets can be recovered from possible third parties involved. If the damage was caused by an identifiable third</w:t>
      </w:r>
      <w:r w:rsidRPr="000535ED">
        <w:t xml:space="preserve"> </w:t>
      </w:r>
      <w:r w:rsidRPr="009079FB">
        <w:t>party</w:t>
      </w:r>
      <w:r w:rsidRPr="000535ED">
        <w:t xml:space="preserve"> </w:t>
      </w:r>
      <w:r w:rsidRPr="009079FB">
        <w:t>the</w:t>
      </w:r>
      <w:r w:rsidRPr="000535ED">
        <w:t xml:space="preserve"> </w:t>
      </w:r>
      <w:r w:rsidRPr="009079FB">
        <w:t>CFO</w:t>
      </w:r>
      <w:r w:rsidRPr="000535ED">
        <w:t xml:space="preserve"> </w:t>
      </w:r>
      <w:r w:rsidRPr="009079FB">
        <w:t>should</w:t>
      </w:r>
      <w:r w:rsidRPr="000535ED">
        <w:t xml:space="preserve"> </w:t>
      </w:r>
      <w:r w:rsidRPr="009079FB">
        <w:t>compile</w:t>
      </w:r>
      <w:r w:rsidRPr="000535ED">
        <w:t xml:space="preserve"> </w:t>
      </w:r>
      <w:r w:rsidRPr="009079FB">
        <w:t>a</w:t>
      </w:r>
      <w:r w:rsidRPr="000535ED">
        <w:t xml:space="preserve"> </w:t>
      </w:r>
      <w:r w:rsidRPr="009079FB">
        <w:t>report</w:t>
      </w:r>
      <w:r w:rsidRPr="000535ED">
        <w:t xml:space="preserve"> </w:t>
      </w:r>
      <w:r w:rsidRPr="009079FB">
        <w:t>advising</w:t>
      </w:r>
      <w:r w:rsidRPr="000535ED">
        <w:t xml:space="preserve"> </w:t>
      </w:r>
      <w:r w:rsidRPr="009079FB">
        <w:t>the</w:t>
      </w:r>
      <w:r w:rsidRPr="000535ED">
        <w:t xml:space="preserve"> </w:t>
      </w:r>
      <w:r w:rsidRPr="009079FB">
        <w:t>AO</w:t>
      </w:r>
      <w:r w:rsidRPr="000535ED">
        <w:t xml:space="preserve"> </w:t>
      </w:r>
      <w:r w:rsidRPr="009079FB">
        <w:t>of</w:t>
      </w:r>
      <w:r w:rsidRPr="000535ED">
        <w:t xml:space="preserve"> </w:t>
      </w:r>
      <w:r w:rsidRPr="009079FB">
        <w:t>the</w:t>
      </w:r>
      <w:r w:rsidRPr="000535ED">
        <w:t xml:space="preserve"> </w:t>
      </w:r>
      <w:r w:rsidRPr="009079FB">
        <w:t>facts</w:t>
      </w:r>
      <w:r w:rsidRPr="000535ED">
        <w:t xml:space="preserve"> </w:t>
      </w:r>
      <w:r w:rsidRPr="009079FB">
        <w:t>thereof</w:t>
      </w:r>
      <w:r w:rsidRPr="000535ED">
        <w:t xml:space="preserve"> </w:t>
      </w:r>
      <w:r w:rsidRPr="009079FB">
        <w:t>and</w:t>
      </w:r>
      <w:r w:rsidRPr="000535ED">
        <w:t xml:space="preserve"> </w:t>
      </w:r>
      <w:r w:rsidRPr="009079FB">
        <w:t>any</w:t>
      </w:r>
      <w:r w:rsidRPr="000535ED">
        <w:t xml:space="preserve"> </w:t>
      </w:r>
      <w:r w:rsidRPr="009079FB">
        <w:t>possible further</w:t>
      </w:r>
      <w:r w:rsidRPr="000535ED">
        <w:t xml:space="preserve"> </w:t>
      </w:r>
      <w:r w:rsidRPr="009079FB">
        <w:t>action.</w:t>
      </w:r>
    </w:p>
    <w:p w:rsidR="006C6F8D" w:rsidRPr="009079FB" w:rsidRDefault="006C6F8D" w:rsidP="000535ED">
      <w:pPr>
        <w:pStyle w:val="BodyText"/>
        <w:ind w:right="52"/>
        <w:jc w:val="both"/>
      </w:pPr>
    </w:p>
    <w:p w:rsidR="006C6F8D" w:rsidRPr="009079FB" w:rsidRDefault="006C6F8D" w:rsidP="008856BE">
      <w:pPr>
        <w:numPr>
          <w:ilvl w:val="0"/>
          <w:numId w:val="3"/>
        </w:numPr>
        <w:tabs>
          <w:tab w:val="left" w:pos="759"/>
          <w:tab w:val="left" w:pos="760"/>
        </w:tabs>
        <w:ind w:hanging="759"/>
        <w:jc w:val="both"/>
        <w:rPr>
          <w:b/>
          <w:i/>
          <w:sz w:val="24"/>
          <w:szCs w:val="24"/>
        </w:rPr>
      </w:pPr>
      <w:r w:rsidRPr="009079FB">
        <w:rPr>
          <w:b/>
          <w:i/>
          <w:sz w:val="24"/>
          <w:szCs w:val="24"/>
        </w:rPr>
        <w:t>Policy</w:t>
      </w:r>
      <w:r w:rsidRPr="009079FB">
        <w:rPr>
          <w:b/>
          <w:i/>
          <w:spacing w:val="-2"/>
          <w:sz w:val="24"/>
          <w:szCs w:val="24"/>
        </w:rPr>
        <w:t xml:space="preserve"> </w:t>
      </w:r>
      <w:r w:rsidRPr="009079FB">
        <w:rPr>
          <w:b/>
          <w:i/>
          <w:sz w:val="24"/>
          <w:szCs w:val="24"/>
        </w:rPr>
        <w:t>statement</w:t>
      </w:r>
    </w:p>
    <w:p w:rsidR="00122CF1" w:rsidRPr="008856BE" w:rsidRDefault="00122CF1" w:rsidP="008856BE">
      <w:pPr>
        <w:pStyle w:val="BodyText"/>
        <w:ind w:right="52"/>
        <w:jc w:val="both"/>
      </w:pPr>
    </w:p>
    <w:p w:rsidR="006C6F8D" w:rsidRPr="009079FB" w:rsidRDefault="006C6F8D" w:rsidP="008856BE">
      <w:pPr>
        <w:pStyle w:val="BodyText"/>
        <w:ind w:right="52"/>
        <w:jc w:val="both"/>
      </w:pPr>
      <w:r w:rsidRPr="009079FB">
        <w:t>The municipality should adhere to the disaster management plan for prevention and mitigation of disaster in order to be able to attract the disaster management contribution during or after disaster. The Council shall decide on insurance cover for assets each financial year based on the recommendation from the AO after consultation with the CFO.</w:t>
      </w:r>
    </w:p>
    <w:p w:rsidR="006C6F8D" w:rsidRPr="009079FB" w:rsidRDefault="006C6F8D" w:rsidP="008856BE">
      <w:pPr>
        <w:pStyle w:val="BodyText"/>
        <w:ind w:right="52"/>
        <w:jc w:val="both"/>
      </w:pPr>
    </w:p>
    <w:p w:rsidR="006C6F8D" w:rsidRDefault="006C6F8D" w:rsidP="008856BE">
      <w:pPr>
        <w:numPr>
          <w:ilvl w:val="0"/>
          <w:numId w:val="3"/>
        </w:numPr>
        <w:tabs>
          <w:tab w:val="left" w:pos="759"/>
          <w:tab w:val="left" w:pos="760"/>
        </w:tabs>
        <w:ind w:hanging="759"/>
        <w:jc w:val="both"/>
        <w:rPr>
          <w:b/>
          <w:i/>
          <w:sz w:val="24"/>
          <w:szCs w:val="24"/>
        </w:rPr>
      </w:pPr>
      <w:r w:rsidRPr="009079FB">
        <w:rPr>
          <w:b/>
          <w:i/>
          <w:sz w:val="24"/>
          <w:szCs w:val="24"/>
        </w:rPr>
        <w:t>Responsibilities</w:t>
      </w:r>
    </w:p>
    <w:p w:rsidR="00915143" w:rsidRPr="009079FB" w:rsidRDefault="00915143" w:rsidP="00915143">
      <w:pPr>
        <w:tabs>
          <w:tab w:val="left" w:pos="759"/>
          <w:tab w:val="left" w:pos="760"/>
        </w:tabs>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will consult with the CFO on the basis of insurance to be applied to each type of asset: either</w:t>
      </w:r>
      <w:r w:rsidRPr="00915143">
        <w:rPr>
          <w:sz w:val="24"/>
          <w:szCs w:val="24"/>
        </w:rPr>
        <w:t xml:space="preserve"> </w:t>
      </w:r>
      <w:r w:rsidRPr="009079FB">
        <w:rPr>
          <w:sz w:val="24"/>
          <w:szCs w:val="24"/>
        </w:rPr>
        <w:t>the</w:t>
      </w:r>
      <w:r w:rsidRPr="00915143">
        <w:rPr>
          <w:sz w:val="24"/>
          <w:szCs w:val="24"/>
        </w:rPr>
        <w:t xml:space="preserve"> </w:t>
      </w:r>
      <w:r w:rsidRPr="009079FB">
        <w:rPr>
          <w:sz w:val="24"/>
          <w:szCs w:val="24"/>
        </w:rPr>
        <w:t>carrying</w:t>
      </w:r>
      <w:r w:rsidR="00122CF1" w:rsidRPr="009079FB">
        <w:rPr>
          <w:sz w:val="24"/>
          <w:szCs w:val="24"/>
        </w:rPr>
        <w:t xml:space="preserve"> </w:t>
      </w:r>
      <w:r w:rsidRPr="009079FB">
        <w:rPr>
          <w:sz w:val="24"/>
          <w:szCs w:val="24"/>
        </w:rPr>
        <w:t>value or the replacement value of the immovable asset concerned. The approach shall take due cognisance of the budgetary</w:t>
      </w:r>
      <w:r w:rsidRPr="00915143">
        <w:rPr>
          <w:sz w:val="24"/>
          <w:szCs w:val="24"/>
        </w:rPr>
        <w:t xml:space="preserve"> </w:t>
      </w:r>
      <w:r w:rsidRPr="009079FB">
        <w:rPr>
          <w:sz w:val="24"/>
          <w:szCs w:val="24"/>
        </w:rPr>
        <w:t>resources</w:t>
      </w:r>
      <w:r w:rsidRPr="00915143">
        <w:rPr>
          <w:sz w:val="24"/>
          <w:szCs w:val="24"/>
        </w:rPr>
        <w:t xml:space="preserve"> </w:t>
      </w:r>
      <w:r w:rsidRPr="009079FB">
        <w:rPr>
          <w:sz w:val="24"/>
          <w:szCs w:val="24"/>
        </w:rPr>
        <w:t>of</w:t>
      </w:r>
      <w:r w:rsidR="00122CF1" w:rsidRPr="009079FB">
        <w:rPr>
          <w:sz w:val="24"/>
          <w:szCs w:val="24"/>
        </w:rPr>
        <w:t xml:space="preserve"> </w:t>
      </w:r>
      <w:r w:rsidRPr="009079FB">
        <w:rPr>
          <w:sz w:val="24"/>
          <w:szCs w:val="24"/>
        </w:rPr>
        <w:t>the municipality, and where applicable asset classes shall be prioritised in terms of their risk exposure and</w:t>
      </w:r>
      <w:r w:rsidRPr="00915143">
        <w:rPr>
          <w:sz w:val="24"/>
          <w:szCs w:val="24"/>
        </w:rPr>
        <w:t xml:space="preserve"> </w:t>
      </w:r>
      <w:r w:rsidRPr="009079FB">
        <w:rPr>
          <w:sz w:val="24"/>
          <w:szCs w:val="24"/>
        </w:rPr>
        <w:t>value.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shall advise Council on the insurance approach</w:t>
      </w:r>
      <w:r w:rsidRPr="00915143">
        <w:rPr>
          <w:sz w:val="24"/>
          <w:szCs w:val="24"/>
        </w:rPr>
        <w:t xml:space="preserve"> </w:t>
      </w:r>
      <w:r w:rsidRPr="009079FB">
        <w:rPr>
          <w:sz w:val="24"/>
          <w:szCs w:val="24"/>
        </w:rPr>
        <w:t>taken.</w:t>
      </w:r>
    </w:p>
    <w:p w:rsidR="006C6F8D"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 the event that the CFO is directed by Council to establish a self-insurance reserve, the CFO shall annually submit a report to the Council on any reinsurance cover which it is deemed necessary to procure for the municipality’s self-insurance</w:t>
      </w:r>
      <w:r w:rsidRPr="00915143">
        <w:rPr>
          <w:sz w:val="24"/>
          <w:szCs w:val="24"/>
        </w:rPr>
        <w:t xml:space="preserve"> </w:t>
      </w:r>
      <w:r w:rsidRPr="009079FB">
        <w:rPr>
          <w:sz w:val="24"/>
          <w:szCs w:val="24"/>
        </w:rPr>
        <w:t>reserve.</w:t>
      </w:r>
    </w:p>
    <w:p w:rsidR="00915143" w:rsidRPr="009079FB" w:rsidRDefault="00915143" w:rsidP="00915143">
      <w:pPr>
        <w:pStyle w:val="ListParagraph"/>
        <w:tabs>
          <w:tab w:val="left" w:pos="851"/>
        </w:tabs>
        <w:ind w:left="851" w:right="52" w:firstLine="0"/>
        <w:jc w:val="both"/>
        <w:rPr>
          <w:sz w:val="24"/>
          <w:szCs w:val="24"/>
        </w:rPr>
      </w:pPr>
    </w:p>
    <w:p w:rsidR="006C6F8D" w:rsidRPr="009079FB" w:rsidRDefault="006C6F8D" w:rsidP="009079FB">
      <w:pPr>
        <w:jc w:val="both"/>
        <w:rPr>
          <w:sz w:val="24"/>
          <w:szCs w:val="24"/>
        </w:rPr>
        <w:sectPr w:rsidR="006C6F8D" w:rsidRPr="009079FB" w:rsidSect="000535ED">
          <w:pgSz w:w="11910" w:h="16840"/>
          <w:pgMar w:top="1320" w:right="995" w:bottom="280" w:left="940" w:header="720" w:footer="720" w:gutter="0"/>
          <w:cols w:space="720"/>
        </w:sectPr>
      </w:pPr>
    </w:p>
    <w:p w:rsidR="006C6F8D" w:rsidRPr="009079FB" w:rsidRDefault="006C6F8D" w:rsidP="00EE3A21">
      <w:pPr>
        <w:pStyle w:val="Heading9"/>
        <w:numPr>
          <w:ilvl w:val="0"/>
          <w:numId w:val="20"/>
        </w:numPr>
        <w:tabs>
          <w:tab w:val="left" w:pos="913"/>
          <w:tab w:val="left" w:pos="914"/>
        </w:tabs>
        <w:ind w:left="913" w:hanging="913"/>
        <w:jc w:val="both"/>
        <w:rPr>
          <w:color w:val="000000" w:themeColor="text1"/>
        </w:rPr>
      </w:pPr>
      <w:bookmarkStart w:id="14" w:name="_bookmark98"/>
      <w:bookmarkEnd w:id="14"/>
      <w:r w:rsidRPr="009079FB">
        <w:rPr>
          <w:color w:val="000000" w:themeColor="text1"/>
        </w:rPr>
        <w:lastRenderedPageBreak/>
        <w:t>POLICY FOR</w:t>
      </w:r>
      <w:r w:rsidRPr="009079FB">
        <w:rPr>
          <w:color w:val="000000" w:themeColor="text1"/>
          <w:spacing w:val="-4"/>
        </w:rPr>
        <w:t xml:space="preserve"> </w:t>
      </w:r>
      <w:r w:rsidRPr="009079FB">
        <w:rPr>
          <w:color w:val="000000" w:themeColor="text1"/>
        </w:rPr>
        <w:t>SAFEGUARDING</w:t>
      </w:r>
    </w:p>
    <w:p w:rsidR="006C6F8D" w:rsidRPr="009079FB" w:rsidRDefault="006C6F8D" w:rsidP="009079FB">
      <w:pPr>
        <w:pStyle w:val="BodyText"/>
        <w:jc w:val="both"/>
        <w:rPr>
          <w:b/>
        </w:rPr>
      </w:pPr>
    </w:p>
    <w:p w:rsidR="006C6F8D" w:rsidRPr="009079FB" w:rsidRDefault="006C6F8D" w:rsidP="00684A63">
      <w:pPr>
        <w:numPr>
          <w:ilvl w:val="0"/>
          <w:numId w:val="2"/>
        </w:numPr>
        <w:tabs>
          <w:tab w:val="left" w:pos="759"/>
          <w:tab w:val="left" w:pos="760"/>
        </w:tabs>
        <w:ind w:hanging="759"/>
        <w:jc w:val="both"/>
        <w:rPr>
          <w:b/>
          <w:i/>
          <w:sz w:val="24"/>
          <w:szCs w:val="24"/>
        </w:rPr>
      </w:pPr>
      <w:r w:rsidRPr="009079FB">
        <w:rPr>
          <w:b/>
          <w:i/>
          <w:sz w:val="24"/>
          <w:szCs w:val="24"/>
        </w:rPr>
        <w:t>Definitions and</w:t>
      </w:r>
      <w:r w:rsidRPr="009079FB">
        <w:rPr>
          <w:b/>
          <w:i/>
          <w:spacing w:val="-1"/>
          <w:sz w:val="24"/>
          <w:szCs w:val="24"/>
        </w:rPr>
        <w:t xml:space="preserve"> </w:t>
      </w:r>
      <w:r w:rsidRPr="009079FB">
        <w:rPr>
          <w:b/>
          <w:i/>
          <w:sz w:val="24"/>
          <w:szCs w:val="24"/>
        </w:rPr>
        <w:t>rules</w:t>
      </w:r>
    </w:p>
    <w:p w:rsidR="00122CF1" w:rsidRPr="009079FB" w:rsidRDefault="00122CF1" w:rsidP="00684A63">
      <w:pPr>
        <w:tabs>
          <w:tab w:val="left" w:pos="759"/>
          <w:tab w:val="left" w:pos="760"/>
        </w:tabs>
        <w:jc w:val="both"/>
        <w:rPr>
          <w:b/>
          <w:sz w:val="24"/>
          <w:szCs w:val="24"/>
        </w:rPr>
      </w:pPr>
    </w:p>
    <w:p w:rsidR="006C6F8D" w:rsidRPr="009079FB" w:rsidRDefault="006C6F8D" w:rsidP="00684A63">
      <w:pPr>
        <w:pStyle w:val="BodyText"/>
        <w:jc w:val="both"/>
      </w:pPr>
      <w:r w:rsidRPr="009079FB">
        <w:t>The municipality applies controls and safeguards to ensure that assets are protected against improper use, loss, theft, malicious damage or accidental damage.</w:t>
      </w:r>
    </w:p>
    <w:p w:rsidR="006C6F8D" w:rsidRPr="009079FB" w:rsidRDefault="006C6F8D" w:rsidP="009079FB">
      <w:pPr>
        <w:pStyle w:val="BodyText"/>
        <w:jc w:val="both"/>
      </w:pPr>
    </w:p>
    <w:p w:rsidR="006C6F8D" w:rsidRPr="009079FB" w:rsidRDefault="006C6F8D" w:rsidP="00684A63">
      <w:pPr>
        <w:pStyle w:val="BodyText"/>
        <w:jc w:val="both"/>
      </w:pPr>
      <w:r w:rsidRPr="009079FB">
        <w:t>The</w:t>
      </w:r>
      <w:r w:rsidRPr="00684A63">
        <w:t xml:space="preserve"> </w:t>
      </w:r>
      <w:r w:rsidRPr="009079FB">
        <w:t>existence</w:t>
      </w:r>
      <w:r w:rsidRPr="00684A63">
        <w:t xml:space="preserve"> </w:t>
      </w:r>
      <w:r w:rsidRPr="009079FB">
        <w:t>of</w:t>
      </w:r>
      <w:r w:rsidRPr="00684A63">
        <w:t xml:space="preserve"> </w:t>
      </w:r>
      <w:r w:rsidRPr="009079FB">
        <w:t>assets</w:t>
      </w:r>
      <w:r w:rsidRPr="00684A63">
        <w:t xml:space="preserve"> </w:t>
      </w:r>
      <w:r w:rsidRPr="009079FB">
        <w:t>is</w:t>
      </w:r>
      <w:r w:rsidRPr="00684A63">
        <w:t xml:space="preserve"> </w:t>
      </w:r>
      <w:r w:rsidRPr="009079FB">
        <w:t>physically</w:t>
      </w:r>
      <w:r w:rsidRPr="00684A63">
        <w:t xml:space="preserve"> </w:t>
      </w:r>
      <w:r w:rsidRPr="009079FB">
        <w:t>verified</w:t>
      </w:r>
      <w:r w:rsidRPr="00684A63">
        <w:t xml:space="preserve"> </w:t>
      </w:r>
      <w:r w:rsidRPr="009079FB">
        <w:t>from</w:t>
      </w:r>
      <w:r w:rsidRPr="00684A63">
        <w:t xml:space="preserve"> </w:t>
      </w:r>
      <w:r w:rsidRPr="009079FB">
        <w:t>time-to-time,</w:t>
      </w:r>
      <w:r w:rsidRPr="00684A63">
        <w:t xml:space="preserve"> </w:t>
      </w:r>
      <w:r w:rsidRPr="009079FB">
        <w:t>and</w:t>
      </w:r>
      <w:r w:rsidRPr="00684A63">
        <w:t xml:space="preserve"> </w:t>
      </w:r>
      <w:r w:rsidRPr="009079FB">
        <w:t>measures</w:t>
      </w:r>
      <w:r w:rsidRPr="00684A63">
        <w:t xml:space="preserve"> </w:t>
      </w:r>
      <w:r w:rsidRPr="009079FB">
        <w:t>adopted</w:t>
      </w:r>
      <w:r w:rsidRPr="00684A63">
        <w:t xml:space="preserve"> </w:t>
      </w:r>
      <w:r w:rsidRPr="009079FB">
        <w:t>to</w:t>
      </w:r>
      <w:r w:rsidRPr="00684A63">
        <w:t xml:space="preserve"> </w:t>
      </w:r>
      <w:r w:rsidRPr="009079FB">
        <w:t>control their use, as</w:t>
      </w:r>
      <w:r w:rsidRPr="00684A63">
        <w:t xml:space="preserve"> </w:t>
      </w:r>
      <w:r w:rsidRPr="009079FB">
        <w:t>follows: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All above ground assets should be verified for existence and any changes in condition at least once a year. These inspections should be formally recorded and signed off and, where possible, shall be worked into the routine maintenance inspections. These inspections may be prioritised on a risk basis to give emphasis to assets </w:t>
      </w:r>
      <w:r w:rsidR="008F151F" w:rsidRPr="009079FB">
        <w:rPr>
          <w:sz w:val="24"/>
          <w:szCs w:val="24"/>
        </w:rPr>
        <w:t>approaching the</w:t>
      </w:r>
      <w:r w:rsidRPr="009079FB">
        <w:rPr>
          <w:sz w:val="24"/>
          <w:szCs w:val="24"/>
        </w:rPr>
        <w:t xml:space="preserve"> end of their useful life and assets with a high value in relation to total assets (the threshold for high value will </w:t>
      </w:r>
      <w:r w:rsidR="008F151F" w:rsidRPr="009079FB">
        <w:rPr>
          <w:sz w:val="24"/>
          <w:szCs w:val="24"/>
        </w:rPr>
        <w:t>be determined</w:t>
      </w:r>
      <w:r w:rsidRPr="009079FB">
        <w:rPr>
          <w:sz w:val="24"/>
          <w:szCs w:val="24"/>
        </w:rPr>
        <w:t xml:space="preserve"> by the CFO), whereas a sample basis </w:t>
      </w:r>
      <w:r w:rsidR="008F151F" w:rsidRPr="009079FB">
        <w:rPr>
          <w:sz w:val="24"/>
          <w:szCs w:val="24"/>
        </w:rPr>
        <w:t>may be</w:t>
      </w:r>
      <w:r w:rsidRPr="009079FB">
        <w:rPr>
          <w:sz w:val="24"/>
          <w:szCs w:val="24"/>
        </w:rPr>
        <w:t xml:space="preserve"> adopted for long life or multiple assets of a similar</w:t>
      </w:r>
      <w:r w:rsidRPr="00915143">
        <w:rPr>
          <w:sz w:val="24"/>
          <w:szCs w:val="24"/>
        </w:rPr>
        <w:t xml:space="preserve"> </w:t>
      </w:r>
      <w:r w:rsidRPr="009079FB">
        <w:rPr>
          <w:sz w:val="24"/>
          <w:szCs w:val="24"/>
        </w:rPr>
        <w:t>nature;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Performance data shall be reviewed for buried assets to identify possible changes in condition;</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 detailed road condition survey shall be conducted every 5</w:t>
      </w:r>
      <w:r w:rsidRPr="00915143">
        <w:rPr>
          <w:sz w:val="24"/>
          <w:szCs w:val="24"/>
        </w:rPr>
        <w:t xml:space="preserve"> </w:t>
      </w:r>
      <w:r w:rsidRPr="009079FB">
        <w:rPr>
          <w:sz w:val="24"/>
          <w:szCs w:val="24"/>
        </w:rPr>
        <w:t>years.</w:t>
      </w:r>
    </w:p>
    <w:p w:rsidR="006C6F8D" w:rsidRPr="009079FB" w:rsidRDefault="006C6F8D" w:rsidP="009079FB">
      <w:pPr>
        <w:pStyle w:val="BodyText"/>
        <w:jc w:val="both"/>
      </w:pPr>
    </w:p>
    <w:p w:rsidR="006C6F8D" w:rsidRPr="009079FB" w:rsidRDefault="006C6F8D" w:rsidP="00915143">
      <w:pPr>
        <w:pStyle w:val="BodyText"/>
        <w:jc w:val="both"/>
      </w:pPr>
      <w:r w:rsidRPr="009079FB">
        <w:t xml:space="preserve">Every HOD shall at least once during every financial year undertake a comprehensive verification of all movable </w:t>
      </w:r>
      <w:r w:rsidR="00857140" w:rsidRPr="009079FB">
        <w:t>Property Plant and Equipment</w:t>
      </w:r>
      <w:r w:rsidRPr="009079FB">
        <w:t xml:space="preserve"> controlled by or used by the department concerned. Every HOD shall promptly and fully report in writing to the CFO, in the format determined by the CFO, all relevant results of such verification.</w:t>
      </w:r>
    </w:p>
    <w:p w:rsidR="006C6F8D" w:rsidRPr="009079FB" w:rsidRDefault="006C6F8D" w:rsidP="009079FB">
      <w:pPr>
        <w:pStyle w:val="BodyText"/>
        <w:jc w:val="both"/>
      </w:pPr>
    </w:p>
    <w:p w:rsidR="006C6F8D" w:rsidRPr="009079FB" w:rsidRDefault="006C6F8D" w:rsidP="00915143">
      <w:pPr>
        <w:pStyle w:val="BodyText"/>
        <w:jc w:val="both"/>
      </w:pPr>
      <w:r w:rsidRPr="009079FB">
        <w:t xml:space="preserve">This report in respect of the annual physical verification of movable assets </w:t>
      </w:r>
      <w:r w:rsidR="00762107" w:rsidRPr="009079FB">
        <w:t>shall: -</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Confirm the location of the</w:t>
      </w:r>
      <w:r w:rsidRPr="00915143">
        <w:rPr>
          <w:sz w:val="24"/>
          <w:szCs w:val="24"/>
        </w:rPr>
        <w:t xml:space="preserve"> </w:t>
      </w:r>
      <w:r w:rsidRPr="009079FB">
        <w:rPr>
          <w:sz w:val="24"/>
          <w:szCs w:val="24"/>
        </w:rPr>
        <w:t>asset;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Confirm the physical description of the</w:t>
      </w:r>
      <w:r w:rsidRPr="00915143">
        <w:rPr>
          <w:sz w:val="24"/>
          <w:szCs w:val="24"/>
        </w:rPr>
        <w:t xml:space="preserve"> </w:t>
      </w:r>
      <w:r w:rsidRPr="009079FB">
        <w:rPr>
          <w:sz w:val="24"/>
          <w:szCs w:val="24"/>
        </w:rPr>
        <w:t>asset;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Confirm the level of utilisation of the</w:t>
      </w:r>
      <w:r w:rsidRPr="00915143">
        <w:rPr>
          <w:sz w:val="24"/>
          <w:szCs w:val="24"/>
        </w:rPr>
        <w:t xml:space="preserve"> </w:t>
      </w:r>
      <w:r w:rsidRPr="009079FB">
        <w:rPr>
          <w:sz w:val="24"/>
          <w:szCs w:val="24"/>
        </w:rPr>
        <w:t>asset;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Indicate the assessment of the condition of the asset (Condition</w:t>
      </w:r>
      <w:r w:rsidRPr="00915143">
        <w:rPr>
          <w:sz w:val="24"/>
          <w:szCs w:val="24"/>
        </w:rPr>
        <w:t xml:space="preserve"> </w:t>
      </w:r>
      <w:r w:rsidRPr="009079FB">
        <w:rPr>
          <w:sz w:val="24"/>
          <w:szCs w:val="24"/>
        </w:rPr>
        <w:t>Grade);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Indicate the expected useful life of the asset (RUL);</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existence or absence of any physical impairment of the</w:t>
      </w:r>
      <w:r w:rsidRPr="00915143">
        <w:rPr>
          <w:sz w:val="24"/>
          <w:szCs w:val="24"/>
        </w:rPr>
        <w:t xml:space="preserve"> </w:t>
      </w:r>
      <w:r w:rsidRPr="009079FB">
        <w:rPr>
          <w:sz w:val="24"/>
          <w:szCs w:val="24"/>
        </w:rPr>
        <w:t>asset.</w:t>
      </w:r>
    </w:p>
    <w:p w:rsidR="00122CF1" w:rsidRPr="00915143" w:rsidRDefault="006C6F8D" w:rsidP="00EE3A21">
      <w:pPr>
        <w:pStyle w:val="ListParagraph"/>
        <w:numPr>
          <w:ilvl w:val="0"/>
          <w:numId w:val="19"/>
        </w:numPr>
        <w:tabs>
          <w:tab w:val="left" w:pos="851"/>
        </w:tabs>
        <w:ind w:left="851" w:right="52" w:hanging="851"/>
        <w:jc w:val="both"/>
        <w:rPr>
          <w:sz w:val="24"/>
          <w:szCs w:val="24"/>
        </w:rPr>
      </w:pPr>
      <w:r w:rsidRPr="00915143">
        <w:rPr>
          <w:sz w:val="24"/>
          <w:szCs w:val="24"/>
        </w:rPr>
        <w:t>The municipality may allocate day-to-day duties relating to such control, verification and safekeeping to asset custodians, and record such in the asset register.</w:t>
      </w:r>
      <w:r w:rsidR="00122CF1" w:rsidRPr="00915143" w:rsidDel="00122CF1">
        <w:rPr>
          <w:sz w:val="24"/>
          <w:szCs w:val="24"/>
        </w:rPr>
        <w:t xml:space="preserve"> </w:t>
      </w:r>
    </w:p>
    <w:p w:rsidR="006C6F8D" w:rsidRPr="009079FB" w:rsidRDefault="006C6F8D" w:rsidP="00915143">
      <w:pPr>
        <w:pStyle w:val="BodyText"/>
        <w:jc w:val="both"/>
      </w:pPr>
    </w:p>
    <w:p w:rsidR="006C6F8D" w:rsidRPr="009079FB" w:rsidRDefault="006C6F8D" w:rsidP="00915143">
      <w:pPr>
        <w:numPr>
          <w:ilvl w:val="0"/>
          <w:numId w:val="2"/>
        </w:numPr>
        <w:tabs>
          <w:tab w:val="left" w:pos="759"/>
          <w:tab w:val="left" w:pos="760"/>
        </w:tabs>
        <w:ind w:hanging="759"/>
        <w:jc w:val="both"/>
        <w:rPr>
          <w:b/>
          <w:i/>
          <w:sz w:val="24"/>
          <w:szCs w:val="24"/>
        </w:rPr>
      </w:pPr>
      <w:r w:rsidRPr="009079FB">
        <w:rPr>
          <w:b/>
          <w:i/>
          <w:sz w:val="24"/>
          <w:szCs w:val="24"/>
        </w:rPr>
        <w:t>Policy</w:t>
      </w:r>
      <w:r w:rsidRPr="009079FB">
        <w:rPr>
          <w:b/>
          <w:i/>
          <w:spacing w:val="-2"/>
          <w:sz w:val="24"/>
          <w:szCs w:val="24"/>
        </w:rPr>
        <w:t xml:space="preserve"> </w:t>
      </w:r>
      <w:r w:rsidRPr="009079FB">
        <w:rPr>
          <w:b/>
          <w:i/>
          <w:sz w:val="24"/>
          <w:szCs w:val="24"/>
        </w:rPr>
        <w:t>statement</w:t>
      </w:r>
    </w:p>
    <w:p w:rsidR="00122CF1" w:rsidRPr="009079FB" w:rsidRDefault="00122CF1" w:rsidP="00915143">
      <w:pPr>
        <w:pStyle w:val="BodyText"/>
        <w:ind w:right="148"/>
        <w:jc w:val="both"/>
      </w:pPr>
    </w:p>
    <w:p w:rsidR="006C6F8D" w:rsidRPr="009079FB" w:rsidRDefault="006C6F8D" w:rsidP="00915143">
      <w:pPr>
        <w:pStyle w:val="BodyText"/>
        <w:jc w:val="both"/>
      </w:pPr>
      <w:r w:rsidRPr="009079FB">
        <w:t>An asset safeguarding plan shall be prepared for all assets indicating measures that are considered effective to ensure that all immovable assets under control of the municipality are appropriately safeguarded from inappropriate use or loss, including the identification of asset custodians for all assets. The impact of budgetary constraints on such measures shall be reported to Council. The existence, condition and location of these assets shall be verified annually (in line with the assessment of impairment).</w:t>
      </w:r>
    </w:p>
    <w:p w:rsidR="006C6F8D" w:rsidRPr="009079FB" w:rsidRDefault="006C6F8D" w:rsidP="009079FB">
      <w:pPr>
        <w:pStyle w:val="BodyText"/>
        <w:jc w:val="both"/>
      </w:pPr>
    </w:p>
    <w:p w:rsidR="006C6F8D" w:rsidRPr="009079FB" w:rsidRDefault="006C6F8D" w:rsidP="00915143">
      <w:pPr>
        <w:numPr>
          <w:ilvl w:val="0"/>
          <w:numId w:val="2"/>
        </w:numPr>
        <w:tabs>
          <w:tab w:val="left" w:pos="759"/>
          <w:tab w:val="left" w:pos="760"/>
        </w:tabs>
        <w:ind w:hanging="759"/>
        <w:jc w:val="both"/>
        <w:rPr>
          <w:b/>
          <w:i/>
          <w:sz w:val="24"/>
          <w:szCs w:val="24"/>
        </w:rPr>
      </w:pPr>
      <w:r w:rsidRPr="009079FB">
        <w:rPr>
          <w:b/>
          <w:i/>
          <w:sz w:val="24"/>
          <w:szCs w:val="24"/>
        </w:rPr>
        <w:t>Responsibilities</w:t>
      </w:r>
    </w:p>
    <w:p w:rsidR="00122CF1" w:rsidRPr="009079FB" w:rsidRDefault="00122CF1" w:rsidP="009079FB">
      <w:pPr>
        <w:tabs>
          <w:tab w:val="left" w:pos="759"/>
          <w:tab w:val="left" w:pos="760"/>
        </w:tabs>
        <w:ind w:left="759"/>
        <w:jc w:val="both"/>
        <w:rPr>
          <w:b/>
          <w:i/>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Each HOD shall prepare and submit to the CFO, upon request, an annual asset safeguarding plan for the assets under the control of their respective departments, indicating the budget</w:t>
      </w:r>
      <w:r w:rsidRPr="00915143">
        <w:rPr>
          <w:sz w:val="24"/>
          <w:szCs w:val="24"/>
        </w:rPr>
        <w:t xml:space="preserve"> </w:t>
      </w:r>
      <w:r w:rsidRPr="009079FB">
        <w:rPr>
          <w:sz w:val="24"/>
          <w:szCs w:val="24"/>
        </w:rPr>
        <w:t>required.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The CFO shall confirm the available budget, and in consultation with the </w:t>
      </w:r>
      <w:r w:rsidR="00762107" w:rsidRPr="009079FB">
        <w:rPr>
          <w:sz w:val="24"/>
          <w:szCs w:val="24"/>
        </w:rPr>
        <w:t>respective HOD</w:t>
      </w:r>
      <w:r w:rsidRPr="009079FB">
        <w:rPr>
          <w:sz w:val="24"/>
          <w:szCs w:val="24"/>
        </w:rPr>
        <w:t>, determine the</w:t>
      </w:r>
      <w:r w:rsidRPr="00915143">
        <w:rPr>
          <w:sz w:val="24"/>
          <w:szCs w:val="24"/>
        </w:rPr>
        <w:t xml:space="preserve"> </w:t>
      </w:r>
      <w:r w:rsidRPr="009079FB">
        <w:rPr>
          <w:sz w:val="24"/>
          <w:szCs w:val="24"/>
        </w:rPr>
        <w:t>impact</w:t>
      </w:r>
      <w:r w:rsidRPr="00915143">
        <w:rPr>
          <w:sz w:val="24"/>
          <w:szCs w:val="24"/>
        </w:rPr>
        <w:t xml:space="preserve"> </w:t>
      </w:r>
      <w:r w:rsidRPr="009079FB">
        <w:rPr>
          <w:sz w:val="24"/>
          <w:szCs w:val="24"/>
        </w:rPr>
        <w:t>of</w:t>
      </w:r>
      <w:r w:rsidR="00122CF1" w:rsidRPr="009079FB">
        <w:rPr>
          <w:sz w:val="24"/>
          <w:szCs w:val="24"/>
        </w:rPr>
        <w:t xml:space="preserve"> </w:t>
      </w:r>
      <w:r w:rsidRPr="009079FB">
        <w:rPr>
          <w:sz w:val="24"/>
          <w:szCs w:val="24"/>
        </w:rPr>
        <w:t>any budget shortfall. The CFO shall</w:t>
      </w:r>
      <w:r w:rsidRPr="00915143">
        <w:rPr>
          <w:sz w:val="24"/>
          <w:szCs w:val="24"/>
        </w:rPr>
        <w:t xml:space="preserve"> </w:t>
      </w:r>
      <w:r w:rsidRPr="009079FB">
        <w:rPr>
          <w:sz w:val="24"/>
          <w:szCs w:val="24"/>
        </w:rPr>
        <w:t>report</w:t>
      </w:r>
      <w:r w:rsidRPr="00915143">
        <w:rPr>
          <w:sz w:val="24"/>
          <w:szCs w:val="24"/>
        </w:rPr>
        <w:t xml:space="preserve"> </w:t>
      </w:r>
      <w:r w:rsidRPr="009079FB">
        <w:rPr>
          <w:sz w:val="24"/>
          <w:szCs w:val="24"/>
        </w:rPr>
        <w:t>the</w:t>
      </w:r>
      <w:r w:rsidR="00122CF1" w:rsidRPr="009079FB">
        <w:rPr>
          <w:sz w:val="24"/>
          <w:szCs w:val="24"/>
        </w:rPr>
        <w:t xml:space="preserve"> </w:t>
      </w:r>
      <w:r w:rsidRPr="009079FB">
        <w:rPr>
          <w:sz w:val="24"/>
          <w:szCs w:val="24"/>
        </w:rPr>
        <w:t xml:space="preserve">impacts </w:t>
      </w:r>
      <w:r w:rsidRPr="009079FB">
        <w:rPr>
          <w:sz w:val="24"/>
          <w:szCs w:val="24"/>
        </w:rPr>
        <w:lastRenderedPageBreak/>
        <w:t>to the AO for review, and advise</w:t>
      </w:r>
      <w:r w:rsidRPr="00915143">
        <w:rPr>
          <w:sz w:val="24"/>
          <w:szCs w:val="24"/>
        </w:rPr>
        <w:t xml:space="preserve"> </w:t>
      </w:r>
      <w:r w:rsidRPr="009079FB">
        <w:rPr>
          <w:sz w:val="24"/>
          <w:szCs w:val="24"/>
        </w:rPr>
        <w:t>Council.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Each HOD shall implement the safeguarding plan within the resources made available.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Each HOD shall report, within the time frame indicated by the CFO, the existence, condition, location and appropriate use of assets under the control of their respective departments at the review</w:t>
      </w:r>
      <w:r w:rsidRPr="00915143">
        <w:rPr>
          <w:sz w:val="24"/>
          <w:szCs w:val="24"/>
        </w:rPr>
        <w:t xml:space="preserve"> </w:t>
      </w:r>
      <w:r w:rsidRPr="009079FB">
        <w:rPr>
          <w:sz w:val="24"/>
          <w:szCs w:val="24"/>
        </w:rPr>
        <w:t>date.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Every HOD shall at least </w:t>
      </w:r>
      <w:r w:rsidR="00762107" w:rsidRPr="009079FB">
        <w:rPr>
          <w:sz w:val="24"/>
          <w:szCs w:val="24"/>
        </w:rPr>
        <w:t>once during every financial year undertake a comprehensive</w:t>
      </w:r>
      <w:r w:rsidRPr="009079FB">
        <w:rPr>
          <w:sz w:val="24"/>
          <w:szCs w:val="24"/>
        </w:rPr>
        <w:t xml:space="preserve"> verification of all movable </w:t>
      </w:r>
      <w:r w:rsidR="00857140" w:rsidRPr="009079FB">
        <w:rPr>
          <w:sz w:val="24"/>
          <w:szCs w:val="24"/>
        </w:rPr>
        <w:t>Property Plant and Equipment</w:t>
      </w:r>
      <w:r w:rsidRPr="009079FB">
        <w:rPr>
          <w:sz w:val="24"/>
          <w:szCs w:val="24"/>
        </w:rPr>
        <w:t xml:space="preserve"> controlled by or used by the department concerned.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Every HOD shall promptly and fully report in writing to the CFO, in </w:t>
      </w:r>
      <w:r w:rsidR="00762107" w:rsidRPr="009079FB">
        <w:rPr>
          <w:sz w:val="24"/>
          <w:szCs w:val="24"/>
        </w:rPr>
        <w:t>the format determined</w:t>
      </w:r>
      <w:r w:rsidRPr="009079FB">
        <w:rPr>
          <w:sz w:val="24"/>
          <w:szCs w:val="24"/>
        </w:rPr>
        <w:t xml:space="preserve"> by the CFO, all relevant results of such movable asset</w:t>
      </w:r>
      <w:r w:rsidRPr="00915143">
        <w:rPr>
          <w:sz w:val="24"/>
          <w:szCs w:val="24"/>
        </w:rPr>
        <w:t xml:space="preserve"> </w:t>
      </w:r>
      <w:r w:rsidRPr="009079FB">
        <w:rPr>
          <w:sz w:val="24"/>
          <w:szCs w:val="24"/>
        </w:rPr>
        <w:t>verification.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Every HOD shall at least once </w:t>
      </w:r>
      <w:r w:rsidR="00762107" w:rsidRPr="009079FB">
        <w:rPr>
          <w:sz w:val="24"/>
          <w:szCs w:val="24"/>
        </w:rPr>
        <w:t>during every financial year undertake a comprehensive</w:t>
      </w:r>
      <w:r w:rsidRPr="009079FB">
        <w:rPr>
          <w:sz w:val="24"/>
          <w:szCs w:val="24"/>
        </w:rPr>
        <w:t xml:space="preserve"> verification of</w:t>
      </w:r>
      <w:r w:rsidR="00122CF1" w:rsidRPr="009079FB">
        <w:rPr>
          <w:sz w:val="24"/>
          <w:szCs w:val="24"/>
        </w:rPr>
        <w:t xml:space="preserve"> </w:t>
      </w:r>
      <w:r w:rsidRPr="009079FB">
        <w:rPr>
          <w:sz w:val="24"/>
          <w:szCs w:val="24"/>
        </w:rPr>
        <w:t xml:space="preserve">all movable </w:t>
      </w:r>
      <w:r w:rsidR="00857140" w:rsidRPr="009079FB">
        <w:rPr>
          <w:sz w:val="24"/>
          <w:szCs w:val="24"/>
        </w:rPr>
        <w:t>Property Plant and Equipment</w:t>
      </w:r>
      <w:r w:rsidRPr="009079FB">
        <w:rPr>
          <w:sz w:val="24"/>
          <w:szCs w:val="24"/>
        </w:rPr>
        <w:t xml:space="preserve"> controlled by or used by the department concerned.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Every HOD shall promptly and fully report in writing to the CFO, in </w:t>
      </w:r>
      <w:r w:rsidR="00762107" w:rsidRPr="009079FB">
        <w:rPr>
          <w:sz w:val="24"/>
          <w:szCs w:val="24"/>
        </w:rPr>
        <w:t>the format determined</w:t>
      </w:r>
      <w:r w:rsidRPr="009079FB">
        <w:rPr>
          <w:sz w:val="24"/>
          <w:szCs w:val="24"/>
        </w:rPr>
        <w:t xml:space="preserve"> by the CFO, all relevant results of such movable asset</w:t>
      </w:r>
      <w:r w:rsidRPr="00915143">
        <w:rPr>
          <w:sz w:val="24"/>
          <w:szCs w:val="24"/>
        </w:rPr>
        <w:t xml:space="preserve"> </w:t>
      </w:r>
      <w:r w:rsidRPr="009079FB">
        <w:rPr>
          <w:sz w:val="24"/>
          <w:szCs w:val="24"/>
        </w:rPr>
        <w:t>verification.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Malicious damage, theft, and break-ins must be reported to the AO or delegated person within 48 hours of its occurrence or awareness by the respective</w:t>
      </w:r>
      <w:r w:rsidRPr="00915143">
        <w:rPr>
          <w:sz w:val="24"/>
          <w:szCs w:val="24"/>
        </w:rPr>
        <w:t xml:space="preserve"> </w:t>
      </w:r>
      <w:r w:rsidRPr="009079FB">
        <w:rPr>
          <w:sz w:val="24"/>
          <w:szCs w:val="24"/>
        </w:rPr>
        <w:t>HOD.</w:t>
      </w:r>
    </w:p>
    <w:p w:rsidR="00122CF1"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must report criminal activities to the South African Police</w:t>
      </w:r>
      <w:r w:rsidRPr="00915143">
        <w:rPr>
          <w:sz w:val="24"/>
          <w:szCs w:val="24"/>
        </w:rPr>
        <w:t xml:space="preserve"> </w:t>
      </w:r>
      <w:r w:rsidRPr="009079FB">
        <w:rPr>
          <w:sz w:val="24"/>
          <w:szCs w:val="24"/>
        </w:rPr>
        <w:t>Service.</w:t>
      </w:r>
      <w:r w:rsidR="00122CF1" w:rsidRPr="009079FB" w:rsidDel="00122CF1">
        <w:rPr>
          <w:sz w:val="24"/>
          <w:szCs w:val="24"/>
        </w:rPr>
        <w:t xml:space="preserve"> </w:t>
      </w:r>
    </w:p>
    <w:p w:rsidR="00122CF1" w:rsidRPr="009079FB" w:rsidRDefault="00122CF1" w:rsidP="009079FB">
      <w:pPr>
        <w:tabs>
          <w:tab w:val="left" w:pos="759"/>
          <w:tab w:val="left" w:pos="760"/>
        </w:tabs>
        <w:jc w:val="both"/>
        <w:rPr>
          <w:color w:val="001F5F"/>
          <w:sz w:val="24"/>
          <w:szCs w:val="24"/>
        </w:rPr>
      </w:pPr>
    </w:p>
    <w:p w:rsidR="006C6F8D" w:rsidRPr="00915143" w:rsidRDefault="006C6F8D" w:rsidP="00EE3A21">
      <w:pPr>
        <w:pStyle w:val="Heading9"/>
        <w:numPr>
          <w:ilvl w:val="0"/>
          <w:numId w:val="20"/>
        </w:numPr>
        <w:tabs>
          <w:tab w:val="left" w:pos="913"/>
          <w:tab w:val="left" w:pos="914"/>
        </w:tabs>
        <w:ind w:left="913" w:hanging="913"/>
        <w:jc w:val="both"/>
        <w:rPr>
          <w:color w:val="000000" w:themeColor="text1"/>
        </w:rPr>
      </w:pPr>
      <w:r w:rsidRPr="00915143">
        <w:rPr>
          <w:color w:val="000000" w:themeColor="text1"/>
        </w:rPr>
        <w:t xml:space="preserve">POLICY FOR LIFE-CYCLE MANAGEMENT OF IMMOVABLE </w:t>
      </w:r>
      <w:r w:rsidR="00857140" w:rsidRPr="00915143">
        <w:rPr>
          <w:color w:val="000000" w:themeColor="text1"/>
        </w:rPr>
        <w:t>Property Plant and Equipment</w:t>
      </w:r>
      <w:r w:rsidRPr="00915143">
        <w:rPr>
          <w:color w:val="000000" w:themeColor="text1"/>
        </w:rPr>
        <w:t xml:space="preserve"> ASSETS</w:t>
      </w:r>
    </w:p>
    <w:p w:rsidR="006C6F8D" w:rsidRPr="009079FB" w:rsidRDefault="006C6F8D" w:rsidP="009079FB">
      <w:pPr>
        <w:pStyle w:val="BodyText"/>
        <w:jc w:val="both"/>
        <w:rPr>
          <w:b/>
        </w:rPr>
      </w:pPr>
    </w:p>
    <w:p w:rsidR="006C6F8D" w:rsidRPr="009079FB" w:rsidRDefault="006C6F8D" w:rsidP="00915143">
      <w:pPr>
        <w:numPr>
          <w:ilvl w:val="0"/>
          <w:numId w:val="1"/>
        </w:numPr>
        <w:tabs>
          <w:tab w:val="left" w:pos="759"/>
          <w:tab w:val="left" w:pos="760"/>
        </w:tabs>
        <w:ind w:hanging="759"/>
        <w:jc w:val="both"/>
        <w:rPr>
          <w:b/>
          <w:i/>
          <w:sz w:val="24"/>
          <w:szCs w:val="24"/>
        </w:rPr>
      </w:pPr>
      <w:r w:rsidRPr="009079FB">
        <w:rPr>
          <w:b/>
          <w:i/>
          <w:sz w:val="24"/>
          <w:szCs w:val="24"/>
        </w:rPr>
        <w:t>Definitions and</w:t>
      </w:r>
      <w:r w:rsidRPr="009079FB">
        <w:rPr>
          <w:b/>
          <w:i/>
          <w:spacing w:val="-1"/>
          <w:sz w:val="24"/>
          <w:szCs w:val="24"/>
        </w:rPr>
        <w:t xml:space="preserve"> </w:t>
      </w:r>
      <w:r w:rsidRPr="009079FB">
        <w:rPr>
          <w:b/>
          <w:i/>
          <w:sz w:val="24"/>
          <w:szCs w:val="24"/>
        </w:rPr>
        <w:t>rules</w:t>
      </w:r>
    </w:p>
    <w:p w:rsidR="00122CF1" w:rsidRPr="009079FB" w:rsidRDefault="00122CF1" w:rsidP="00915143">
      <w:pPr>
        <w:jc w:val="both"/>
        <w:rPr>
          <w:i/>
          <w:sz w:val="24"/>
          <w:szCs w:val="24"/>
          <w:u w:val="single"/>
        </w:rPr>
      </w:pPr>
    </w:p>
    <w:p w:rsidR="006C6F8D" w:rsidRPr="009079FB" w:rsidRDefault="006C6F8D" w:rsidP="00915143">
      <w:pPr>
        <w:jc w:val="both"/>
        <w:rPr>
          <w:i/>
          <w:sz w:val="24"/>
          <w:szCs w:val="24"/>
          <w:u w:val="single"/>
        </w:rPr>
      </w:pPr>
      <w:r w:rsidRPr="009079FB">
        <w:rPr>
          <w:i/>
          <w:sz w:val="24"/>
          <w:szCs w:val="24"/>
          <w:u w:val="single"/>
        </w:rPr>
        <w:t>Service delivery</w:t>
      </w:r>
    </w:p>
    <w:p w:rsidR="00122CF1" w:rsidRPr="009079FB" w:rsidRDefault="00122CF1" w:rsidP="00915143">
      <w:pPr>
        <w:pStyle w:val="BodyText"/>
        <w:jc w:val="both"/>
      </w:pPr>
    </w:p>
    <w:p w:rsidR="006C6F8D" w:rsidRPr="009079FB" w:rsidRDefault="006C6F8D" w:rsidP="00915143">
      <w:pPr>
        <w:pStyle w:val="BodyText"/>
        <w:jc w:val="both"/>
      </w:pPr>
      <w:r w:rsidRPr="009079FB">
        <w:t>Immovable</w:t>
      </w:r>
      <w:r w:rsidRPr="00915143">
        <w:t xml:space="preserve"> </w:t>
      </w:r>
      <w:r w:rsidR="00857140" w:rsidRPr="009079FB">
        <w:t>Property Plant and Equipment</w:t>
      </w:r>
      <w:r w:rsidRPr="00915143">
        <w:t xml:space="preserve"> </w:t>
      </w:r>
      <w:r w:rsidRPr="009079FB">
        <w:t>assets</w:t>
      </w:r>
      <w:r w:rsidRPr="00915143">
        <w:t xml:space="preserve"> </w:t>
      </w:r>
      <w:r w:rsidRPr="009079FB">
        <w:t>(such</w:t>
      </w:r>
      <w:r w:rsidRPr="00915143">
        <w:t xml:space="preserve"> </w:t>
      </w:r>
      <w:r w:rsidRPr="009079FB">
        <w:t>as</w:t>
      </w:r>
      <w:r w:rsidRPr="00915143">
        <w:t xml:space="preserve"> </w:t>
      </w:r>
      <w:r w:rsidRPr="009079FB">
        <w:t>infrastructure</w:t>
      </w:r>
      <w:r w:rsidRPr="00915143">
        <w:t xml:space="preserve"> </w:t>
      </w:r>
      <w:r w:rsidRPr="009079FB">
        <w:t>and</w:t>
      </w:r>
      <w:r w:rsidRPr="00915143">
        <w:t xml:space="preserve"> </w:t>
      </w:r>
      <w:r w:rsidRPr="009079FB">
        <w:t>community</w:t>
      </w:r>
      <w:r w:rsidRPr="00915143">
        <w:t xml:space="preserve"> </w:t>
      </w:r>
      <w:r w:rsidRPr="009079FB">
        <w:t>facilities)</w:t>
      </w:r>
      <w:r w:rsidRPr="00915143">
        <w:t xml:space="preserve"> </w:t>
      </w:r>
      <w:r w:rsidRPr="009079FB">
        <w:t>are</w:t>
      </w:r>
      <w:r w:rsidRPr="00915143">
        <w:t xml:space="preserve"> </w:t>
      </w:r>
      <w:r w:rsidRPr="009079FB">
        <w:t>the</w:t>
      </w:r>
      <w:r w:rsidRPr="00915143">
        <w:t xml:space="preserve"> </w:t>
      </w:r>
      <w:r w:rsidRPr="009079FB">
        <w:t>means</w:t>
      </w:r>
      <w:r w:rsidRPr="00915143">
        <w:t xml:space="preserve"> </w:t>
      </w:r>
      <w:r w:rsidRPr="009079FB">
        <w:t>by</w:t>
      </w:r>
      <w:r w:rsidRPr="00915143">
        <w:t xml:space="preserve"> </w:t>
      </w:r>
      <w:r w:rsidRPr="009079FB">
        <w:t xml:space="preserve">which the municipality delivers a range of essential municipal services. </w:t>
      </w:r>
      <w:r w:rsidR="00762107" w:rsidRPr="009079FB">
        <w:t>Consequently,</w:t>
      </w:r>
      <w:r w:rsidRPr="009079FB">
        <w:t xml:space="preserve"> the management</w:t>
      </w:r>
      <w:r w:rsidRPr="00915143">
        <w:t xml:space="preserve"> </w:t>
      </w:r>
      <w:r w:rsidRPr="009079FB">
        <w:t>of</w:t>
      </w:r>
      <w:r w:rsidRPr="00915143">
        <w:t xml:space="preserve"> </w:t>
      </w:r>
      <w:r w:rsidRPr="009079FB">
        <w:t>such</w:t>
      </w:r>
      <w:r w:rsidRPr="00915143">
        <w:t xml:space="preserve"> </w:t>
      </w:r>
      <w:r w:rsidRPr="009079FB">
        <w:t>assets</w:t>
      </w:r>
      <w:r w:rsidRPr="00915143">
        <w:t xml:space="preserve"> </w:t>
      </w:r>
      <w:r w:rsidRPr="009079FB">
        <w:t>is</w:t>
      </w:r>
      <w:r w:rsidRPr="00915143">
        <w:t xml:space="preserve"> </w:t>
      </w:r>
      <w:r w:rsidRPr="009079FB">
        <w:t>critical</w:t>
      </w:r>
      <w:r w:rsidRPr="00915143">
        <w:t xml:space="preserve"> </w:t>
      </w:r>
      <w:r w:rsidRPr="009079FB">
        <w:t>to</w:t>
      </w:r>
      <w:r w:rsidRPr="00915143">
        <w:t xml:space="preserve"> </w:t>
      </w:r>
      <w:r w:rsidRPr="009079FB">
        <w:t>meeting</w:t>
      </w:r>
      <w:r w:rsidRPr="00915143">
        <w:t xml:space="preserve"> </w:t>
      </w:r>
      <w:r w:rsidRPr="009079FB">
        <w:t>the</w:t>
      </w:r>
      <w:r w:rsidRPr="00915143">
        <w:t xml:space="preserve"> </w:t>
      </w:r>
      <w:r w:rsidRPr="009079FB">
        <w:t>strategic</w:t>
      </w:r>
      <w:r w:rsidRPr="00915143">
        <w:t xml:space="preserve"> </w:t>
      </w:r>
      <w:r w:rsidRPr="009079FB">
        <w:t>objectives</w:t>
      </w:r>
      <w:r w:rsidRPr="00915143">
        <w:t xml:space="preserve"> </w:t>
      </w:r>
      <w:r w:rsidRPr="009079FB">
        <w:t>of</w:t>
      </w:r>
      <w:r w:rsidRPr="00915143">
        <w:t xml:space="preserve"> </w:t>
      </w:r>
      <w:r w:rsidRPr="009079FB">
        <w:t>the</w:t>
      </w:r>
      <w:r w:rsidRPr="00915143">
        <w:t xml:space="preserve"> </w:t>
      </w:r>
      <w:r w:rsidRPr="009079FB">
        <w:t>municipality</w:t>
      </w:r>
      <w:r w:rsidRPr="00915143">
        <w:t xml:space="preserve"> </w:t>
      </w:r>
      <w:r w:rsidRPr="009079FB">
        <w:t>and in measuring its</w:t>
      </w:r>
      <w:r w:rsidRPr="00915143">
        <w:t xml:space="preserve"> </w:t>
      </w:r>
      <w:r w:rsidRPr="009079FB">
        <w:t>performance.</w:t>
      </w:r>
    </w:p>
    <w:p w:rsidR="006C6F8D" w:rsidRPr="009079FB" w:rsidRDefault="006C6F8D" w:rsidP="009079FB">
      <w:pPr>
        <w:pStyle w:val="BodyText"/>
        <w:jc w:val="both"/>
      </w:pPr>
    </w:p>
    <w:p w:rsidR="006C6F8D" w:rsidRPr="009079FB" w:rsidRDefault="006C6F8D" w:rsidP="00915143">
      <w:pPr>
        <w:jc w:val="both"/>
        <w:rPr>
          <w:i/>
          <w:sz w:val="24"/>
          <w:szCs w:val="24"/>
        </w:rPr>
      </w:pPr>
      <w:r w:rsidRPr="009079FB">
        <w:rPr>
          <w:i/>
          <w:sz w:val="24"/>
          <w:szCs w:val="24"/>
          <w:u w:val="single"/>
        </w:rPr>
        <w:t>Asset management</w:t>
      </w:r>
    </w:p>
    <w:p w:rsidR="00122CF1" w:rsidRPr="009079FB" w:rsidRDefault="00122CF1" w:rsidP="00915143">
      <w:pPr>
        <w:pStyle w:val="BodyText"/>
        <w:jc w:val="both"/>
      </w:pPr>
    </w:p>
    <w:p w:rsidR="006C6F8D" w:rsidRPr="009079FB" w:rsidRDefault="006C6F8D" w:rsidP="00915143">
      <w:pPr>
        <w:pStyle w:val="BodyText"/>
        <w:jc w:val="both"/>
      </w:pPr>
      <w:r w:rsidRPr="009079FB">
        <w:t xml:space="preserve">The goal of asset management of immovable </w:t>
      </w:r>
      <w:r w:rsidR="00857140" w:rsidRPr="009079FB">
        <w:t>Property Plant and Equipment</w:t>
      </w:r>
      <w:r w:rsidRPr="009079FB">
        <w:t xml:space="preserve"> is to meet a required level of service, in the most cost-effective manner, through the management of assets for present and future customers.</w:t>
      </w:r>
    </w:p>
    <w:p w:rsidR="006C6F8D" w:rsidRPr="009079FB" w:rsidRDefault="006C6F8D" w:rsidP="009079FB">
      <w:pPr>
        <w:pStyle w:val="BodyText"/>
        <w:jc w:val="both"/>
      </w:pPr>
    </w:p>
    <w:p w:rsidR="006C6F8D" w:rsidRPr="009079FB" w:rsidRDefault="006C6F8D" w:rsidP="00915143">
      <w:pPr>
        <w:pStyle w:val="BodyText"/>
        <w:jc w:val="both"/>
      </w:pPr>
      <w:r w:rsidRPr="009079FB">
        <w:t>The core principles are: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taking a life-cycle</w:t>
      </w:r>
      <w:r w:rsidRPr="00915143">
        <w:rPr>
          <w:sz w:val="24"/>
          <w:szCs w:val="24"/>
        </w:rPr>
        <w:t xml:space="preserve"> </w:t>
      </w:r>
      <w:r w:rsidRPr="009079FB">
        <w:rPr>
          <w:sz w:val="24"/>
          <w:szCs w:val="24"/>
        </w:rPr>
        <w:t>approach;</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developing cost-effective management strategies for the</w:t>
      </w:r>
      <w:r w:rsidRPr="00915143">
        <w:rPr>
          <w:sz w:val="24"/>
          <w:szCs w:val="24"/>
        </w:rPr>
        <w:t xml:space="preserve"> </w:t>
      </w:r>
      <w:r w:rsidRPr="009079FB">
        <w:rPr>
          <w:sz w:val="24"/>
          <w:szCs w:val="24"/>
        </w:rPr>
        <w:t>long-term;</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providing a defined level of service and monitoring</w:t>
      </w:r>
      <w:r w:rsidRPr="00915143">
        <w:rPr>
          <w:sz w:val="24"/>
          <w:szCs w:val="24"/>
        </w:rPr>
        <w:t xml:space="preserve"> </w:t>
      </w:r>
      <w:r w:rsidRPr="009079FB">
        <w:rPr>
          <w:sz w:val="24"/>
          <w:szCs w:val="24"/>
        </w:rPr>
        <w:t>performance;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understanding and meeting the impact of growth through demand management and infrastructure</w:t>
      </w:r>
      <w:r w:rsidRPr="00915143">
        <w:rPr>
          <w:sz w:val="24"/>
          <w:szCs w:val="24"/>
        </w:rPr>
        <w:t xml:space="preserve"> </w:t>
      </w:r>
      <w:r w:rsidRPr="009079FB">
        <w:rPr>
          <w:sz w:val="24"/>
          <w:szCs w:val="24"/>
        </w:rPr>
        <w:t>investment;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managing risks associated with asset</w:t>
      </w:r>
      <w:r w:rsidRPr="00915143">
        <w:rPr>
          <w:sz w:val="24"/>
          <w:szCs w:val="24"/>
        </w:rPr>
        <w:t xml:space="preserve"> </w:t>
      </w:r>
      <w:r w:rsidRPr="009079FB">
        <w:rPr>
          <w:sz w:val="24"/>
          <w:szCs w:val="24"/>
        </w:rPr>
        <w:t>failures;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sustainable use of physical resources;</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continuous improvement in the immovable </w:t>
      </w:r>
      <w:r w:rsidR="00857140" w:rsidRPr="009079FB">
        <w:rPr>
          <w:sz w:val="24"/>
          <w:szCs w:val="24"/>
        </w:rPr>
        <w:t>Property Plant and Equipment</w:t>
      </w:r>
      <w:r w:rsidRPr="009079FB">
        <w:rPr>
          <w:sz w:val="24"/>
          <w:szCs w:val="24"/>
        </w:rPr>
        <w:t xml:space="preserve"> asset management</w:t>
      </w:r>
      <w:r w:rsidRPr="00915143">
        <w:rPr>
          <w:sz w:val="24"/>
          <w:szCs w:val="24"/>
        </w:rPr>
        <w:t xml:space="preserve"> </w:t>
      </w:r>
      <w:r w:rsidRPr="009079FB">
        <w:rPr>
          <w:sz w:val="24"/>
          <w:szCs w:val="24"/>
        </w:rPr>
        <w:t>practices.</w:t>
      </w:r>
    </w:p>
    <w:p w:rsidR="006C6F8D" w:rsidRPr="009079FB" w:rsidRDefault="006C6F8D" w:rsidP="009079FB">
      <w:pPr>
        <w:pStyle w:val="BodyText"/>
        <w:jc w:val="both"/>
      </w:pPr>
    </w:p>
    <w:p w:rsidR="003F67FD" w:rsidRDefault="003F67FD">
      <w:pPr>
        <w:widowControl/>
        <w:autoSpaceDE/>
        <w:autoSpaceDN/>
        <w:spacing w:after="200" w:line="276" w:lineRule="auto"/>
        <w:rPr>
          <w:b/>
          <w:i/>
          <w:sz w:val="24"/>
          <w:szCs w:val="24"/>
        </w:rPr>
      </w:pPr>
      <w:r>
        <w:rPr>
          <w:b/>
          <w:i/>
          <w:sz w:val="24"/>
          <w:szCs w:val="24"/>
        </w:rPr>
        <w:br w:type="page"/>
      </w:r>
    </w:p>
    <w:p w:rsidR="006C6F8D" w:rsidRPr="009079FB" w:rsidRDefault="006C6F8D" w:rsidP="00915143">
      <w:pPr>
        <w:numPr>
          <w:ilvl w:val="0"/>
          <w:numId w:val="1"/>
        </w:numPr>
        <w:tabs>
          <w:tab w:val="left" w:pos="760"/>
        </w:tabs>
        <w:ind w:hanging="759"/>
        <w:jc w:val="both"/>
        <w:rPr>
          <w:b/>
          <w:i/>
          <w:sz w:val="24"/>
          <w:szCs w:val="24"/>
        </w:rPr>
      </w:pPr>
      <w:r w:rsidRPr="009079FB">
        <w:rPr>
          <w:b/>
          <w:i/>
          <w:sz w:val="24"/>
          <w:szCs w:val="24"/>
        </w:rPr>
        <w:lastRenderedPageBreak/>
        <w:t>Policy</w:t>
      </w:r>
      <w:r w:rsidRPr="00915143">
        <w:rPr>
          <w:b/>
          <w:i/>
          <w:sz w:val="24"/>
          <w:szCs w:val="24"/>
        </w:rPr>
        <w:t xml:space="preserve"> </w:t>
      </w:r>
      <w:r w:rsidRPr="009079FB">
        <w:rPr>
          <w:b/>
          <w:i/>
          <w:sz w:val="24"/>
          <w:szCs w:val="24"/>
        </w:rPr>
        <w:t>statement</w:t>
      </w:r>
    </w:p>
    <w:p w:rsidR="00122CF1" w:rsidRPr="009079FB" w:rsidRDefault="00122CF1" w:rsidP="00915143">
      <w:pPr>
        <w:pStyle w:val="BodyText"/>
        <w:ind w:right="144"/>
        <w:jc w:val="both"/>
      </w:pPr>
    </w:p>
    <w:p w:rsidR="006C6F8D" w:rsidRPr="009079FB" w:rsidRDefault="006C6F8D" w:rsidP="00915143">
      <w:pPr>
        <w:pStyle w:val="BodyText"/>
        <w:jc w:val="both"/>
      </w:pPr>
      <w:r w:rsidRPr="009079FB">
        <w:t>The</w:t>
      </w:r>
      <w:r w:rsidRPr="00915143">
        <w:t xml:space="preserve"> </w:t>
      </w:r>
      <w:r w:rsidRPr="009079FB">
        <w:t>municipality</w:t>
      </w:r>
      <w:r w:rsidRPr="00915143">
        <w:t xml:space="preserve"> </w:t>
      </w:r>
      <w:r w:rsidRPr="009079FB">
        <w:t>shall</w:t>
      </w:r>
      <w:r w:rsidRPr="00915143">
        <w:t xml:space="preserve"> </w:t>
      </w:r>
      <w:r w:rsidRPr="009079FB">
        <w:t>provide</w:t>
      </w:r>
      <w:r w:rsidRPr="00915143">
        <w:t xml:space="preserve"> </w:t>
      </w:r>
      <w:r w:rsidRPr="009079FB">
        <w:t>municipal</w:t>
      </w:r>
      <w:r w:rsidRPr="00915143">
        <w:t xml:space="preserve"> </w:t>
      </w:r>
      <w:r w:rsidRPr="009079FB">
        <w:t>services</w:t>
      </w:r>
      <w:r w:rsidRPr="00915143">
        <w:t xml:space="preserve"> </w:t>
      </w:r>
      <w:r w:rsidRPr="009079FB">
        <w:t>for</w:t>
      </w:r>
      <w:r w:rsidRPr="00915143">
        <w:t xml:space="preserve"> </w:t>
      </w:r>
      <w:r w:rsidRPr="009079FB">
        <w:t>which</w:t>
      </w:r>
      <w:r w:rsidRPr="00915143">
        <w:t xml:space="preserve"> </w:t>
      </w:r>
      <w:r w:rsidRPr="009079FB">
        <w:t>the</w:t>
      </w:r>
      <w:r w:rsidRPr="00915143">
        <w:t xml:space="preserve"> </w:t>
      </w:r>
      <w:r w:rsidRPr="009079FB">
        <w:t>municipality</w:t>
      </w:r>
      <w:r w:rsidRPr="00915143">
        <w:t xml:space="preserve"> </w:t>
      </w:r>
      <w:r w:rsidRPr="009079FB">
        <w:t>is</w:t>
      </w:r>
      <w:r w:rsidRPr="00915143">
        <w:t xml:space="preserve"> </w:t>
      </w:r>
      <w:r w:rsidRPr="009079FB">
        <w:t>responsible,</w:t>
      </w:r>
      <w:r w:rsidRPr="00915143">
        <w:t xml:space="preserve"> </w:t>
      </w:r>
      <w:r w:rsidRPr="009079FB">
        <w:t>at</w:t>
      </w:r>
      <w:r w:rsidRPr="00915143">
        <w:t xml:space="preserve"> </w:t>
      </w:r>
      <w:r w:rsidRPr="009079FB">
        <w:t>an appropriate level, and in a transparent, accountable and sustainable manner, in pursuit of legislative</w:t>
      </w:r>
      <w:r w:rsidRPr="00915143">
        <w:t xml:space="preserve"> </w:t>
      </w:r>
      <w:r w:rsidRPr="009079FB">
        <w:t>requirements</w:t>
      </w:r>
      <w:r w:rsidRPr="00915143">
        <w:t xml:space="preserve"> </w:t>
      </w:r>
      <w:r w:rsidRPr="009079FB">
        <w:t>and</w:t>
      </w:r>
      <w:r w:rsidRPr="00915143">
        <w:t xml:space="preserve"> </w:t>
      </w:r>
      <w:r w:rsidRPr="009079FB">
        <w:t>in</w:t>
      </w:r>
      <w:r w:rsidRPr="00915143">
        <w:t xml:space="preserve"> </w:t>
      </w:r>
      <w:r w:rsidRPr="009079FB">
        <w:t>support</w:t>
      </w:r>
      <w:r w:rsidRPr="00915143">
        <w:t xml:space="preserve"> </w:t>
      </w:r>
      <w:r w:rsidRPr="009079FB">
        <w:t>of</w:t>
      </w:r>
      <w:r w:rsidRPr="00915143">
        <w:t xml:space="preserve"> </w:t>
      </w:r>
      <w:r w:rsidRPr="009079FB">
        <w:t>its</w:t>
      </w:r>
      <w:r w:rsidRPr="00915143">
        <w:t xml:space="preserve"> </w:t>
      </w:r>
      <w:r w:rsidRPr="009079FB">
        <w:t>strategic</w:t>
      </w:r>
      <w:r w:rsidRPr="00915143">
        <w:t xml:space="preserve"> </w:t>
      </w:r>
      <w:r w:rsidRPr="009079FB">
        <w:t>objectives,</w:t>
      </w:r>
      <w:r w:rsidRPr="00915143">
        <w:t xml:space="preserve"> </w:t>
      </w:r>
      <w:r w:rsidRPr="009079FB">
        <w:t>according</w:t>
      </w:r>
      <w:r w:rsidRPr="00915143">
        <w:t xml:space="preserve"> </w:t>
      </w:r>
      <w:r w:rsidRPr="009079FB">
        <w:t>to</w:t>
      </w:r>
      <w:r w:rsidRPr="00915143">
        <w:t xml:space="preserve"> </w:t>
      </w:r>
      <w:r w:rsidRPr="009079FB">
        <w:t>the</w:t>
      </w:r>
      <w:r w:rsidRPr="00915143">
        <w:t xml:space="preserve"> </w:t>
      </w:r>
      <w:r w:rsidRPr="009079FB">
        <w:t>following</w:t>
      </w:r>
      <w:r w:rsidRPr="00915143">
        <w:t xml:space="preserve"> </w:t>
      </w:r>
      <w:r w:rsidRPr="009079FB">
        <w:t>core principles:</w:t>
      </w:r>
    </w:p>
    <w:p w:rsidR="006C6F8D" w:rsidRPr="009079FB" w:rsidRDefault="006C6F8D" w:rsidP="009079FB">
      <w:pPr>
        <w:pStyle w:val="BodyText"/>
        <w:jc w:val="both"/>
      </w:pPr>
    </w:p>
    <w:p w:rsidR="00915143" w:rsidRDefault="00915143" w:rsidP="00915143">
      <w:pPr>
        <w:jc w:val="both"/>
        <w:rPr>
          <w:i/>
          <w:sz w:val="24"/>
          <w:szCs w:val="24"/>
          <w:u w:val="single"/>
        </w:rPr>
      </w:pPr>
    </w:p>
    <w:p w:rsidR="006C6F8D" w:rsidRPr="009079FB" w:rsidRDefault="006C6F8D" w:rsidP="00915143">
      <w:pPr>
        <w:jc w:val="both"/>
        <w:rPr>
          <w:i/>
          <w:sz w:val="24"/>
          <w:szCs w:val="24"/>
        </w:rPr>
      </w:pPr>
      <w:r w:rsidRPr="009079FB">
        <w:rPr>
          <w:i/>
          <w:sz w:val="24"/>
          <w:szCs w:val="24"/>
          <w:u w:val="single"/>
        </w:rPr>
        <w:t>Effective governance</w:t>
      </w:r>
    </w:p>
    <w:p w:rsidR="00122CF1" w:rsidRPr="009079FB" w:rsidRDefault="00122CF1" w:rsidP="00915143">
      <w:pPr>
        <w:pStyle w:val="BodyText"/>
        <w:jc w:val="both"/>
      </w:pPr>
    </w:p>
    <w:p w:rsidR="006C6F8D" w:rsidRPr="009079FB" w:rsidRDefault="006C6F8D" w:rsidP="00915143">
      <w:pPr>
        <w:pStyle w:val="BodyText"/>
        <w:jc w:val="both"/>
      </w:pPr>
      <w:r w:rsidRPr="009079FB">
        <w:t>The municipality shall strive to apply effective governance systems to provide for consistent asset management and maintenance planning in adherence to and compliance with all</w:t>
      </w:r>
      <w:r w:rsidR="00122CF1" w:rsidRPr="009079FB">
        <w:t xml:space="preserve"> </w:t>
      </w:r>
      <w:r w:rsidRPr="009079FB">
        <w:t>applicable legislation to ensure that asset management is conducted properly, and municipal services are provided as expected.</w:t>
      </w:r>
    </w:p>
    <w:p w:rsidR="006C6F8D" w:rsidRPr="009079FB" w:rsidRDefault="006C6F8D" w:rsidP="009079FB">
      <w:pPr>
        <w:pStyle w:val="BodyText"/>
        <w:jc w:val="both"/>
      </w:pPr>
    </w:p>
    <w:p w:rsidR="006C6F8D" w:rsidRPr="009079FB" w:rsidRDefault="006C6F8D" w:rsidP="00915143">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continue to adhere to all constitutional, safety, health, systems, financial and asset- related</w:t>
      </w:r>
      <w:r w:rsidRPr="00915143">
        <w:rPr>
          <w:sz w:val="24"/>
          <w:szCs w:val="24"/>
        </w:rPr>
        <w:t xml:space="preserve"> </w:t>
      </w:r>
      <w:r w:rsidRPr="009079FB">
        <w:rPr>
          <w:sz w:val="24"/>
          <w:szCs w:val="24"/>
        </w:rPr>
        <w:t>legislation;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regularly review updates and amendments to the above</w:t>
      </w:r>
      <w:r w:rsidRPr="00915143">
        <w:rPr>
          <w:sz w:val="24"/>
          <w:szCs w:val="24"/>
        </w:rPr>
        <w:t xml:space="preserve"> </w:t>
      </w:r>
      <w:r w:rsidRPr="009079FB">
        <w:rPr>
          <w:sz w:val="24"/>
          <w:szCs w:val="24"/>
        </w:rPr>
        <w:t>legislation;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review and update its current policies and by-laws to ensure compliance with the requirements of prevailing legislation;</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effectively apply legislation for the benefit of the</w:t>
      </w:r>
      <w:r w:rsidRPr="00915143">
        <w:rPr>
          <w:sz w:val="24"/>
          <w:szCs w:val="24"/>
        </w:rPr>
        <w:t xml:space="preserve"> </w:t>
      </w:r>
      <w:r w:rsidRPr="009079FB">
        <w:rPr>
          <w:sz w:val="24"/>
          <w:szCs w:val="24"/>
        </w:rPr>
        <w:t>community.</w:t>
      </w:r>
    </w:p>
    <w:p w:rsidR="006C6F8D" w:rsidRPr="009079FB" w:rsidRDefault="006C6F8D" w:rsidP="009079FB">
      <w:pPr>
        <w:pStyle w:val="BodyText"/>
        <w:jc w:val="both"/>
      </w:pPr>
    </w:p>
    <w:p w:rsidR="006C6F8D" w:rsidRPr="009079FB" w:rsidRDefault="006C6F8D" w:rsidP="00915143">
      <w:pPr>
        <w:jc w:val="both"/>
        <w:rPr>
          <w:i/>
          <w:sz w:val="24"/>
          <w:szCs w:val="24"/>
          <w:u w:val="single"/>
        </w:rPr>
      </w:pPr>
      <w:r w:rsidRPr="009079FB">
        <w:rPr>
          <w:i/>
          <w:sz w:val="24"/>
          <w:szCs w:val="24"/>
          <w:u w:val="single"/>
        </w:rPr>
        <w:t>Sustainable service delivery</w:t>
      </w:r>
    </w:p>
    <w:p w:rsidR="00122CF1" w:rsidRPr="009079FB" w:rsidRDefault="00122CF1" w:rsidP="00915143">
      <w:pPr>
        <w:pStyle w:val="BodyText"/>
        <w:jc w:val="both"/>
      </w:pPr>
    </w:p>
    <w:p w:rsidR="006C6F8D" w:rsidRPr="009079FB" w:rsidRDefault="006C6F8D" w:rsidP="00915143">
      <w:pPr>
        <w:pStyle w:val="BodyText"/>
        <w:jc w:val="both"/>
      </w:pPr>
      <w:r w:rsidRPr="009079FB">
        <w:t>The municipality shall strive to provide to its customers services that are technically, environmentally and financially sustainable.</w:t>
      </w:r>
    </w:p>
    <w:p w:rsidR="00915143" w:rsidRDefault="00915143" w:rsidP="00915143">
      <w:pPr>
        <w:pStyle w:val="BodyText"/>
        <w:jc w:val="both"/>
      </w:pPr>
    </w:p>
    <w:p w:rsidR="006C6F8D" w:rsidRPr="009079FB" w:rsidRDefault="006C6F8D" w:rsidP="00915143">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Identify</w:t>
      </w:r>
      <w:r w:rsidRPr="00915143">
        <w:rPr>
          <w:sz w:val="24"/>
          <w:szCs w:val="24"/>
        </w:rPr>
        <w:t xml:space="preserve"> </w:t>
      </w:r>
      <w:r w:rsidRPr="009079FB">
        <w:rPr>
          <w:sz w:val="24"/>
          <w:szCs w:val="24"/>
        </w:rPr>
        <w:t>a</w:t>
      </w:r>
      <w:r w:rsidRPr="00915143">
        <w:rPr>
          <w:sz w:val="24"/>
          <w:szCs w:val="24"/>
        </w:rPr>
        <w:t xml:space="preserve"> </w:t>
      </w:r>
      <w:r w:rsidRPr="009079FB">
        <w:rPr>
          <w:sz w:val="24"/>
          <w:szCs w:val="24"/>
        </w:rPr>
        <w:t>suite</w:t>
      </w:r>
      <w:r w:rsidRPr="00915143">
        <w:rPr>
          <w:sz w:val="24"/>
          <w:szCs w:val="24"/>
        </w:rPr>
        <w:t xml:space="preserve"> </w:t>
      </w:r>
      <w:r w:rsidRPr="009079FB">
        <w:rPr>
          <w:sz w:val="24"/>
          <w:szCs w:val="24"/>
        </w:rPr>
        <w:t>of</w:t>
      </w:r>
      <w:r w:rsidRPr="00915143">
        <w:rPr>
          <w:sz w:val="24"/>
          <w:szCs w:val="24"/>
        </w:rPr>
        <w:t xml:space="preserve"> </w:t>
      </w:r>
      <w:r w:rsidRPr="009079FB">
        <w:rPr>
          <w:sz w:val="24"/>
          <w:szCs w:val="24"/>
        </w:rPr>
        <w:t>levels</w:t>
      </w:r>
      <w:r w:rsidRPr="00915143">
        <w:rPr>
          <w:sz w:val="24"/>
          <w:szCs w:val="24"/>
        </w:rPr>
        <w:t xml:space="preserve"> </w:t>
      </w:r>
      <w:r w:rsidRPr="009079FB">
        <w:rPr>
          <w:sz w:val="24"/>
          <w:szCs w:val="24"/>
        </w:rPr>
        <w:t>and</w:t>
      </w:r>
      <w:r w:rsidRPr="00915143">
        <w:rPr>
          <w:sz w:val="24"/>
          <w:szCs w:val="24"/>
        </w:rPr>
        <w:t xml:space="preserve"> </w:t>
      </w:r>
      <w:r w:rsidRPr="009079FB">
        <w:rPr>
          <w:sz w:val="24"/>
          <w:szCs w:val="24"/>
        </w:rPr>
        <w:t>standards</w:t>
      </w:r>
      <w:r w:rsidRPr="00915143">
        <w:rPr>
          <w:sz w:val="24"/>
          <w:szCs w:val="24"/>
        </w:rPr>
        <w:t xml:space="preserve"> </w:t>
      </w:r>
      <w:r w:rsidRPr="009079FB">
        <w:rPr>
          <w:sz w:val="24"/>
          <w:szCs w:val="24"/>
        </w:rPr>
        <w:t>of</w:t>
      </w:r>
      <w:r w:rsidRPr="00915143">
        <w:rPr>
          <w:sz w:val="24"/>
          <w:szCs w:val="24"/>
        </w:rPr>
        <w:t xml:space="preserve"> </w:t>
      </w:r>
      <w:r w:rsidRPr="009079FB">
        <w:rPr>
          <w:sz w:val="24"/>
          <w:szCs w:val="24"/>
        </w:rPr>
        <w:t>service</w:t>
      </w:r>
      <w:r w:rsidRPr="00915143">
        <w:rPr>
          <w:sz w:val="24"/>
          <w:szCs w:val="24"/>
        </w:rPr>
        <w:t xml:space="preserve"> </w:t>
      </w:r>
      <w:r w:rsidRPr="009079FB">
        <w:rPr>
          <w:sz w:val="24"/>
          <w:szCs w:val="24"/>
        </w:rPr>
        <w:t>that</w:t>
      </w:r>
      <w:r w:rsidRPr="00915143">
        <w:rPr>
          <w:sz w:val="24"/>
          <w:szCs w:val="24"/>
        </w:rPr>
        <w:t xml:space="preserve"> </w:t>
      </w:r>
      <w:r w:rsidRPr="009079FB">
        <w:rPr>
          <w:sz w:val="24"/>
          <w:szCs w:val="24"/>
        </w:rPr>
        <w:t>conform</w:t>
      </w:r>
      <w:r w:rsidRPr="00915143">
        <w:rPr>
          <w:sz w:val="24"/>
          <w:szCs w:val="24"/>
        </w:rPr>
        <w:t xml:space="preserve"> </w:t>
      </w:r>
      <w:r w:rsidRPr="009079FB">
        <w:rPr>
          <w:sz w:val="24"/>
          <w:szCs w:val="24"/>
        </w:rPr>
        <w:t>with</w:t>
      </w:r>
      <w:r w:rsidRPr="00915143">
        <w:rPr>
          <w:sz w:val="24"/>
          <w:szCs w:val="24"/>
        </w:rPr>
        <w:t xml:space="preserve"> </w:t>
      </w:r>
      <w:r w:rsidRPr="009079FB">
        <w:rPr>
          <w:sz w:val="24"/>
          <w:szCs w:val="24"/>
        </w:rPr>
        <w:t>statutory</w:t>
      </w:r>
      <w:r w:rsidRPr="00915143">
        <w:rPr>
          <w:sz w:val="24"/>
          <w:szCs w:val="24"/>
        </w:rPr>
        <w:t xml:space="preserve"> </w:t>
      </w:r>
      <w:r w:rsidRPr="009079FB">
        <w:rPr>
          <w:sz w:val="24"/>
          <w:szCs w:val="24"/>
        </w:rPr>
        <w:t>requirements and rules for their application based on long-term affordability to the</w:t>
      </w:r>
      <w:r w:rsidRPr="00915143">
        <w:rPr>
          <w:sz w:val="24"/>
          <w:szCs w:val="24"/>
        </w:rPr>
        <w:t xml:space="preserve"> </w:t>
      </w:r>
      <w:r w:rsidRPr="009079FB">
        <w:rPr>
          <w:sz w:val="24"/>
          <w:szCs w:val="24"/>
        </w:rPr>
        <w:t>municipality;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identify technical and functional performance criteria and measures, and establish a commensurate monitoring and evaluation</w:t>
      </w:r>
      <w:r w:rsidRPr="00915143">
        <w:rPr>
          <w:sz w:val="24"/>
          <w:szCs w:val="24"/>
        </w:rPr>
        <w:t xml:space="preserve"> </w:t>
      </w:r>
      <w:r w:rsidRPr="009079FB">
        <w:rPr>
          <w:sz w:val="24"/>
          <w:szCs w:val="24"/>
        </w:rPr>
        <w:t>system;</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identify current and future demand for services, and demand management</w:t>
      </w:r>
      <w:r w:rsidRPr="00915143">
        <w:rPr>
          <w:sz w:val="24"/>
          <w:szCs w:val="24"/>
        </w:rPr>
        <w:t xml:space="preserve"> </w:t>
      </w:r>
      <w:r w:rsidRPr="009079FB">
        <w:rPr>
          <w:sz w:val="24"/>
          <w:szCs w:val="24"/>
        </w:rPr>
        <w:t>strategies;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set</w:t>
      </w:r>
      <w:r w:rsidRPr="00915143">
        <w:rPr>
          <w:sz w:val="24"/>
          <w:szCs w:val="24"/>
        </w:rPr>
        <w:t xml:space="preserve"> </w:t>
      </w:r>
      <w:r w:rsidRPr="009079FB">
        <w:rPr>
          <w:sz w:val="24"/>
          <w:szCs w:val="24"/>
        </w:rPr>
        <w:t>time-based</w:t>
      </w:r>
      <w:r w:rsidRPr="00915143">
        <w:rPr>
          <w:sz w:val="24"/>
          <w:szCs w:val="24"/>
        </w:rPr>
        <w:t xml:space="preserve"> </w:t>
      </w:r>
      <w:r w:rsidRPr="009079FB">
        <w:rPr>
          <w:sz w:val="24"/>
          <w:szCs w:val="24"/>
        </w:rPr>
        <w:t>targets</w:t>
      </w:r>
      <w:r w:rsidRPr="00915143">
        <w:rPr>
          <w:sz w:val="24"/>
          <w:szCs w:val="24"/>
        </w:rPr>
        <w:t xml:space="preserve"> </w:t>
      </w:r>
      <w:r w:rsidRPr="009079FB">
        <w:rPr>
          <w:sz w:val="24"/>
          <w:szCs w:val="24"/>
        </w:rPr>
        <w:t>for</w:t>
      </w:r>
      <w:r w:rsidRPr="00915143">
        <w:rPr>
          <w:sz w:val="24"/>
          <w:szCs w:val="24"/>
        </w:rPr>
        <w:t xml:space="preserve"> </w:t>
      </w:r>
      <w:r w:rsidRPr="009079FB">
        <w:rPr>
          <w:sz w:val="24"/>
          <w:szCs w:val="24"/>
        </w:rPr>
        <w:t>service</w:t>
      </w:r>
      <w:r w:rsidRPr="00915143">
        <w:rPr>
          <w:sz w:val="24"/>
          <w:szCs w:val="24"/>
        </w:rPr>
        <w:t xml:space="preserve"> </w:t>
      </w:r>
      <w:r w:rsidRPr="009079FB">
        <w:rPr>
          <w:sz w:val="24"/>
          <w:szCs w:val="24"/>
        </w:rPr>
        <w:t>delivery</w:t>
      </w:r>
      <w:r w:rsidRPr="00915143">
        <w:rPr>
          <w:sz w:val="24"/>
          <w:szCs w:val="24"/>
        </w:rPr>
        <w:t xml:space="preserve"> </w:t>
      </w:r>
      <w:r w:rsidRPr="009079FB">
        <w:rPr>
          <w:sz w:val="24"/>
          <w:szCs w:val="24"/>
        </w:rPr>
        <w:t>that</w:t>
      </w:r>
      <w:r w:rsidRPr="00915143">
        <w:rPr>
          <w:sz w:val="24"/>
          <w:szCs w:val="24"/>
        </w:rPr>
        <w:t xml:space="preserve"> </w:t>
      </w:r>
      <w:r w:rsidRPr="009079FB">
        <w:rPr>
          <w:sz w:val="24"/>
          <w:szCs w:val="24"/>
        </w:rPr>
        <w:t>reflect</w:t>
      </w:r>
      <w:r w:rsidRPr="00915143">
        <w:rPr>
          <w:sz w:val="24"/>
          <w:szCs w:val="24"/>
        </w:rPr>
        <w:t xml:space="preserve"> </w:t>
      </w:r>
      <w:r w:rsidRPr="009079FB">
        <w:rPr>
          <w:sz w:val="24"/>
          <w:szCs w:val="24"/>
        </w:rPr>
        <w:t>the</w:t>
      </w:r>
      <w:r w:rsidRPr="00915143">
        <w:rPr>
          <w:sz w:val="24"/>
          <w:szCs w:val="24"/>
        </w:rPr>
        <w:t xml:space="preserve"> </w:t>
      </w:r>
      <w:r w:rsidRPr="009079FB">
        <w:rPr>
          <w:sz w:val="24"/>
          <w:szCs w:val="24"/>
        </w:rPr>
        <w:t>need</w:t>
      </w:r>
      <w:r w:rsidRPr="00915143">
        <w:rPr>
          <w:sz w:val="24"/>
          <w:szCs w:val="24"/>
        </w:rPr>
        <w:t xml:space="preserve"> </w:t>
      </w:r>
      <w:r w:rsidRPr="009079FB">
        <w:rPr>
          <w:sz w:val="24"/>
          <w:szCs w:val="24"/>
        </w:rPr>
        <w:t>to</w:t>
      </w:r>
      <w:r w:rsidRPr="00915143">
        <w:rPr>
          <w:sz w:val="24"/>
          <w:szCs w:val="24"/>
        </w:rPr>
        <w:t xml:space="preserve"> </w:t>
      </w:r>
      <w:r w:rsidRPr="009079FB">
        <w:rPr>
          <w:sz w:val="24"/>
          <w:szCs w:val="24"/>
        </w:rPr>
        <w:t>newly</w:t>
      </w:r>
      <w:r w:rsidRPr="00915143">
        <w:rPr>
          <w:sz w:val="24"/>
          <w:szCs w:val="24"/>
        </w:rPr>
        <w:t xml:space="preserve"> </w:t>
      </w:r>
      <w:r w:rsidRPr="009079FB">
        <w:rPr>
          <w:sz w:val="24"/>
          <w:szCs w:val="24"/>
        </w:rPr>
        <w:t>construct,</w:t>
      </w:r>
      <w:r w:rsidRPr="00915143">
        <w:rPr>
          <w:sz w:val="24"/>
          <w:szCs w:val="24"/>
        </w:rPr>
        <w:t xml:space="preserve"> </w:t>
      </w:r>
      <w:r w:rsidRPr="009079FB">
        <w:rPr>
          <w:sz w:val="24"/>
          <w:szCs w:val="24"/>
        </w:rPr>
        <w:t>upgrade, renew, and dispose infrastructure assets, where applicable in line with national</w:t>
      </w:r>
      <w:r w:rsidRPr="00915143">
        <w:rPr>
          <w:sz w:val="24"/>
          <w:szCs w:val="24"/>
        </w:rPr>
        <w:t xml:space="preserve"> </w:t>
      </w:r>
      <w:r w:rsidRPr="009079FB">
        <w:rPr>
          <w:sz w:val="24"/>
          <w:szCs w:val="24"/>
        </w:rPr>
        <w:t>targets;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apply a risk management process to identify service delivery risks at asset level and appropriate responses;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prepare and adopt a maintenance strategy and plan to support the achievement of the required</w:t>
      </w:r>
      <w:r w:rsidRPr="00915143">
        <w:rPr>
          <w:sz w:val="24"/>
          <w:szCs w:val="24"/>
        </w:rPr>
        <w:t xml:space="preserve"> </w:t>
      </w:r>
      <w:r w:rsidRPr="009079FB">
        <w:rPr>
          <w:sz w:val="24"/>
          <w:szCs w:val="24"/>
        </w:rPr>
        <w:t>performance;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allocate</w:t>
      </w:r>
      <w:r w:rsidRPr="00915143">
        <w:rPr>
          <w:sz w:val="24"/>
          <w:szCs w:val="24"/>
        </w:rPr>
        <w:t xml:space="preserve"> </w:t>
      </w:r>
      <w:r w:rsidRPr="009079FB">
        <w:rPr>
          <w:sz w:val="24"/>
          <w:szCs w:val="24"/>
        </w:rPr>
        <w:t>budgets</w:t>
      </w:r>
      <w:r w:rsidRPr="00915143">
        <w:rPr>
          <w:sz w:val="24"/>
          <w:szCs w:val="24"/>
        </w:rPr>
        <w:t xml:space="preserve"> </w:t>
      </w:r>
      <w:r w:rsidRPr="009079FB">
        <w:rPr>
          <w:sz w:val="24"/>
          <w:szCs w:val="24"/>
        </w:rPr>
        <w:t>based</w:t>
      </w:r>
      <w:r w:rsidRPr="00915143">
        <w:rPr>
          <w:sz w:val="24"/>
          <w:szCs w:val="24"/>
        </w:rPr>
        <w:t xml:space="preserve"> </w:t>
      </w:r>
      <w:r w:rsidRPr="009079FB">
        <w:rPr>
          <w:sz w:val="24"/>
          <w:szCs w:val="24"/>
        </w:rPr>
        <w:t>on</w:t>
      </w:r>
      <w:r w:rsidRPr="00915143">
        <w:rPr>
          <w:sz w:val="24"/>
          <w:szCs w:val="24"/>
        </w:rPr>
        <w:t xml:space="preserve"> </w:t>
      </w:r>
      <w:r w:rsidRPr="009079FB">
        <w:rPr>
          <w:sz w:val="24"/>
          <w:szCs w:val="24"/>
        </w:rPr>
        <w:t>long-term</w:t>
      </w:r>
      <w:r w:rsidRPr="00915143">
        <w:rPr>
          <w:sz w:val="24"/>
          <w:szCs w:val="24"/>
        </w:rPr>
        <w:t xml:space="preserve"> </w:t>
      </w:r>
      <w:r w:rsidRPr="009079FB">
        <w:rPr>
          <w:sz w:val="24"/>
          <w:szCs w:val="24"/>
        </w:rPr>
        <w:t>financial</w:t>
      </w:r>
      <w:r w:rsidRPr="00915143">
        <w:rPr>
          <w:sz w:val="24"/>
          <w:szCs w:val="24"/>
        </w:rPr>
        <w:t xml:space="preserve"> </w:t>
      </w:r>
      <w:r w:rsidRPr="009079FB">
        <w:rPr>
          <w:sz w:val="24"/>
          <w:szCs w:val="24"/>
        </w:rPr>
        <w:t>forecasts</w:t>
      </w:r>
      <w:r w:rsidRPr="00915143">
        <w:rPr>
          <w:sz w:val="24"/>
          <w:szCs w:val="24"/>
        </w:rPr>
        <w:t xml:space="preserve"> </w:t>
      </w:r>
      <w:r w:rsidRPr="009079FB">
        <w:rPr>
          <w:sz w:val="24"/>
          <w:szCs w:val="24"/>
        </w:rPr>
        <w:t>that</w:t>
      </w:r>
      <w:r w:rsidRPr="00915143">
        <w:rPr>
          <w:sz w:val="24"/>
          <w:szCs w:val="24"/>
        </w:rPr>
        <w:t xml:space="preserve"> </w:t>
      </w:r>
      <w:r w:rsidRPr="009079FB">
        <w:rPr>
          <w:sz w:val="24"/>
          <w:szCs w:val="24"/>
        </w:rPr>
        <w:t>take</w:t>
      </w:r>
      <w:r w:rsidRPr="00915143">
        <w:rPr>
          <w:sz w:val="24"/>
          <w:szCs w:val="24"/>
        </w:rPr>
        <w:t xml:space="preserve"> </w:t>
      </w:r>
      <w:r w:rsidRPr="009079FB">
        <w:rPr>
          <w:sz w:val="24"/>
          <w:szCs w:val="24"/>
        </w:rPr>
        <w:t>cognisance</w:t>
      </w:r>
      <w:r w:rsidRPr="00915143">
        <w:rPr>
          <w:sz w:val="24"/>
          <w:szCs w:val="24"/>
        </w:rPr>
        <w:t xml:space="preserve"> </w:t>
      </w:r>
      <w:r w:rsidRPr="009079FB">
        <w:rPr>
          <w:sz w:val="24"/>
          <w:szCs w:val="24"/>
        </w:rPr>
        <w:t>of</w:t>
      </w:r>
      <w:r w:rsidRPr="00915143">
        <w:rPr>
          <w:sz w:val="24"/>
          <w:szCs w:val="24"/>
        </w:rPr>
        <w:t xml:space="preserve"> </w:t>
      </w:r>
      <w:r w:rsidRPr="009079FB">
        <w:rPr>
          <w:sz w:val="24"/>
          <w:szCs w:val="24"/>
        </w:rPr>
        <w:t>the</w:t>
      </w:r>
      <w:r w:rsidRPr="00915143">
        <w:rPr>
          <w:sz w:val="24"/>
          <w:szCs w:val="24"/>
        </w:rPr>
        <w:t xml:space="preserve"> </w:t>
      </w:r>
      <w:r w:rsidRPr="009079FB">
        <w:rPr>
          <w:sz w:val="24"/>
          <w:szCs w:val="24"/>
        </w:rPr>
        <w:t>full</w:t>
      </w:r>
      <w:r w:rsidRPr="00915143">
        <w:rPr>
          <w:sz w:val="24"/>
          <w:szCs w:val="24"/>
        </w:rPr>
        <w:t xml:space="preserve"> </w:t>
      </w:r>
      <w:r w:rsidRPr="009079FB">
        <w:rPr>
          <w:sz w:val="24"/>
          <w:szCs w:val="24"/>
        </w:rPr>
        <w:t>life- cycle needs of existing and future infrastructure assets and the risks to achieving the adopted performance</w:t>
      </w:r>
      <w:r w:rsidRPr="00915143">
        <w:rPr>
          <w:sz w:val="24"/>
          <w:szCs w:val="24"/>
        </w:rPr>
        <w:t xml:space="preserve"> </w:t>
      </w:r>
      <w:r w:rsidRPr="009079FB">
        <w:rPr>
          <w:sz w:val="24"/>
          <w:szCs w:val="24"/>
        </w:rPr>
        <w:t>targets;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strive for alignment of the financial statements with the actual service delivery potential of the infrastructure assets;</w:t>
      </w:r>
      <w:r w:rsidRPr="00915143">
        <w:rPr>
          <w:sz w:val="24"/>
          <w:szCs w:val="24"/>
        </w:rPr>
        <w:t xml:space="preserve"> </w:t>
      </w:r>
      <w:r w:rsidRPr="009079FB">
        <w:rPr>
          <w:sz w:val="24"/>
          <w:szCs w:val="24"/>
        </w:rPr>
        <w:t>and</w:t>
      </w:r>
      <w:r w:rsidR="00122CF1" w:rsidRPr="009079FB">
        <w:rPr>
          <w:sz w:val="24"/>
          <w:szCs w:val="24"/>
        </w:rPr>
        <w:t xml:space="preserve"> </w:t>
      </w:r>
      <w:r w:rsidRPr="009079FB">
        <w:rPr>
          <w:sz w:val="24"/>
          <w:szCs w:val="24"/>
        </w:rPr>
        <w:t>implement</w:t>
      </w:r>
      <w:r w:rsidRPr="00915143">
        <w:rPr>
          <w:sz w:val="24"/>
          <w:szCs w:val="24"/>
        </w:rPr>
        <w:t xml:space="preserve"> </w:t>
      </w:r>
      <w:r w:rsidRPr="009079FB">
        <w:rPr>
          <w:sz w:val="24"/>
          <w:szCs w:val="24"/>
        </w:rPr>
        <w:t>its</w:t>
      </w:r>
      <w:r w:rsidRPr="00915143">
        <w:rPr>
          <w:sz w:val="24"/>
          <w:szCs w:val="24"/>
        </w:rPr>
        <w:t xml:space="preserve"> </w:t>
      </w:r>
      <w:r w:rsidRPr="009079FB">
        <w:rPr>
          <w:sz w:val="24"/>
          <w:szCs w:val="24"/>
        </w:rPr>
        <w:t>tariff</w:t>
      </w:r>
      <w:r w:rsidRPr="00915143">
        <w:rPr>
          <w:sz w:val="24"/>
          <w:szCs w:val="24"/>
        </w:rPr>
        <w:t xml:space="preserve"> </w:t>
      </w:r>
      <w:r w:rsidRPr="009079FB">
        <w:rPr>
          <w:sz w:val="24"/>
          <w:szCs w:val="24"/>
        </w:rPr>
        <w:t>and</w:t>
      </w:r>
      <w:r w:rsidRPr="00915143">
        <w:rPr>
          <w:sz w:val="24"/>
          <w:szCs w:val="24"/>
        </w:rPr>
        <w:t xml:space="preserve"> </w:t>
      </w:r>
      <w:r w:rsidRPr="009079FB">
        <w:rPr>
          <w:sz w:val="24"/>
          <w:szCs w:val="24"/>
        </w:rPr>
        <w:t>credit</w:t>
      </w:r>
      <w:r w:rsidRPr="00915143">
        <w:rPr>
          <w:sz w:val="24"/>
          <w:szCs w:val="24"/>
        </w:rPr>
        <w:t xml:space="preserve"> </w:t>
      </w:r>
      <w:r w:rsidRPr="009079FB">
        <w:rPr>
          <w:sz w:val="24"/>
          <w:szCs w:val="24"/>
        </w:rPr>
        <w:t>control</w:t>
      </w:r>
      <w:r w:rsidRPr="00915143">
        <w:rPr>
          <w:sz w:val="24"/>
          <w:szCs w:val="24"/>
        </w:rPr>
        <w:t xml:space="preserve"> </w:t>
      </w:r>
      <w:r w:rsidRPr="009079FB">
        <w:rPr>
          <w:sz w:val="24"/>
          <w:szCs w:val="24"/>
        </w:rPr>
        <w:t>and</w:t>
      </w:r>
      <w:r w:rsidRPr="00915143">
        <w:rPr>
          <w:sz w:val="24"/>
          <w:szCs w:val="24"/>
        </w:rPr>
        <w:t xml:space="preserve"> </w:t>
      </w:r>
      <w:r w:rsidRPr="009079FB">
        <w:rPr>
          <w:sz w:val="24"/>
          <w:szCs w:val="24"/>
        </w:rPr>
        <w:t>debt</w:t>
      </w:r>
      <w:r w:rsidRPr="00915143">
        <w:rPr>
          <w:sz w:val="24"/>
          <w:szCs w:val="24"/>
        </w:rPr>
        <w:t xml:space="preserve"> </w:t>
      </w:r>
      <w:r w:rsidRPr="009079FB">
        <w:rPr>
          <w:sz w:val="24"/>
          <w:szCs w:val="24"/>
        </w:rPr>
        <w:t>collection</w:t>
      </w:r>
      <w:r w:rsidRPr="00915143">
        <w:rPr>
          <w:sz w:val="24"/>
          <w:szCs w:val="24"/>
        </w:rPr>
        <w:t xml:space="preserve"> </w:t>
      </w:r>
      <w:r w:rsidRPr="009079FB">
        <w:rPr>
          <w:sz w:val="24"/>
          <w:szCs w:val="24"/>
        </w:rPr>
        <w:t>policies</w:t>
      </w:r>
      <w:r w:rsidRPr="00915143">
        <w:rPr>
          <w:sz w:val="24"/>
          <w:szCs w:val="24"/>
        </w:rPr>
        <w:t xml:space="preserve"> </w:t>
      </w:r>
      <w:r w:rsidRPr="009079FB">
        <w:rPr>
          <w:sz w:val="24"/>
          <w:szCs w:val="24"/>
        </w:rPr>
        <w:t>to</w:t>
      </w:r>
      <w:r w:rsidRPr="00915143">
        <w:rPr>
          <w:sz w:val="24"/>
          <w:szCs w:val="24"/>
        </w:rPr>
        <w:t xml:space="preserve"> </w:t>
      </w:r>
      <w:r w:rsidRPr="009079FB">
        <w:rPr>
          <w:sz w:val="24"/>
          <w:szCs w:val="24"/>
        </w:rPr>
        <w:t>sustain</w:t>
      </w:r>
      <w:r w:rsidRPr="00915143">
        <w:rPr>
          <w:sz w:val="24"/>
          <w:szCs w:val="24"/>
        </w:rPr>
        <w:t xml:space="preserve"> </w:t>
      </w:r>
      <w:r w:rsidRPr="009079FB">
        <w:rPr>
          <w:sz w:val="24"/>
          <w:szCs w:val="24"/>
        </w:rPr>
        <w:t>and</w:t>
      </w:r>
      <w:r w:rsidRPr="00915143">
        <w:rPr>
          <w:sz w:val="24"/>
          <w:szCs w:val="24"/>
        </w:rPr>
        <w:t xml:space="preserve"> </w:t>
      </w:r>
      <w:r w:rsidRPr="009079FB">
        <w:rPr>
          <w:sz w:val="24"/>
          <w:szCs w:val="24"/>
        </w:rPr>
        <w:t>protect</w:t>
      </w:r>
      <w:r w:rsidRPr="00915143">
        <w:rPr>
          <w:sz w:val="24"/>
          <w:szCs w:val="24"/>
        </w:rPr>
        <w:t xml:space="preserve"> </w:t>
      </w:r>
      <w:r w:rsidRPr="009079FB">
        <w:rPr>
          <w:sz w:val="24"/>
          <w:szCs w:val="24"/>
        </w:rPr>
        <w:t>the affordability of services by the</w:t>
      </w:r>
      <w:r w:rsidRPr="00915143">
        <w:rPr>
          <w:sz w:val="24"/>
          <w:szCs w:val="24"/>
        </w:rPr>
        <w:t xml:space="preserve"> </w:t>
      </w:r>
      <w:r w:rsidRPr="009079FB">
        <w:rPr>
          <w:sz w:val="24"/>
          <w:szCs w:val="24"/>
        </w:rPr>
        <w:t>community.</w:t>
      </w:r>
    </w:p>
    <w:p w:rsidR="006C6F8D" w:rsidRPr="009079FB" w:rsidRDefault="006C6F8D" w:rsidP="009079FB">
      <w:pPr>
        <w:pStyle w:val="BodyText"/>
        <w:jc w:val="both"/>
      </w:pPr>
    </w:p>
    <w:p w:rsidR="003F67FD" w:rsidRDefault="003F67FD">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915143">
      <w:pPr>
        <w:jc w:val="both"/>
        <w:rPr>
          <w:i/>
          <w:sz w:val="24"/>
          <w:szCs w:val="24"/>
        </w:rPr>
      </w:pPr>
      <w:r w:rsidRPr="009079FB">
        <w:rPr>
          <w:i/>
          <w:sz w:val="24"/>
          <w:szCs w:val="24"/>
          <w:u w:val="single"/>
        </w:rPr>
        <w:lastRenderedPageBreak/>
        <w:t>Social and economic development</w:t>
      </w:r>
    </w:p>
    <w:p w:rsidR="00122CF1" w:rsidRPr="009079FB" w:rsidRDefault="00122CF1" w:rsidP="00915143">
      <w:pPr>
        <w:pStyle w:val="BodyText"/>
        <w:ind w:right="156"/>
        <w:jc w:val="both"/>
      </w:pPr>
    </w:p>
    <w:p w:rsidR="006C6F8D" w:rsidRPr="009079FB" w:rsidRDefault="006C6F8D" w:rsidP="00915143">
      <w:pPr>
        <w:pStyle w:val="BodyText"/>
        <w:jc w:val="both"/>
      </w:pPr>
      <w:r w:rsidRPr="009079FB">
        <w:t>The municipality shall strive to promote social and economic development in its municipal area by means of delivering municipal services in a manner that meet the needs of the various customer user-groups in the community.</w:t>
      </w:r>
    </w:p>
    <w:p w:rsidR="006C6F8D" w:rsidRPr="009079FB" w:rsidRDefault="006C6F8D" w:rsidP="009079FB">
      <w:pPr>
        <w:pStyle w:val="BodyText"/>
        <w:jc w:val="both"/>
      </w:pPr>
    </w:p>
    <w:p w:rsidR="006C6F8D" w:rsidRPr="009079FB" w:rsidRDefault="006C6F8D" w:rsidP="00915143">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regularly review its understanding of customer needs and expectations through effective consultation processes covering all service</w:t>
      </w:r>
      <w:r w:rsidRPr="00915143">
        <w:rPr>
          <w:sz w:val="24"/>
          <w:szCs w:val="24"/>
        </w:rPr>
        <w:t xml:space="preserve"> </w:t>
      </w:r>
      <w:r w:rsidRPr="009079FB">
        <w:rPr>
          <w:sz w:val="24"/>
          <w:szCs w:val="24"/>
        </w:rPr>
        <w:t>areas;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implement</w:t>
      </w:r>
      <w:r w:rsidR="00122CF1" w:rsidRPr="009079FB">
        <w:rPr>
          <w:sz w:val="24"/>
          <w:szCs w:val="24"/>
        </w:rPr>
        <w:t xml:space="preserve"> </w:t>
      </w:r>
      <w:r w:rsidRPr="009079FB">
        <w:rPr>
          <w:sz w:val="24"/>
          <w:szCs w:val="24"/>
        </w:rPr>
        <w:t>changes to</w:t>
      </w:r>
      <w:r w:rsidR="00122CF1" w:rsidRPr="009079FB">
        <w:rPr>
          <w:sz w:val="24"/>
          <w:szCs w:val="24"/>
        </w:rPr>
        <w:t xml:space="preserve"> </w:t>
      </w:r>
      <w:r w:rsidRPr="009079FB">
        <w:rPr>
          <w:sz w:val="24"/>
          <w:szCs w:val="24"/>
        </w:rPr>
        <w:t>services</w:t>
      </w:r>
      <w:r w:rsidR="00122CF1" w:rsidRPr="009079FB">
        <w:rPr>
          <w:sz w:val="24"/>
          <w:szCs w:val="24"/>
        </w:rPr>
        <w:t xml:space="preserve"> </w:t>
      </w:r>
      <w:r w:rsidRPr="009079FB">
        <w:rPr>
          <w:sz w:val="24"/>
          <w:szCs w:val="24"/>
        </w:rPr>
        <w:t>in</w:t>
      </w:r>
      <w:r w:rsidR="00122CF1" w:rsidRPr="009079FB">
        <w:rPr>
          <w:sz w:val="24"/>
          <w:szCs w:val="24"/>
        </w:rPr>
        <w:t xml:space="preserve"> </w:t>
      </w:r>
      <w:r w:rsidRPr="009079FB">
        <w:rPr>
          <w:sz w:val="24"/>
          <w:szCs w:val="24"/>
        </w:rPr>
        <w:t xml:space="preserve">response </w:t>
      </w:r>
      <w:r w:rsidR="00915143">
        <w:rPr>
          <w:sz w:val="24"/>
          <w:szCs w:val="24"/>
        </w:rPr>
        <w:t xml:space="preserve"> </w:t>
      </w:r>
      <w:r w:rsidRPr="009079FB">
        <w:rPr>
          <w:sz w:val="24"/>
          <w:szCs w:val="24"/>
        </w:rPr>
        <w:t>to</w:t>
      </w:r>
      <w:r w:rsidR="00122CF1" w:rsidRPr="009079FB">
        <w:rPr>
          <w:sz w:val="24"/>
          <w:szCs w:val="24"/>
        </w:rPr>
        <w:t xml:space="preserve"> </w:t>
      </w:r>
      <w:r w:rsidRPr="009079FB">
        <w:rPr>
          <w:sz w:val="24"/>
          <w:szCs w:val="24"/>
        </w:rPr>
        <w:t>changing</w:t>
      </w:r>
      <w:r w:rsidR="00122CF1" w:rsidRPr="009079FB">
        <w:rPr>
          <w:sz w:val="24"/>
          <w:szCs w:val="24"/>
        </w:rPr>
        <w:t xml:space="preserve"> </w:t>
      </w:r>
      <w:r w:rsidRPr="009079FB">
        <w:rPr>
          <w:sz w:val="24"/>
          <w:szCs w:val="24"/>
        </w:rPr>
        <w:t>customer</w:t>
      </w:r>
      <w:r w:rsidRPr="009079FB">
        <w:rPr>
          <w:sz w:val="24"/>
          <w:szCs w:val="24"/>
        </w:rPr>
        <w:tab/>
      </w:r>
      <w:r w:rsidR="00915143">
        <w:rPr>
          <w:sz w:val="24"/>
          <w:szCs w:val="24"/>
        </w:rPr>
        <w:t xml:space="preserve"> </w:t>
      </w:r>
      <w:r w:rsidRPr="009079FB">
        <w:rPr>
          <w:sz w:val="24"/>
          <w:szCs w:val="24"/>
        </w:rPr>
        <w:t>needs and expectations where</w:t>
      </w:r>
      <w:r w:rsidRPr="00915143">
        <w:rPr>
          <w:sz w:val="24"/>
          <w:szCs w:val="24"/>
        </w:rPr>
        <w:t xml:space="preserve"> </w:t>
      </w:r>
      <w:r w:rsidRPr="009079FB">
        <w:rPr>
          <w:sz w:val="24"/>
          <w:szCs w:val="24"/>
        </w:rPr>
        <w:t>appropriate;</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foster the appropriate use of services through the provision of clear and appropriate information;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ensure services are managed to deliver the agreed levels and standards;</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create job opportunities and promote skills development in support of the national Expanded Public Work Program</w:t>
      </w:r>
      <w:r w:rsidRPr="00915143">
        <w:rPr>
          <w:sz w:val="24"/>
          <w:szCs w:val="24"/>
        </w:rPr>
        <w:t xml:space="preserve"> </w:t>
      </w:r>
      <w:r w:rsidRPr="009079FB">
        <w:rPr>
          <w:sz w:val="24"/>
          <w:szCs w:val="24"/>
        </w:rPr>
        <w:t>(EPWP).</w:t>
      </w:r>
    </w:p>
    <w:p w:rsidR="00122CF1" w:rsidRPr="009079FB" w:rsidRDefault="00122CF1" w:rsidP="009079FB">
      <w:pPr>
        <w:pStyle w:val="BodyText"/>
        <w:jc w:val="both"/>
      </w:pPr>
    </w:p>
    <w:p w:rsidR="006C6F8D" w:rsidRPr="009079FB" w:rsidRDefault="006C6F8D" w:rsidP="00915143">
      <w:pPr>
        <w:jc w:val="both"/>
        <w:rPr>
          <w:i/>
          <w:sz w:val="24"/>
          <w:szCs w:val="24"/>
        </w:rPr>
      </w:pPr>
      <w:r w:rsidRPr="009079FB">
        <w:rPr>
          <w:i/>
          <w:sz w:val="24"/>
          <w:szCs w:val="24"/>
          <w:u w:val="single"/>
        </w:rPr>
        <w:t>Custodianship</w:t>
      </w:r>
    </w:p>
    <w:p w:rsidR="00122CF1" w:rsidRPr="009079FB" w:rsidRDefault="00122CF1" w:rsidP="00915143">
      <w:pPr>
        <w:pStyle w:val="BodyText"/>
        <w:jc w:val="both"/>
      </w:pPr>
    </w:p>
    <w:p w:rsidR="006C6F8D" w:rsidRPr="009079FB" w:rsidRDefault="006C6F8D" w:rsidP="00915143">
      <w:pPr>
        <w:pStyle w:val="BodyText"/>
        <w:jc w:val="both"/>
      </w:pPr>
      <w:r w:rsidRPr="009079FB">
        <w:t>The municipality shall strive to be a responsible custodian and guardian of the community’s assets for current and future generations.</w:t>
      </w:r>
    </w:p>
    <w:p w:rsidR="006C6F8D" w:rsidRPr="009079FB" w:rsidRDefault="006C6F8D" w:rsidP="009079FB">
      <w:pPr>
        <w:pStyle w:val="BodyText"/>
        <w:jc w:val="both"/>
      </w:pPr>
    </w:p>
    <w:p w:rsidR="006C6F8D" w:rsidRPr="009079FB" w:rsidRDefault="006C6F8D" w:rsidP="00915143">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establish</w:t>
      </w:r>
      <w:r w:rsidRPr="00915143">
        <w:rPr>
          <w:sz w:val="24"/>
          <w:szCs w:val="24"/>
        </w:rPr>
        <w:t xml:space="preserve"> </w:t>
      </w:r>
      <w:r w:rsidRPr="009079FB">
        <w:rPr>
          <w:sz w:val="24"/>
          <w:szCs w:val="24"/>
        </w:rPr>
        <w:t>a</w:t>
      </w:r>
      <w:r w:rsidRPr="00915143">
        <w:rPr>
          <w:sz w:val="24"/>
          <w:szCs w:val="24"/>
        </w:rPr>
        <w:t xml:space="preserve"> </w:t>
      </w:r>
      <w:r w:rsidRPr="009079FB">
        <w:rPr>
          <w:sz w:val="24"/>
          <w:szCs w:val="24"/>
        </w:rPr>
        <w:t>spatial</w:t>
      </w:r>
      <w:r w:rsidRPr="00915143">
        <w:rPr>
          <w:sz w:val="24"/>
          <w:szCs w:val="24"/>
        </w:rPr>
        <w:t xml:space="preserve"> </w:t>
      </w:r>
      <w:r w:rsidRPr="009079FB">
        <w:rPr>
          <w:sz w:val="24"/>
          <w:szCs w:val="24"/>
        </w:rPr>
        <w:t>development</w:t>
      </w:r>
      <w:r w:rsidRPr="00915143">
        <w:rPr>
          <w:sz w:val="24"/>
          <w:szCs w:val="24"/>
        </w:rPr>
        <w:t xml:space="preserve"> </w:t>
      </w:r>
      <w:r w:rsidRPr="009079FB">
        <w:rPr>
          <w:sz w:val="24"/>
          <w:szCs w:val="24"/>
        </w:rPr>
        <w:t>framework</w:t>
      </w:r>
      <w:r w:rsidRPr="00915143">
        <w:rPr>
          <w:sz w:val="24"/>
          <w:szCs w:val="24"/>
        </w:rPr>
        <w:t xml:space="preserve"> </w:t>
      </w:r>
      <w:r w:rsidRPr="009079FB">
        <w:rPr>
          <w:sz w:val="24"/>
          <w:szCs w:val="24"/>
        </w:rPr>
        <w:t>that</w:t>
      </w:r>
      <w:r w:rsidRPr="00915143">
        <w:rPr>
          <w:sz w:val="24"/>
          <w:szCs w:val="24"/>
        </w:rPr>
        <w:t xml:space="preserve"> </w:t>
      </w:r>
      <w:r w:rsidRPr="009079FB">
        <w:rPr>
          <w:sz w:val="24"/>
          <w:szCs w:val="24"/>
        </w:rPr>
        <w:t>takes</w:t>
      </w:r>
      <w:r w:rsidRPr="00915143">
        <w:rPr>
          <w:sz w:val="24"/>
          <w:szCs w:val="24"/>
        </w:rPr>
        <w:t xml:space="preserve"> </w:t>
      </w:r>
      <w:r w:rsidRPr="009079FB">
        <w:rPr>
          <w:sz w:val="24"/>
          <w:szCs w:val="24"/>
        </w:rPr>
        <w:t>cognisance</w:t>
      </w:r>
      <w:r w:rsidRPr="00915143">
        <w:rPr>
          <w:sz w:val="24"/>
          <w:szCs w:val="24"/>
        </w:rPr>
        <w:t xml:space="preserve"> </w:t>
      </w:r>
      <w:r w:rsidRPr="009079FB">
        <w:rPr>
          <w:sz w:val="24"/>
          <w:szCs w:val="24"/>
        </w:rPr>
        <w:t>of</w:t>
      </w:r>
      <w:r w:rsidRPr="00915143">
        <w:rPr>
          <w:sz w:val="24"/>
          <w:szCs w:val="24"/>
        </w:rPr>
        <w:t xml:space="preserve"> </w:t>
      </w:r>
      <w:r w:rsidRPr="009079FB">
        <w:rPr>
          <w:sz w:val="24"/>
          <w:szCs w:val="24"/>
        </w:rPr>
        <w:t>the</w:t>
      </w:r>
      <w:r w:rsidRPr="00915143">
        <w:rPr>
          <w:sz w:val="24"/>
          <w:szCs w:val="24"/>
        </w:rPr>
        <w:t xml:space="preserve"> </w:t>
      </w:r>
      <w:r w:rsidRPr="009079FB">
        <w:rPr>
          <w:sz w:val="24"/>
          <w:szCs w:val="24"/>
        </w:rPr>
        <w:t>affordability</w:t>
      </w:r>
      <w:r w:rsidRPr="00915143">
        <w:rPr>
          <w:sz w:val="24"/>
          <w:szCs w:val="24"/>
        </w:rPr>
        <w:t xml:space="preserve"> </w:t>
      </w:r>
      <w:r w:rsidRPr="009079FB">
        <w:rPr>
          <w:sz w:val="24"/>
          <w:szCs w:val="24"/>
        </w:rPr>
        <w:t>to</w:t>
      </w:r>
      <w:r w:rsidRPr="00915143">
        <w:rPr>
          <w:sz w:val="24"/>
          <w:szCs w:val="24"/>
        </w:rPr>
        <w:t xml:space="preserve"> </w:t>
      </w:r>
      <w:r w:rsidRPr="009079FB">
        <w:rPr>
          <w:sz w:val="24"/>
          <w:szCs w:val="24"/>
        </w:rPr>
        <w:t>the municipality of various development</w:t>
      </w:r>
      <w:r w:rsidRPr="00915143">
        <w:rPr>
          <w:sz w:val="24"/>
          <w:szCs w:val="24"/>
        </w:rPr>
        <w:t xml:space="preserve"> </w:t>
      </w:r>
      <w:r w:rsidRPr="009079FB">
        <w:rPr>
          <w:sz w:val="24"/>
          <w:szCs w:val="24"/>
        </w:rPr>
        <w:t>scenarios;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establish appropriate development control measures including community</w:t>
      </w:r>
      <w:r w:rsidRPr="00915143">
        <w:rPr>
          <w:sz w:val="24"/>
          <w:szCs w:val="24"/>
        </w:rPr>
        <w:t xml:space="preserve"> </w:t>
      </w:r>
      <w:r w:rsidRPr="009079FB">
        <w:rPr>
          <w:sz w:val="24"/>
          <w:szCs w:val="24"/>
        </w:rPr>
        <w:t>information;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cultivate an attitude of responsible utilisation and maintenance of its assets, in partnership with the</w:t>
      </w:r>
      <w:r w:rsidRPr="00915143">
        <w:rPr>
          <w:sz w:val="24"/>
          <w:szCs w:val="24"/>
        </w:rPr>
        <w:t xml:space="preserve"> </w:t>
      </w:r>
      <w:r w:rsidRPr="009079FB">
        <w:rPr>
          <w:sz w:val="24"/>
          <w:szCs w:val="24"/>
        </w:rPr>
        <w:t>community;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ensure that heritage resources are identified and protected;</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ensure that a long-term view is </w:t>
      </w:r>
      <w:r w:rsidR="00762107" w:rsidRPr="009079FB">
        <w:rPr>
          <w:sz w:val="24"/>
          <w:szCs w:val="24"/>
        </w:rPr>
        <w:t>considered</w:t>
      </w:r>
      <w:r w:rsidRPr="009079FB">
        <w:rPr>
          <w:sz w:val="24"/>
          <w:szCs w:val="24"/>
        </w:rPr>
        <w:t xml:space="preserve"> in infrastructure asset management decisions.</w:t>
      </w:r>
    </w:p>
    <w:p w:rsidR="00915143" w:rsidRDefault="00915143" w:rsidP="00915143">
      <w:pPr>
        <w:jc w:val="both"/>
        <w:rPr>
          <w:i/>
          <w:sz w:val="24"/>
          <w:szCs w:val="24"/>
          <w:u w:val="single"/>
        </w:rPr>
      </w:pPr>
    </w:p>
    <w:p w:rsidR="006C6F8D" w:rsidRPr="009079FB" w:rsidRDefault="006C6F8D" w:rsidP="00915143">
      <w:pPr>
        <w:jc w:val="both"/>
        <w:rPr>
          <w:i/>
          <w:sz w:val="24"/>
          <w:szCs w:val="24"/>
        </w:rPr>
      </w:pPr>
      <w:r w:rsidRPr="009079FB">
        <w:rPr>
          <w:i/>
          <w:sz w:val="24"/>
          <w:szCs w:val="24"/>
          <w:u w:val="single"/>
        </w:rPr>
        <w:t>Transparency</w:t>
      </w:r>
    </w:p>
    <w:p w:rsidR="00122CF1" w:rsidRPr="009079FB" w:rsidRDefault="00122CF1" w:rsidP="00915143">
      <w:pPr>
        <w:pStyle w:val="BodyText"/>
        <w:jc w:val="both"/>
      </w:pPr>
    </w:p>
    <w:p w:rsidR="006C6F8D" w:rsidRPr="009079FB" w:rsidRDefault="006C6F8D" w:rsidP="00915143">
      <w:pPr>
        <w:pStyle w:val="BodyText"/>
        <w:jc w:val="both"/>
      </w:pPr>
      <w:r w:rsidRPr="009079FB">
        <w:t>The municipality shall strive to manage its infrastructure assets in a manner that is transparent to all its customers, both now and in the future.</w:t>
      </w:r>
    </w:p>
    <w:p w:rsidR="00122CF1" w:rsidRPr="009079FB" w:rsidRDefault="00122CF1" w:rsidP="00915143">
      <w:pPr>
        <w:pStyle w:val="BodyText"/>
        <w:jc w:val="both"/>
      </w:pPr>
    </w:p>
    <w:p w:rsidR="006C6F8D" w:rsidRPr="009079FB" w:rsidRDefault="006C6F8D" w:rsidP="00915143">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develop and maintain a culture of regular consultation with the community </w:t>
      </w:r>
      <w:r w:rsidR="00762107" w:rsidRPr="009079FB">
        <w:rPr>
          <w:sz w:val="24"/>
          <w:szCs w:val="24"/>
        </w:rPr>
        <w:t>regarding</w:t>
      </w:r>
      <w:r w:rsidRPr="009079FB">
        <w:rPr>
          <w:sz w:val="24"/>
          <w:szCs w:val="24"/>
        </w:rPr>
        <w:t xml:space="preserve"> its management of infrastructure in support of service</w:t>
      </w:r>
      <w:r w:rsidRPr="00915143">
        <w:rPr>
          <w:sz w:val="24"/>
          <w:szCs w:val="24"/>
        </w:rPr>
        <w:t xml:space="preserve"> </w:t>
      </w:r>
      <w:r w:rsidRPr="009079FB">
        <w:rPr>
          <w:sz w:val="24"/>
          <w:szCs w:val="24"/>
        </w:rPr>
        <w:t>delivery;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clearly communicate its service delivery plan and actual performance through its Service Delivery and Budget Implementation Plan</w:t>
      </w:r>
      <w:r w:rsidRPr="00915143">
        <w:rPr>
          <w:sz w:val="24"/>
          <w:szCs w:val="24"/>
        </w:rPr>
        <w:t xml:space="preserve"> </w:t>
      </w:r>
      <w:r w:rsidRPr="009079FB">
        <w:rPr>
          <w:sz w:val="24"/>
          <w:szCs w:val="24"/>
        </w:rPr>
        <w:t>(SDBIP);</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avail immovable </w:t>
      </w:r>
      <w:r w:rsidR="00857140" w:rsidRPr="009079FB">
        <w:rPr>
          <w:sz w:val="24"/>
          <w:szCs w:val="24"/>
        </w:rPr>
        <w:t>Property Plant and Equipment</w:t>
      </w:r>
      <w:r w:rsidRPr="009079FB">
        <w:rPr>
          <w:sz w:val="24"/>
          <w:szCs w:val="24"/>
        </w:rPr>
        <w:t xml:space="preserve"> asset management information on a ward basis;</w:t>
      </w:r>
      <w:r w:rsidRPr="00915143">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continuously develop the skills of </w:t>
      </w:r>
      <w:r w:rsidR="00762107" w:rsidRPr="009079FB">
        <w:rPr>
          <w:sz w:val="24"/>
          <w:szCs w:val="24"/>
        </w:rPr>
        <w:t>councilors</w:t>
      </w:r>
      <w:r w:rsidRPr="009079FB">
        <w:rPr>
          <w:sz w:val="24"/>
          <w:szCs w:val="24"/>
        </w:rPr>
        <w:t xml:space="preserve"> and officials to effectively communicate with the community </w:t>
      </w:r>
      <w:r w:rsidR="00762107" w:rsidRPr="009079FB">
        <w:rPr>
          <w:sz w:val="24"/>
          <w:szCs w:val="24"/>
        </w:rPr>
        <w:t>regarding</w:t>
      </w:r>
      <w:r w:rsidRPr="009079FB">
        <w:rPr>
          <w:sz w:val="24"/>
          <w:szCs w:val="24"/>
        </w:rPr>
        <w:t xml:space="preserve"> service levels and</w:t>
      </w:r>
      <w:r w:rsidRPr="00915143">
        <w:rPr>
          <w:sz w:val="24"/>
          <w:szCs w:val="24"/>
        </w:rPr>
        <w:t xml:space="preserve"> </w:t>
      </w:r>
      <w:r w:rsidRPr="009079FB">
        <w:rPr>
          <w:sz w:val="24"/>
          <w:szCs w:val="24"/>
        </w:rPr>
        <w:t>standards.</w:t>
      </w:r>
    </w:p>
    <w:p w:rsidR="006C6F8D" w:rsidRPr="009079FB" w:rsidRDefault="006C6F8D" w:rsidP="009079FB">
      <w:pPr>
        <w:pStyle w:val="BodyText"/>
        <w:jc w:val="both"/>
      </w:pPr>
    </w:p>
    <w:p w:rsidR="003F67FD" w:rsidRDefault="003F67FD">
      <w:pPr>
        <w:widowControl/>
        <w:autoSpaceDE/>
        <w:autoSpaceDN/>
        <w:spacing w:after="200" w:line="276" w:lineRule="auto"/>
        <w:rPr>
          <w:i/>
          <w:sz w:val="24"/>
          <w:szCs w:val="24"/>
          <w:u w:val="single"/>
        </w:rPr>
      </w:pPr>
      <w:r>
        <w:rPr>
          <w:i/>
          <w:sz w:val="24"/>
          <w:szCs w:val="24"/>
          <w:u w:val="single"/>
        </w:rPr>
        <w:br w:type="page"/>
      </w:r>
    </w:p>
    <w:p w:rsidR="006C6F8D" w:rsidRPr="009079FB" w:rsidRDefault="006C6F8D" w:rsidP="00FD50D7">
      <w:pPr>
        <w:jc w:val="both"/>
        <w:rPr>
          <w:i/>
          <w:sz w:val="24"/>
          <w:szCs w:val="24"/>
        </w:rPr>
      </w:pPr>
      <w:r w:rsidRPr="009079FB">
        <w:rPr>
          <w:i/>
          <w:sz w:val="24"/>
          <w:szCs w:val="24"/>
          <w:u w:val="single"/>
        </w:rPr>
        <w:lastRenderedPageBreak/>
        <w:t>Cost-effectiveness and efficiency</w:t>
      </w:r>
    </w:p>
    <w:p w:rsidR="00122CF1" w:rsidRPr="009079FB" w:rsidRDefault="00122CF1" w:rsidP="00FD50D7">
      <w:pPr>
        <w:pStyle w:val="BodyText"/>
        <w:jc w:val="both"/>
      </w:pPr>
    </w:p>
    <w:p w:rsidR="006C6F8D" w:rsidRPr="009079FB" w:rsidRDefault="006C6F8D" w:rsidP="00FD50D7">
      <w:pPr>
        <w:pStyle w:val="BodyText"/>
        <w:jc w:val="both"/>
      </w:pPr>
      <w:r w:rsidRPr="009079FB">
        <w:t>The municipality shall strive to manage its infrastructure assets in an efficient and effective manner.</w:t>
      </w:r>
    </w:p>
    <w:p w:rsidR="00FD50D7" w:rsidRDefault="00FD50D7" w:rsidP="00FD50D7">
      <w:pPr>
        <w:pStyle w:val="BodyText"/>
        <w:jc w:val="both"/>
      </w:pPr>
    </w:p>
    <w:p w:rsidR="006C6F8D" w:rsidRPr="009079FB" w:rsidRDefault="006C6F8D" w:rsidP="00FD50D7">
      <w:pPr>
        <w:pStyle w:val="BodyText"/>
        <w:jc w:val="both"/>
      </w:pPr>
      <w:r w:rsidRPr="009079FB">
        <w:t>To this end, the municipality shall: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assess life-cycle options for proposed new infrastructure in line with the Supply Chain Management</w:t>
      </w:r>
      <w:r w:rsidRPr="00FD50D7">
        <w:rPr>
          <w:sz w:val="24"/>
          <w:szCs w:val="24"/>
        </w:rPr>
        <w:t xml:space="preserve"> </w:t>
      </w:r>
      <w:r w:rsidRPr="009079FB">
        <w:rPr>
          <w:sz w:val="24"/>
          <w:szCs w:val="24"/>
        </w:rPr>
        <w:t>Policy;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regularly review the actual extent, nature, utilisation, criticality, performance and condition of infrastructure assets to optimise planning and implementation</w:t>
      </w:r>
      <w:r w:rsidRPr="00FD50D7">
        <w:rPr>
          <w:sz w:val="24"/>
          <w:szCs w:val="24"/>
        </w:rPr>
        <w:t xml:space="preserve"> </w:t>
      </w:r>
      <w:r w:rsidRPr="009079FB">
        <w:rPr>
          <w:sz w:val="24"/>
          <w:szCs w:val="24"/>
        </w:rPr>
        <w:t>works;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assess and implement the most appropriate maintenance of infrastructure assets to achieve the required network performance standards and to achieve the expected useful life of infrastructure</w:t>
      </w:r>
      <w:r w:rsidRPr="00FD50D7">
        <w:rPr>
          <w:sz w:val="24"/>
          <w:szCs w:val="24"/>
        </w:rPr>
        <w:t xml:space="preserve"> </w:t>
      </w:r>
      <w:r w:rsidRPr="009079FB">
        <w:rPr>
          <w:sz w:val="24"/>
          <w:szCs w:val="24"/>
        </w:rPr>
        <w:t>assets;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continue to secure and optimally utilise governmental grants in support of the provision of free basic</w:t>
      </w:r>
      <w:r w:rsidRPr="00FD50D7">
        <w:rPr>
          <w:sz w:val="24"/>
          <w:szCs w:val="24"/>
        </w:rPr>
        <w:t xml:space="preserve"> </w:t>
      </w:r>
      <w:r w:rsidRPr="009079FB">
        <w:rPr>
          <w:sz w:val="24"/>
          <w:szCs w:val="24"/>
        </w:rPr>
        <w:t>services;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implement new and upgrading construction projects to maximise the utilisation of budgeted</w:t>
      </w:r>
      <w:r w:rsidRPr="00FD50D7">
        <w:rPr>
          <w:sz w:val="24"/>
          <w:szCs w:val="24"/>
        </w:rPr>
        <w:t xml:space="preserve"> </w:t>
      </w:r>
      <w:r w:rsidRPr="009079FB">
        <w:rPr>
          <w:sz w:val="24"/>
          <w:szCs w:val="24"/>
        </w:rPr>
        <w:t>funds;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ensure the proper utilisation and maintenance of existing assets subject to availability of resources;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establish and implement demand management</w:t>
      </w:r>
      <w:r w:rsidRPr="00FD50D7">
        <w:rPr>
          <w:sz w:val="24"/>
          <w:szCs w:val="24"/>
        </w:rPr>
        <w:t xml:space="preserve"> </w:t>
      </w:r>
      <w:r w:rsidRPr="009079FB">
        <w:rPr>
          <w:sz w:val="24"/>
          <w:szCs w:val="24"/>
        </w:rPr>
        <w:t>plans;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timeously renew infrastructure assets based on capacity, performance, risk exposure, and</w:t>
      </w:r>
      <w:r w:rsidRPr="00FD50D7">
        <w:rPr>
          <w:sz w:val="24"/>
          <w:szCs w:val="24"/>
        </w:rPr>
        <w:t xml:space="preserve"> </w:t>
      </w:r>
      <w:r w:rsidRPr="009079FB">
        <w:rPr>
          <w:sz w:val="24"/>
          <w:szCs w:val="24"/>
        </w:rPr>
        <w:t>cost;</w:t>
      </w:r>
    </w:p>
    <w:p w:rsidR="00122CF1"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timeously dispose of infrastructure assets that are no longer in</w:t>
      </w:r>
      <w:r w:rsidRPr="00FD50D7">
        <w:rPr>
          <w:sz w:val="24"/>
          <w:szCs w:val="24"/>
        </w:rPr>
        <w:t xml:space="preserve"> </w:t>
      </w:r>
      <w:r w:rsidRPr="009079FB">
        <w:rPr>
          <w:sz w:val="24"/>
          <w:szCs w:val="24"/>
        </w:rPr>
        <w:t>use;</w:t>
      </w:r>
      <w:r w:rsidR="00122CF1" w:rsidRPr="009079FB" w:rsidDel="00122CF1">
        <w:rPr>
          <w:sz w:val="24"/>
          <w:szCs w:val="24"/>
        </w:rPr>
        <w:t xml:space="preserve"> </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review management and delivery capacity, and procure external support as</w:t>
      </w:r>
      <w:r w:rsidRPr="00FD50D7">
        <w:rPr>
          <w:sz w:val="24"/>
          <w:szCs w:val="24"/>
        </w:rPr>
        <w:t xml:space="preserve"> </w:t>
      </w:r>
      <w:r w:rsidRPr="009079FB">
        <w:rPr>
          <w:sz w:val="24"/>
          <w:szCs w:val="24"/>
        </w:rPr>
        <w:t>necessary;</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establish documented processes, systems and data to support effective life-cycle infrastructure asset</w:t>
      </w:r>
      <w:r w:rsidRPr="00FD50D7">
        <w:rPr>
          <w:sz w:val="24"/>
          <w:szCs w:val="24"/>
        </w:rPr>
        <w:t xml:space="preserve"> </w:t>
      </w:r>
      <w:r w:rsidRPr="009079FB">
        <w:rPr>
          <w:sz w:val="24"/>
          <w:szCs w:val="24"/>
        </w:rPr>
        <w:t>management;</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strive to establish a staff contingent with the required skills and capacity, and procure external support as necessary;</w:t>
      </w:r>
      <w:r w:rsidRPr="00FD50D7">
        <w:rPr>
          <w:sz w:val="24"/>
          <w:szCs w:val="24"/>
        </w:rPr>
        <w:t xml:space="preserve"> </w:t>
      </w:r>
      <w:r w:rsidRPr="009079FB">
        <w:rPr>
          <w:sz w:val="24"/>
          <w:szCs w:val="24"/>
        </w:rPr>
        <w:t>and</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conduct regular and independent assessments to support continuous improvement of infrastructure asset management</w:t>
      </w:r>
      <w:r w:rsidRPr="00FD50D7">
        <w:rPr>
          <w:sz w:val="24"/>
          <w:szCs w:val="24"/>
        </w:rPr>
        <w:t xml:space="preserve"> </w:t>
      </w:r>
      <w:r w:rsidRPr="009079FB">
        <w:rPr>
          <w:sz w:val="24"/>
          <w:szCs w:val="24"/>
        </w:rPr>
        <w:t>practice.</w:t>
      </w:r>
    </w:p>
    <w:p w:rsidR="006C6F8D" w:rsidRPr="009079FB" w:rsidRDefault="006C6F8D" w:rsidP="009079FB">
      <w:pPr>
        <w:pStyle w:val="BodyText"/>
        <w:jc w:val="both"/>
      </w:pPr>
    </w:p>
    <w:p w:rsidR="006C6F8D" w:rsidRPr="009079FB" w:rsidRDefault="006C6F8D" w:rsidP="00FD50D7">
      <w:pPr>
        <w:numPr>
          <w:ilvl w:val="0"/>
          <w:numId w:val="1"/>
        </w:numPr>
        <w:tabs>
          <w:tab w:val="left" w:pos="759"/>
          <w:tab w:val="left" w:pos="760"/>
        </w:tabs>
        <w:ind w:hanging="759"/>
        <w:jc w:val="both"/>
        <w:rPr>
          <w:b/>
          <w:i/>
          <w:sz w:val="24"/>
          <w:szCs w:val="24"/>
        </w:rPr>
      </w:pPr>
      <w:r w:rsidRPr="009079FB">
        <w:rPr>
          <w:b/>
          <w:i/>
          <w:sz w:val="24"/>
          <w:szCs w:val="24"/>
        </w:rPr>
        <w:t>Responsibilities</w:t>
      </w:r>
    </w:p>
    <w:p w:rsidR="00122CF1" w:rsidRPr="009079FB" w:rsidRDefault="00122CF1" w:rsidP="009079FB">
      <w:pPr>
        <w:tabs>
          <w:tab w:val="left" w:pos="759"/>
          <w:tab w:val="left" w:pos="760"/>
        </w:tabs>
        <w:ind w:left="759"/>
        <w:jc w:val="both"/>
        <w:rPr>
          <w:b/>
          <w:sz w:val="24"/>
          <w:szCs w:val="24"/>
        </w:rPr>
      </w:pP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Upon adoption of this policy by Council, the AO shall meet regularly with the CFO and HODs and to take measures to effectively implement this policy, and to report to Council on progress made at a frequency indicated by</w:t>
      </w:r>
      <w:r w:rsidRPr="00FD50D7">
        <w:rPr>
          <w:sz w:val="24"/>
          <w:szCs w:val="24"/>
        </w:rPr>
        <w:t xml:space="preserve"> </w:t>
      </w:r>
      <w:r w:rsidRPr="009079FB">
        <w:rPr>
          <w:sz w:val="24"/>
          <w:szCs w:val="24"/>
        </w:rPr>
        <w:t>Council.</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HODs shall develop, and update at regular intervals to be determined by the AO in consultation</w:t>
      </w:r>
      <w:r w:rsidRPr="00FD50D7">
        <w:rPr>
          <w:sz w:val="24"/>
          <w:szCs w:val="24"/>
        </w:rPr>
        <w:t xml:space="preserve"> </w:t>
      </w:r>
      <w:r w:rsidRPr="009079FB">
        <w:rPr>
          <w:sz w:val="24"/>
          <w:szCs w:val="24"/>
        </w:rPr>
        <w:t>with</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CFO</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HODs,</w:t>
      </w:r>
      <w:r w:rsidRPr="00FD50D7">
        <w:rPr>
          <w:sz w:val="24"/>
          <w:szCs w:val="24"/>
        </w:rPr>
        <w:t xml:space="preserve"> </w:t>
      </w:r>
      <w:r w:rsidRPr="009079FB">
        <w:rPr>
          <w:sz w:val="24"/>
          <w:szCs w:val="24"/>
        </w:rPr>
        <w:t>an</w:t>
      </w:r>
      <w:r w:rsidRPr="00FD50D7">
        <w:rPr>
          <w:sz w:val="24"/>
          <w:szCs w:val="24"/>
        </w:rPr>
        <w:t xml:space="preserve"> </w:t>
      </w:r>
      <w:r w:rsidRPr="009079FB">
        <w:rPr>
          <w:sz w:val="24"/>
          <w:szCs w:val="24"/>
        </w:rPr>
        <w:t>Asset</w:t>
      </w:r>
      <w:r w:rsidRPr="00FD50D7">
        <w:rPr>
          <w:sz w:val="24"/>
          <w:szCs w:val="24"/>
        </w:rPr>
        <w:t xml:space="preserve"> </w:t>
      </w:r>
      <w:r w:rsidRPr="009079FB">
        <w:rPr>
          <w:sz w:val="24"/>
          <w:szCs w:val="24"/>
        </w:rPr>
        <w:t>Management</w:t>
      </w:r>
      <w:r w:rsidRPr="00FD50D7">
        <w:rPr>
          <w:sz w:val="24"/>
          <w:szCs w:val="24"/>
        </w:rPr>
        <w:t xml:space="preserve"> </w:t>
      </w:r>
      <w:r w:rsidRPr="009079FB">
        <w:rPr>
          <w:sz w:val="24"/>
          <w:szCs w:val="24"/>
        </w:rPr>
        <w:t>Plan</w:t>
      </w:r>
      <w:r w:rsidRPr="00FD50D7">
        <w:rPr>
          <w:sz w:val="24"/>
          <w:szCs w:val="24"/>
        </w:rPr>
        <w:t xml:space="preserve"> </w:t>
      </w:r>
      <w:r w:rsidRPr="009079FB">
        <w:rPr>
          <w:sz w:val="24"/>
          <w:szCs w:val="24"/>
        </w:rPr>
        <w:t>(AMP)</w:t>
      </w:r>
      <w:r w:rsidRPr="00FD50D7">
        <w:rPr>
          <w:sz w:val="24"/>
          <w:szCs w:val="24"/>
        </w:rPr>
        <w:t xml:space="preserve"> </w:t>
      </w:r>
      <w:r w:rsidRPr="009079FB">
        <w:rPr>
          <w:sz w:val="24"/>
          <w:szCs w:val="24"/>
        </w:rPr>
        <w:t>for</w:t>
      </w:r>
      <w:r w:rsidRPr="00FD50D7">
        <w:rPr>
          <w:sz w:val="24"/>
          <w:szCs w:val="24"/>
        </w:rPr>
        <w:t xml:space="preserve"> </w:t>
      </w:r>
      <w:r w:rsidRPr="009079FB">
        <w:rPr>
          <w:sz w:val="24"/>
          <w:szCs w:val="24"/>
        </w:rPr>
        <w:t>each</w:t>
      </w:r>
      <w:r w:rsidRPr="00FD50D7">
        <w:rPr>
          <w:sz w:val="24"/>
          <w:szCs w:val="24"/>
        </w:rPr>
        <w:t xml:space="preserve"> </w:t>
      </w:r>
      <w:r w:rsidRPr="009079FB">
        <w:rPr>
          <w:sz w:val="24"/>
          <w:szCs w:val="24"/>
        </w:rPr>
        <w:t>service involving</w:t>
      </w:r>
      <w:r w:rsidRPr="00FD50D7">
        <w:rPr>
          <w:sz w:val="24"/>
          <w:szCs w:val="24"/>
        </w:rPr>
        <w:t xml:space="preserve"> </w:t>
      </w:r>
      <w:r w:rsidRPr="009079FB">
        <w:rPr>
          <w:sz w:val="24"/>
          <w:szCs w:val="24"/>
        </w:rPr>
        <w:t>immovable</w:t>
      </w:r>
      <w:r w:rsidRPr="00FD50D7">
        <w:rPr>
          <w:sz w:val="24"/>
          <w:szCs w:val="24"/>
        </w:rPr>
        <w:t xml:space="preserve"> </w:t>
      </w:r>
      <w:r w:rsidR="00857140" w:rsidRPr="009079FB">
        <w:rPr>
          <w:sz w:val="24"/>
          <w:szCs w:val="24"/>
        </w:rPr>
        <w:t>Property Plant and Equipment</w:t>
      </w:r>
      <w:r w:rsidRPr="00FD50D7">
        <w:rPr>
          <w:sz w:val="24"/>
          <w:szCs w:val="24"/>
        </w:rPr>
        <w:t xml:space="preserve"> </w:t>
      </w:r>
      <w:r w:rsidRPr="009079FB">
        <w:rPr>
          <w:sz w:val="24"/>
          <w:szCs w:val="24"/>
        </w:rPr>
        <w:t>that</w:t>
      </w:r>
      <w:r w:rsidRPr="00FD50D7">
        <w:rPr>
          <w:sz w:val="24"/>
          <w:szCs w:val="24"/>
        </w:rPr>
        <w:t xml:space="preserve"> </w:t>
      </w:r>
      <w:r w:rsidRPr="009079FB">
        <w:rPr>
          <w:sz w:val="24"/>
          <w:szCs w:val="24"/>
        </w:rPr>
        <w:t>shall</w:t>
      </w:r>
      <w:r w:rsidRPr="00FD50D7">
        <w:rPr>
          <w:sz w:val="24"/>
          <w:szCs w:val="24"/>
        </w:rPr>
        <w:t xml:space="preserve"> </w:t>
      </w:r>
      <w:r w:rsidRPr="009079FB">
        <w:rPr>
          <w:sz w:val="24"/>
          <w:szCs w:val="24"/>
        </w:rPr>
        <w:t>assess</w:t>
      </w:r>
      <w:r w:rsidRPr="00FD50D7">
        <w:rPr>
          <w:sz w:val="24"/>
          <w:szCs w:val="24"/>
        </w:rPr>
        <w:t xml:space="preserve"> </w:t>
      </w:r>
      <w:r w:rsidRPr="009079FB">
        <w:rPr>
          <w:sz w:val="24"/>
          <w:szCs w:val="24"/>
        </w:rPr>
        <w:t>levels</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standards</w:t>
      </w:r>
      <w:r w:rsidRPr="00FD50D7">
        <w:rPr>
          <w:sz w:val="24"/>
          <w:szCs w:val="24"/>
        </w:rPr>
        <w:t xml:space="preserve"> </w:t>
      </w:r>
      <w:r w:rsidRPr="009079FB">
        <w:rPr>
          <w:sz w:val="24"/>
          <w:szCs w:val="24"/>
        </w:rPr>
        <w:t>of</w:t>
      </w:r>
      <w:r w:rsidRPr="00FD50D7">
        <w:rPr>
          <w:sz w:val="24"/>
          <w:szCs w:val="24"/>
        </w:rPr>
        <w:t xml:space="preserve"> </w:t>
      </w:r>
      <w:r w:rsidRPr="009079FB">
        <w:rPr>
          <w:sz w:val="24"/>
          <w:szCs w:val="24"/>
        </w:rPr>
        <w:t>service,</w:t>
      </w:r>
      <w:r w:rsidRPr="00FD50D7">
        <w:rPr>
          <w:sz w:val="24"/>
          <w:szCs w:val="24"/>
        </w:rPr>
        <w:t xml:space="preserve"> </w:t>
      </w:r>
      <w:r w:rsidRPr="009079FB">
        <w:rPr>
          <w:sz w:val="24"/>
          <w:szCs w:val="24"/>
        </w:rPr>
        <w:t>future</w:t>
      </w:r>
      <w:r w:rsidRPr="00FD50D7">
        <w:rPr>
          <w:sz w:val="24"/>
          <w:szCs w:val="24"/>
        </w:rPr>
        <w:t xml:space="preserve"> </w:t>
      </w:r>
      <w:r w:rsidRPr="009079FB">
        <w:rPr>
          <w:sz w:val="24"/>
          <w:szCs w:val="24"/>
        </w:rPr>
        <w:t xml:space="preserve">demand, risk, determine a lifecycle plan for a minimum 10 year planning horizon, and identify management practice improvement needs (3 year horizon). The AMPs will be submitted through the AO to Council for adoption. AMPs shall be used to inform the preparation of a CMIP and budgets through the IDP process. The time frame for the </w:t>
      </w:r>
      <w:r w:rsidR="00762107" w:rsidRPr="009079FB">
        <w:rPr>
          <w:sz w:val="24"/>
          <w:szCs w:val="24"/>
        </w:rPr>
        <w:t>first-time</w:t>
      </w:r>
      <w:r w:rsidRPr="009079FB">
        <w:rPr>
          <w:sz w:val="24"/>
          <w:szCs w:val="24"/>
        </w:rPr>
        <w:t xml:space="preserve"> implementation of this will be determined by the AO in consultation with the CFO and HODs.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w:t>
      </w:r>
      <w:r w:rsidRPr="00FD50D7">
        <w:rPr>
          <w:sz w:val="24"/>
          <w:szCs w:val="24"/>
        </w:rPr>
        <w:t xml:space="preserve"> </w:t>
      </w:r>
      <w:r w:rsidRPr="009079FB">
        <w:rPr>
          <w:sz w:val="24"/>
          <w:szCs w:val="24"/>
        </w:rPr>
        <w:t>CFO</w:t>
      </w:r>
      <w:r w:rsidRPr="00FD50D7">
        <w:rPr>
          <w:sz w:val="24"/>
          <w:szCs w:val="24"/>
        </w:rPr>
        <w:t xml:space="preserve"> </w:t>
      </w:r>
      <w:r w:rsidRPr="009079FB">
        <w:rPr>
          <w:sz w:val="24"/>
          <w:szCs w:val="24"/>
        </w:rPr>
        <w:t>shall,</w:t>
      </w:r>
      <w:r w:rsidRPr="00FD50D7">
        <w:rPr>
          <w:sz w:val="24"/>
          <w:szCs w:val="24"/>
        </w:rPr>
        <w:t xml:space="preserve"> </w:t>
      </w:r>
      <w:r w:rsidRPr="009079FB">
        <w:rPr>
          <w:sz w:val="24"/>
          <w:szCs w:val="24"/>
        </w:rPr>
        <w:t>in</w:t>
      </w:r>
      <w:r w:rsidRPr="00FD50D7">
        <w:rPr>
          <w:sz w:val="24"/>
          <w:szCs w:val="24"/>
        </w:rPr>
        <w:t xml:space="preserve"> </w:t>
      </w:r>
      <w:r w:rsidRPr="009079FB">
        <w:rPr>
          <w:sz w:val="24"/>
          <w:szCs w:val="24"/>
        </w:rPr>
        <w:t>consultation</w:t>
      </w:r>
      <w:r w:rsidRPr="00FD50D7">
        <w:rPr>
          <w:sz w:val="24"/>
          <w:szCs w:val="24"/>
        </w:rPr>
        <w:t xml:space="preserve"> </w:t>
      </w:r>
      <w:r w:rsidRPr="009079FB">
        <w:rPr>
          <w:sz w:val="24"/>
          <w:szCs w:val="24"/>
        </w:rPr>
        <w:t>with</w:t>
      </w:r>
      <w:r w:rsidRPr="00FD50D7">
        <w:rPr>
          <w:sz w:val="24"/>
          <w:szCs w:val="24"/>
        </w:rPr>
        <w:t xml:space="preserve"> </w:t>
      </w:r>
      <w:r w:rsidRPr="009079FB">
        <w:rPr>
          <w:sz w:val="24"/>
          <w:szCs w:val="24"/>
        </w:rPr>
        <w:t>HODs,</w:t>
      </w:r>
      <w:r w:rsidRPr="00FD50D7">
        <w:rPr>
          <w:sz w:val="24"/>
          <w:szCs w:val="24"/>
        </w:rPr>
        <w:t xml:space="preserve"> </w:t>
      </w:r>
      <w:r w:rsidRPr="009079FB">
        <w:rPr>
          <w:sz w:val="24"/>
          <w:szCs w:val="24"/>
        </w:rPr>
        <w:t>determine</w:t>
      </w:r>
      <w:r w:rsidRPr="00FD50D7">
        <w:rPr>
          <w:sz w:val="24"/>
          <w:szCs w:val="24"/>
        </w:rPr>
        <w:t xml:space="preserve"> </w:t>
      </w:r>
      <w:r w:rsidRPr="009079FB">
        <w:rPr>
          <w:sz w:val="24"/>
          <w:szCs w:val="24"/>
        </w:rPr>
        <w:t>grading</w:t>
      </w:r>
      <w:r w:rsidRPr="00FD50D7">
        <w:rPr>
          <w:sz w:val="24"/>
          <w:szCs w:val="24"/>
        </w:rPr>
        <w:t xml:space="preserve"> </w:t>
      </w:r>
      <w:r w:rsidRPr="009079FB">
        <w:rPr>
          <w:sz w:val="24"/>
          <w:szCs w:val="24"/>
        </w:rPr>
        <w:t>scales</w:t>
      </w:r>
      <w:r w:rsidRPr="00FD50D7">
        <w:rPr>
          <w:sz w:val="24"/>
          <w:szCs w:val="24"/>
        </w:rPr>
        <w:t xml:space="preserve"> </w:t>
      </w:r>
      <w:r w:rsidRPr="009079FB">
        <w:rPr>
          <w:sz w:val="24"/>
          <w:szCs w:val="24"/>
        </w:rPr>
        <w:t>for</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measurement of</w:t>
      </w:r>
      <w:r w:rsidRPr="00FD50D7">
        <w:rPr>
          <w:sz w:val="24"/>
          <w:szCs w:val="24"/>
        </w:rPr>
        <w:t xml:space="preserve"> </w:t>
      </w:r>
      <w:r w:rsidRPr="009079FB">
        <w:rPr>
          <w:sz w:val="24"/>
          <w:szCs w:val="24"/>
        </w:rPr>
        <w:t>asset</w:t>
      </w:r>
      <w:r w:rsidRPr="00FD50D7">
        <w:rPr>
          <w:sz w:val="24"/>
          <w:szCs w:val="24"/>
        </w:rPr>
        <w:t xml:space="preserve"> </w:t>
      </w:r>
      <w:r w:rsidRPr="009079FB">
        <w:rPr>
          <w:sz w:val="24"/>
          <w:szCs w:val="24"/>
        </w:rPr>
        <w:t>condition,</w:t>
      </w:r>
      <w:r w:rsidRPr="00FD50D7">
        <w:rPr>
          <w:sz w:val="24"/>
          <w:szCs w:val="24"/>
        </w:rPr>
        <w:t xml:space="preserve"> </w:t>
      </w:r>
      <w:r w:rsidRPr="009079FB">
        <w:rPr>
          <w:sz w:val="24"/>
          <w:szCs w:val="24"/>
        </w:rPr>
        <w:t>performance,</w:t>
      </w:r>
      <w:r w:rsidRPr="00FD50D7">
        <w:rPr>
          <w:sz w:val="24"/>
          <w:szCs w:val="24"/>
        </w:rPr>
        <w:t xml:space="preserve"> </w:t>
      </w:r>
      <w:r w:rsidRPr="009079FB">
        <w:rPr>
          <w:sz w:val="24"/>
          <w:szCs w:val="24"/>
        </w:rPr>
        <w:t>cost-of–operation,</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utilisation</w:t>
      </w:r>
      <w:r w:rsidRPr="00FD50D7">
        <w:rPr>
          <w:sz w:val="24"/>
          <w:szCs w:val="24"/>
        </w:rPr>
        <w:t xml:space="preserve"> </w:t>
      </w:r>
      <w:r w:rsidRPr="009079FB">
        <w:rPr>
          <w:sz w:val="24"/>
          <w:szCs w:val="24"/>
        </w:rPr>
        <w:t>for</w:t>
      </w:r>
      <w:r w:rsidRPr="00FD50D7">
        <w:rPr>
          <w:sz w:val="24"/>
          <w:szCs w:val="24"/>
        </w:rPr>
        <w:t xml:space="preserve"> </w:t>
      </w:r>
      <w:r w:rsidRPr="009079FB">
        <w:rPr>
          <w:sz w:val="24"/>
          <w:szCs w:val="24"/>
        </w:rPr>
        <w:t>that</w:t>
      </w:r>
      <w:r w:rsidRPr="00FD50D7">
        <w:rPr>
          <w:sz w:val="24"/>
          <w:szCs w:val="24"/>
        </w:rPr>
        <w:t xml:space="preserve"> </w:t>
      </w:r>
      <w:r w:rsidRPr="009079FB">
        <w:rPr>
          <w:sz w:val="24"/>
          <w:szCs w:val="24"/>
        </w:rPr>
        <w:t>are</w:t>
      </w:r>
      <w:r w:rsidRPr="00FD50D7">
        <w:rPr>
          <w:sz w:val="24"/>
          <w:szCs w:val="24"/>
        </w:rPr>
        <w:t xml:space="preserve"> </w:t>
      </w:r>
      <w:r w:rsidRPr="009079FB">
        <w:rPr>
          <w:sz w:val="24"/>
          <w:szCs w:val="24"/>
        </w:rPr>
        <w:t>common</w:t>
      </w:r>
      <w:r w:rsidRPr="00FD50D7">
        <w:rPr>
          <w:sz w:val="24"/>
          <w:szCs w:val="24"/>
        </w:rPr>
        <w:t xml:space="preserve"> </w:t>
      </w:r>
      <w:r w:rsidRPr="009079FB">
        <w:rPr>
          <w:sz w:val="24"/>
          <w:szCs w:val="24"/>
        </w:rPr>
        <w:t>and applicable to all services. Where necessary, the HODs shall interpret the grading scales for</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immovable</w:t>
      </w:r>
      <w:r w:rsidRPr="00FD50D7">
        <w:rPr>
          <w:sz w:val="24"/>
          <w:szCs w:val="24"/>
        </w:rPr>
        <w:t xml:space="preserve"> </w:t>
      </w:r>
      <w:r w:rsidR="00857140" w:rsidRPr="009079FB">
        <w:rPr>
          <w:sz w:val="24"/>
          <w:szCs w:val="24"/>
        </w:rPr>
        <w:t>Property Plant and Equipment</w:t>
      </w:r>
      <w:r w:rsidRPr="00FD50D7">
        <w:rPr>
          <w:sz w:val="24"/>
          <w:szCs w:val="24"/>
        </w:rPr>
        <w:t xml:space="preserve"> </w:t>
      </w:r>
      <w:r w:rsidRPr="009079FB">
        <w:rPr>
          <w:sz w:val="24"/>
          <w:szCs w:val="24"/>
        </w:rPr>
        <w:t>assets</w:t>
      </w:r>
      <w:r w:rsidRPr="00FD50D7">
        <w:rPr>
          <w:sz w:val="24"/>
          <w:szCs w:val="24"/>
        </w:rPr>
        <w:t xml:space="preserve"> </w:t>
      </w:r>
      <w:r w:rsidRPr="009079FB">
        <w:rPr>
          <w:sz w:val="24"/>
          <w:szCs w:val="24"/>
        </w:rPr>
        <w:lastRenderedPageBreak/>
        <w:t>under</w:t>
      </w:r>
      <w:r w:rsidRPr="00FD50D7">
        <w:rPr>
          <w:sz w:val="24"/>
          <w:szCs w:val="24"/>
        </w:rPr>
        <w:t xml:space="preserve"> </w:t>
      </w:r>
      <w:r w:rsidRPr="009079FB">
        <w:rPr>
          <w:sz w:val="24"/>
          <w:szCs w:val="24"/>
        </w:rPr>
        <w:t>their</w:t>
      </w:r>
      <w:r w:rsidRPr="00FD50D7">
        <w:rPr>
          <w:sz w:val="24"/>
          <w:szCs w:val="24"/>
        </w:rPr>
        <w:t xml:space="preserve"> </w:t>
      </w:r>
      <w:r w:rsidRPr="009079FB">
        <w:rPr>
          <w:sz w:val="24"/>
          <w:szCs w:val="24"/>
        </w:rPr>
        <w:t>control. HODs</w:t>
      </w:r>
      <w:r w:rsidRPr="00FD50D7">
        <w:rPr>
          <w:sz w:val="24"/>
          <w:szCs w:val="24"/>
        </w:rPr>
        <w:t xml:space="preserve"> </w:t>
      </w:r>
      <w:r w:rsidRPr="009079FB">
        <w:rPr>
          <w:sz w:val="24"/>
          <w:szCs w:val="24"/>
        </w:rPr>
        <w:t>shall</w:t>
      </w:r>
      <w:r w:rsidRPr="00FD50D7">
        <w:rPr>
          <w:sz w:val="24"/>
          <w:szCs w:val="24"/>
        </w:rPr>
        <w:t xml:space="preserve"> </w:t>
      </w:r>
      <w:r w:rsidRPr="009079FB">
        <w:rPr>
          <w:sz w:val="24"/>
          <w:szCs w:val="24"/>
        </w:rPr>
        <w:t>determine</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grading</w:t>
      </w:r>
      <w:r w:rsidRPr="00FD50D7">
        <w:rPr>
          <w:sz w:val="24"/>
          <w:szCs w:val="24"/>
        </w:rPr>
        <w:t xml:space="preserve"> </w:t>
      </w:r>
      <w:r w:rsidRPr="009079FB">
        <w:rPr>
          <w:sz w:val="24"/>
          <w:szCs w:val="24"/>
        </w:rPr>
        <w:t>of</w:t>
      </w:r>
      <w:r w:rsidRPr="00FD50D7">
        <w:rPr>
          <w:sz w:val="24"/>
          <w:szCs w:val="24"/>
        </w:rPr>
        <w:t xml:space="preserve"> </w:t>
      </w:r>
      <w:r w:rsidRPr="009079FB">
        <w:rPr>
          <w:sz w:val="24"/>
          <w:szCs w:val="24"/>
        </w:rPr>
        <w:t>all immovable</w:t>
      </w:r>
      <w:r w:rsidRPr="00FD50D7">
        <w:rPr>
          <w:sz w:val="24"/>
          <w:szCs w:val="24"/>
        </w:rPr>
        <w:t xml:space="preserve"> </w:t>
      </w:r>
      <w:r w:rsidR="00857140" w:rsidRPr="009079FB">
        <w:rPr>
          <w:sz w:val="24"/>
          <w:szCs w:val="24"/>
        </w:rPr>
        <w:t>Property Plant and Equipment</w:t>
      </w:r>
      <w:r w:rsidRPr="00FD50D7">
        <w:rPr>
          <w:sz w:val="24"/>
          <w:szCs w:val="24"/>
        </w:rPr>
        <w:t xml:space="preserve"> </w:t>
      </w:r>
      <w:r w:rsidRPr="009079FB">
        <w:rPr>
          <w:sz w:val="24"/>
          <w:szCs w:val="24"/>
        </w:rPr>
        <w:t>assets</w:t>
      </w:r>
      <w:r w:rsidRPr="00FD50D7">
        <w:rPr>
          <w:sz w:val="24"/>
          <w:szCs w:val="24"/>
        </w:rPr>
        <w:t xml:space="preserve"> </w:t>
      </w:r>
      <w:r w:rsidRPr="009079FB">
        <w:rPr>
          <w:sz w:val="24"/>
          <w:szCs w:val="24"/>
        </w:rPr>
        <w:t>under</w:t>
      </w:r>
      <w:r w:rsidRPr="00FD50D7">
        <w:rPr>
          <w:sz w:val="24"/>
          <w:szCs w:val="24"/>
        </w:rPr>
        <w:t xml:space="preserve"> </w:t>
      </w:r>
      <w:r w:rsidRPr="009079FB">
        <w:rPr>
          <w:sz w:val="24"/>
          <w:szCs w:val="24"/>
        </w:rPr>
        <w:t>their</w:t>
      </w:r>
      <w:r w:rsidRPr="00FD50D7">
        <w:rPr>
          <w:sz w:val="24"/>
          <w:szCs w:val="24"/>
        </w:rPr>
        <w:t xml:space="preserve"> </w:t>
      </w:r>
      <w:r w:rsidRPr="009079FB">
        <w:rPr>
          <w:sz w:val="24"/>
          <w:szCs w:val="24"/>
        </w:rPr>
        <w:t>control</w:t>
      </w:r>
      <w:r w:rsidRPr="00FD50D7">
        <w:rPr>
          <w:sz w:val="24"/>
          <w:szCs w:val="24"/>
        </w:rPr>
        <w:t xml:space="preserve"> </w:t>
      </w:r>
      <w:r w:rsidRPr="009079FB">
        <w:rPr>
          <w:sz w:val="24"/>
          <w:szCs w:val="24"/>
        </w:rPr>
        <w:t>at</w:t>
      </w:r>
      <w:r w:rsidRPr="00FD50D7">
        <w:rPr>
          <w:sz w:val="24"/>
          <w:szCs w:val="24"/>
        </w:rPr>
        <w:t xml:space="preserve"> </w:t>
      </w:r>
      <w:r w:rsidRPr="009079FB">
        <w:rPr>
          <w:sz w:val="24"/>
          <w:szCs w:val="24"/>
        </w:rPr>
        <w:t>a</w:t>
      </w:r>
      <w:r w:rsidRPr="00FD50D7">
        <w:rPr>
          <w:sz w:val="24"/>
          <w:szCs w:val="24"/>
        </w:rPr>
        <w:t xml:space="preserve"> </w:t>
      </w:r>
      <w:r w:rsidRPr="009079FB">
        <w:rPr>
          <w:sz w:val="24"/>
          <w:szCs w:val="24"/>
        </w:rPr>
        <w:t>level</w:t>
      </w:r>
      <w:r w:rsidRPr="00FD50D7">
        <w:rPr>
          <w:sz w:val="24"/>
          <w:szCs w:val="24"/>
        </w:rPr>
        <w:t xml:space="preserve"> </w:t>
      </w:r>
      <w:r w:rsidRPr="009079FB">
        <w:rPr>
          <w:sz w:val="24"/>
          <w:szCs w:val="24"/>
        </w:rPr>
        <w:t>of</w:t>
      </w:r>
      <w:r w:rsidRPr="00FD50D7">
        <w:rPr>
          <w:sz w:val="24"/>
          <w:szCs w:val="24"/>
        </w:rPr>
        <w:t xml:space="preserve"> </w:t>
      </w:r>
      <w:r w:rsidRPr="009079FB">
        <w:rPr>
          <w:sz w:val="24"/>
          <w:szCs w:val="24"/>
        </w:rPr>
        <w:t>accuracy</w:t>
      </w:r>
      <w:r w:rsidRPr="00FD50D7">
        <w:rPr>
          <w:sz w:val="24"/>
          <w:szCs w:val="24"/>
        </w:rPr>
        <w:t xml:space="preserve"> </w:t>
      </w:r>
      <w:r w:rsidRPr="009079FB">
        <w:rPr>
          <w:sz w:val="24"/>
          <w:szCs w:val="24"/>
        </w:rPr>
        <w:t>considered</w:t>
      </w:r>
      <w:r w:rsidRPr="00FD50D7">
        <w:rPr>
          <w:sz w:val="24"/>
          <w:szCs w:val="24"/>
        </w:rPr>
        <w:t xml:space="preserve"> </w:t>
      </w:r>
      <w:r w:rsidRPr="009079FB">
        <w:rPr>
          <w:sz w:val="24"/>
          <w:szCs w:val="24"/>
        </w:rPr>
        <w:t>appropriate</w:t>
      </w:r>
      <w:r w:rsidRPr="00FD50D7">
        <w:rPr>
          <w:sz w:val="24"/>
          <w:szCs w:val="24"/>
        </w:rPr>
        <w:t xml:space="preserve"> </w:t>
      </w:r>
      <w:r w:rsidRPr="009079FB">
        <w:rPr>
          <w:sz w:val="24"/>
          <w:szCs w:val="24"/>
        </w:rPr>
        <w:t>to the municipality’s resources, at intervals to be determined by the AO in consultation with the CFO and</w:t>
      </w:r>
      <w:r w:rsidRPr="00FD50D7">
        <w:rPr>
          <w:sz w:val="24"/>
          <w:szCs w:val="24"/>
        </w:rPr>
        <w:t xml:space="preserve"> </w:t>
      </w:r>
      <w:r w:rsidRPr="009079FB">
        <w:rPr>
          <w:sz w:val="24"/>
          <w:szCs w:val="24"/>
        </w:rPr>
        <w:t>HODs.</w:t>
      </w:r>
    </w:p>
    <w:p w:rsidR="006C6F8D" w:rsidRPr="00FD50D7" w:rsidRDefault="006C6F8D" w:rsidP="00EE3A21">
      <w:pPr>
        <w:pStyle w:val="ListParagraph"/>
        <w:numPr>
          <w:ilvl w:val="0"/>
          <w:numId w:val="19"/>
        </w:numPr>
        <w:tabs>
          <w:tab w:val="left" w:pos="851"/>
        </w:tabs>
        <w:ind w:left="851" w:right="52" w:hanging="851"/>
        <w:jc w:val="both"/>
        <w:rPr>
          <w:sz w:val="24"/>
          <w:szCs w:val="24"/>
        </w:rPr>
      </w:pPr>
      <w:r w:rsidRPr="00FD50D7">
        <w:rPr>
          <w:sz w:val="24"/>
          <w:szCs w:val="24"/>
        </w:rPr>
        <w:t>HODs shall prepare, and review at regular intervals to be determined by the AO in consultation with the CFO and HODs, an Operations and Maintenance Strategy and Plan, and submit such, through the AO, to Council for adoption. The municipality shall engage contractors when necessary to support in the implementation of maintenance actions and adopt a system that assists in managing such maintenance. The time frame for the first</w:t>
      </w:r>
      <w:r w:rsidR="00122CF1" w:rsidRPr="00FD50D7">
        <w:rPr>
          <w:sz w:val="24"/>
          <w:szCs w:val="24"/>
        </w:rPr>
        <w:t xml:space="preserve"> </w:t>
      </w:r>
      <w:r w:rsidRPr="00FD50D7">
        <w:rPr>
          <w:sz w:val="24"/>
          <w:szCs w:val="24"/>
        </w:rPr>
        <w:t>time implementation of this will be determined by the AO in consultation with the CFO and HODs.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HODs shall determine detailed service performance measures (differentiated, where applicable</w:t>
      </w:r>
      <w:r w:rsidRPr="00FD50D7">
        <w:rPr>
          <w:sz w:val="24"/>
          <w:szCs w:val="24"/>
        </w:rPr>
        <w:t xml:space="preserve"> </w:t>
      </w:r>
      <w:r w:rsidRPr="009079FB">
        <w:rPr>
          <w:sz w:val="24"/>
          <w:szCs w:val="24"/>
        </w:rPr>
        <w:t>for</w:t>
      </w:r>
      <w:r w:rsidRPr="00FD50D7">
        <w:rPr>
          <w:sz w:val="24"/>
          <w:szCs w:val="24"/>
        </w:rPr>
        <w:t xml:space="preserve"> </w:t>
      </w:r>
      <w:r w:rsidRPr="009079FB">
        <w:rPr>
          <w:sz w:val="24"/>
          <w:szCs w:val="24"/>
        </w:rPr>
        <w:t>identified</w:t>
      </w:r>
      <w:r w:rsidRPr="00FD50D7">
        <w:rPr>
          <w:sz w:val="24"/>
          <w:szCs w:val="24"/>
        </w:rPr>
        <w:t xml:space="preserve"> </w:t>
      </w:r>
      <w:r w:rsidRPr="009079FB">
        <w:rPr>
          <w:sz w:val="24"/>
          <w:szCs w:val="24"/>
        </w:rPr>
        <w:t>customer</w:t>
      </w:r>
      <w:r w:rsidRPr="00FD50D7">
        <w:rPr>
          <w:sz w:val="24"/>
          <w:szCs w:val="24"/>
        </w:rPr>
        <w:t xml:space="preserve"> </w:t>
      </w:r>
      <w:r w:rsidRPr="009079FB">
        <w:rPr>
          <w:sz w:val="24"/>
          <w:szCs w:val="24"/>
        </w:rPr>
        <w:t>groups),</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submit</w:t>
      </w:r>
      <w:r w:rsidRPr="00FD50D7">
        <w:rPr>
          <w:sz w:val="24"/>
          <w:szCs w:val="24"/>
        </w:rPr>
        <w:t xml:space="preserve"> </w:t>
      </w:r>
      <w:r w:rsidRPr="009079FB">
        <w:rPr>
          <w:sz w:val="24"/>
          <w:szCs w:val="24"/>
        </w:rPr>
        <w:t>such,</w:t>
      </w:r>
      <w:r w:rsidRPr="00FD50D7">
        <w:rPr>
          <w:sz w:val="24"/>
          <w:szCs w:val="24"/>
        </w:rPr>
        <w:t xml:space="preserve"> </w:t>
      </w:r>
      <w:r w:rsidRPr="009079FB">
        <w:rPr>
          <w:sz w:val="24"/>
          <w:szCs w:val="24"/>
        </w:rPr>
        <w:t>through</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AO,</w:t>
      </w:r>
      <w:r w:rsidRPr="00FD50D7">
        <w:rPr>
          <w:sz w:val="24"/>
          <w:szCs w:val="24"/>
        </w:rPr>
        <w:t xml:space="preserve"> </w:t>
      </w:r>
      <w:r w:rsidRPr="009079FB">
        <w:rPr>
          <w:sz w:val="24"/>
          <w:szCs w:val="24"/>
        </w:rPr>
        <w:t>to</w:t>
      </w:r>
      <w:r w:rsidRPr="00FD50D7">
        <w:rPr>
          <w:sz w:val="24"/>
          <w:szCs w:val="24"/>
        </w:rPr>
        <w:t xml:space="preserve"> </w:t>
      </w:r>
      <w:r w:rsidRPr="009079FB">
        <w:rPr>
          <w:sz w:val="24"/>
          <w:szCs w:val="24"/>
        </w:rPr>
        <w:t>Council</w:t>
      </w:r>
      <w:r w:rsidRPr="00FD50D7">
        <w:rPr>
          <w:sz w:val="24"/>
          <w:szCs w:val="24"/>
        </w:rPr>
        <w:t xml:space="preserve"> </w:t>
      </w:r>
      <w:r w:rsidRPr="009079FB">
        <w:rPr>
          <w:sz w:val="24"/>
          <w:szCs w:val="24"/>
        </w:rPr>
        <w:t>for adoption and inclusion in the Services Delivery and Budget Implementation Plan. HODs shall</w:t>
      </w:r>
      <w:r w:rsidRPr="00FD50D7">
        <w:rPr>
          <w:sz w:val="24"/>
          <w:szCs w:val="24"/>
        </w:rPr>
        <w:t xml:space="preserve"> </w:t>
      </w:r>
      <w:r w:rsidRPr="009079FB">
        <w:rPr>
          <w:sz w:val="24"/>
          <w:szCs w:val="24"/>
        </w:rPr>
        <w:t>establish</w:t>
      </w:r>
      <w:r w:rsidRPr="00FD50D7">
        <w:rPr>
          <w:sz w:val="24"/>
          <w:szCs w:val="24"/>
        </w:rPr>
        <w:t xml:space="preserve"> </w:t>
      </w:r>
      <w:r w:rsidRPr="009079FB">
        <w:rPr>
          <w:sz w:val="24"/>
          <w:szCs w:val="24"/>
        </w:rPr>
        <w:t>a</w:t>
      </w:r>
      <w:r w:rsidRPr="00FD50D7">
        <w:rPr>
          <w:sz w:val="24"/>
          <w:szCs w:val="24"/>
        </w:rPr>
        <w:t xml:space="preserve"> </w:t>
      </w:r>
      <w:r w:rsidRPr="009079FB">
        <w:rPr>
          <w:sz w:val="24"/>
          <w:szCs w:val="24"/>
        </w:rPr>
        <w:t>monitoring</w:t>
      </w:r>
      <w:r w:rsidRPr="00FD50D7">
        <w:rPr>
          <w:sz w:val="24"/>
          <w:szCs w:val="24"/>
        </w:rPr>
        <w:t xml:space="preserve"> </w:t>
      </w:r>
      <w:r w:rsidRPr="009079FB">
        <w:rPr>
          <w:sz w:val="24"/>
          <w:szCs w:val="24"/>
        </w:rPr>
        <w:t>regime,</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report</w:t>
      </w:r>
      <w:r w:rsidRPr="00FD50D7">
        <w:rPr>
          <w:sz w:val="24"/>
          <w:szCs w:val="24"/>
        </w:rPr>
        <w:t xml:space="preserve"> </w:t>
      </w:r>
      <w:r w:rsidRPr="009079FB">
        <w:rPr>
          <w:sz w:val="24"/>
          <w:szCs w:val="24"/>
        </w:rPr>
        <w:t>actual</w:t>
      </w:r>
      <w:r w:rsidRPr="00FD50D7">
        <w:rPr>
          <w:sz w:val="24"/>
          <w:szCs w:val="24"/>
        </w:rPr>
        <w:t xml:space="preserve"> </w:t>
      </w:r>
      <w:r w:rsidRPr="009079FB">
        <w:rPr>
          <w:sz w:val="24"/>
          <w:szCs w:val="24"/>
        </w:rPr>
        <w:t>performance</w:t>
      </w:r>
      <w:r w:rsidRPr="00FD50D7">
        <w:rPr>
          <w:sz w:val="24"/>
          <w:szCs w:val="24"/>
        </w:rPr>
        <w:t xml:space="preserve"> </w:t>
      </w:r>
      <w:r w:rsidRPr="009079FB">
        <w:rPr>
          <w:sz w:val="24"/>
          <w:szCs w:val="24"/>
        </w:rPr>
        <w:t>each</w:t>
      </w:r>
      <w:r w:rsidRPr="00FD50D7">
        <w:rPr>
          <w:sz w:val="24"/>
          <w:szCs w:val="24"/>
        </w:rPr>
        <w:t xml:space="preserve"> </w:t>
      </w:r>
      <w:r w:rsidRPr="009079FB">
        <w:rPr>
          <w:sz w:val="24"/>
          <w:szCs w:val="24"/>
        </w:rPr>
        <w:t>financial</w:t>
      </w:r>
      <w:r w:rsidRPr="00FD50D7">
        <w:rPr>
          <w:sz w:val="24"/>
          <w:szCs w:val="24"/>
        </w:rPr>
        <w:t xml:space="preserve"> </w:t>
      </w:r>
      <w:r w:rsidRPr="009079FB">
        <w:rPr>
          <w:sz w:val="24"/>
          <w:szCs w:val="24"/>
        </w:rPr>
        <w:t>year.</w:t>
      </w:r>
      <w:r w:rsidRPr="00FD50D7">
        <w:rPr>
          <w:sz w:val="24"/>
          <w:szCs w:val="24"/>
        </w:rPr>
        <w:t xml:space="preserve"> </w:t>
      </w:r>
      <w:r w:rsidRPr="009079FB">
        <w:rPr>
          <w:sz w:val="24"/>
          <w:szCs w:val="24"/>
        </w:rPr>
        <w:t>The time frame for the first time implementation of this will be determined by the AO in consultation with the CFO and HODs.</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The AO shall establish procedures to ensure that legislative requirements regarding the management</w:t>
      </w:r>
      <w:r w:rsidRPr="00FD50D7">
        <w:rPr>
          <w:sz w:val="24"/>
          <w:szCs w:val="24"/>
        </w:rPr>
        <w:t xml:space="preserve"> </w:t>
      </w:r>
      <w:r w:rsidRPr="009079FB">
        <w:rPr>
          <w:sz w:val="24"/>
          <w:szCs w:val="24"/>
        </w:rPr>
        <w:t>of</w:t>
      </w:r>
      <w:r w:rsidRPr="00FD50D7">
        <w:rPr>
          <w:sz w:val="24"/>
          <w:szCs w:val="24"/>
        </w:rPr>
        <w:t xml:space="preserve"> </w:t>
      </w:r>
      <w:r w:rsidRPr="009079FB">
        <w:rPr>
          <w:sz w:val="24"/>
          <w:szCs w:val="24"/>
        </w:rPr>
        <w:t>immovable</w:t>
      </w:r>
      <w:r w:rsidRPr="00FD50D7">
        <w:rPr>
          <w:sz w:val="24"/>
          <w:szCs w:val="24"/>
        </w:rPr>
        <w:t xml:space="preserve"> </w:t>
      </w:r>
      <w:r w:rsidR="00857140" w:rsidRPr="009079FB">
        <w:rPr>
          <w:sz w:val="24"/>
          <w:szCs w:val="24"/>
        </w:rPr>
        <w:t>Property Plant and Equipment</w:t>
      </w:r>
      <w:r w:rsidRPr="00FD50D7">
        <w:rPr>
          <w:sz w:val="24"/>
          <w:szCs w:val="24"/>
        </w:rPr>
        <w:t xml:space="preserve"> </w:t>
      </w:r>
      <w:r w:rsidRPr="009079FB">
        <w:rPr>
          <w:sz w:val="24"/>
          <w:szCs w:val="24"/>
        </w:rPr>
        <w:t>assets,</w:t>
      </w:r>
      <w:r w:rsidRPr="00FD50D7">
        <w:rPr>
          <w:sz w:val="24"/>
          <w:szCs w:val="24"/>
        </w:rPr>
        <w:t xml:space="preserve"> </w:t>
      </w:r>
      <w:r w:rsidRPr="009079FB">
        <w:rPr>
          <w:sz w:val="24"/>
          <w:szCs w:val="24"/>
        </w:rPr>
        <w:t>including</w:t>
      </w:r>
      <w:r w:rsidRPr="00FD50D7">
        <w:rPr>
          <w:sz w:val="24"/>
          <w:szCs w:val="24"/>
        </w:rPr>
        <w:t xml:space="preserve"> </w:t>
      </w:r>
      <w:r w:rsidRPr="009079FB">
        <w:rPr>
          <w:sz w:val="24"/>
          <w:szCs w:val="24"/>
        </w:rPr>
        <w:t>but</w:t>
      </w:r>
      <w:r w:rsidRPr="00FD50D7">
        <w:rPr>
          <w:sz w:val="24"/>
          <w:szCs w:val="24"/>
        </w:rPr>
        <w:t xml:space="preserve"> </w:t>
      </w:r>
      <w:r w:rsidRPr="009079FB">
        <w:rPr>
          <w:sz w:val="24"/>
          <w:szCs w:val="24"/>
        </w:rPr>
        <w:t>not</w:t>
      </w:r>
      <w:r w:rsidRPr="00FD50D7">
        <w:rPr>
          <w:sz w:val="24"/>
          <w:szCs w:val="24"/>
        </w:rPr>
        <w:t xml:space="preserve"> </w:t>
      </w:r>
      <w:r w:rsidRPr="009079FB">
        <w:rPr>
          <w:sz w:val="24"/>
          <w:szCs w:val="24"/>
        </w:rPr>
        <w:t>limited</w:t>
      </w:r>
      <w:r w:rsidRPr="00FD50D7">
        <w:rPr>
          <w:sz w:val="24"/>
          <w:szCs w:val="24"/>
        </w:rPr>
        <w:t xml:space="preserve"> </w:t>
      </w:r>
      <w:r w:rsidRPr="009079FB">
        <w:rPr>
          <w:sz w:val="24"/>
          <w:szCs w:val="24"/>
        </w:rPr>
        <w:t>to</w:t>
      </w:r>
      <w:r w:rsidRPr="00FD50D7">
        <w:rPr>
          <w:sz w:val="24"/>
          <w:szCs w:val="24"/>
        </w:rPr>
        <w:t xml:space="preserve"> </w:t>
      </w:r>
      <w:r w:rsidRPr="009079FB">
        <w:rPr>
          <w:sz w:val="24"/>
          <w:szCs w:val="24"/>
        </w:rPr>
        <w:t>health</w:t>
      </w:r>
      <w:r w:rsidRPr="00FD50D7">
        <w:rPr>
          <w:sz w:val="24"/>
          <w:szCs w:val="24"/>
        </w:rPr>
        <w:t xml:space="preserve"> </w:t>
      </w:r>
      <w:r w:rsidRPr="009079FB">
        <w:rPr>
          <w:sz w:val="24"/>
          <w:szCs w:val="24"/>
        </w:rPr>
        <w:t>and</w:t>
      </w:r>
      <w:r w:rsidRPr="00FD50D7">
        <w:rPr>
          <w:sz w:val="24"/>
          <w:szCs w:val="24"/>
        </w:rPr>
        <w:t xml:space="preserve"> </w:t>
      </w:r>
      <w:r w:rsidRPr="009079FB">
        <w:rPr>
          <w:sz w:val="24"/>
          <w:szCs w:val="24"/>
        </w:rPr>
        <w:t>safety,</w:t>
      </w:r>
      <w:r w:rsidRPr="00FD50D7">
        <w:rPr>
          <w:sz w:val="24"/>
          <w:szCs w:val="24"/>
        </w:rPr>
        <w:t xml:space="preserve"> </w:t>
      </w:r>
      <w:r w:rsidRPr="009079FB">
        <w:rPr>
          <w:sz w:val="24"/>
          <w:szCs w:val="24"/>
        </w:rPr>
        <w:t>and environmental protection, are documented and advised to HODs. HODs shall address legislative needs in their strategies and plans, and shall enforce</w:t>
      </w:r>
      <w:r w:rsidRPr="00FD50D7">
        <w:rPr>
          <w:sz w:val="24"/>
          <w:szCs w:val="24"/>
        </w:rPr>
        <w:t xml:space="preserve"> </w:t>
      </w:r>
      <w:r w:rsidRPr="009079FB">
        <w:rPr>
          <w:sz w:val="24"/>
          <w:szCs w:val="24"/>
        </w:rPr>
        <w:t>implementation.</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Review</w:t>
      </w:r>
      <w:r w:rsidRPr="00FD50D7">
        <w:rPr>
          <w:sz w:val="24"/>
          <w:szCs w:val="24"/>
        </w:rPr>
        <w:t xml:space="preserve"> </w:t>
      </w:r>
      <w:r w:rsidRPr="009079FB">
        <w:rPr>
          <w:sz w:val="24"/>
          <w:szCs w:val="24"/>
        </w:rPr>
        <w:t>the</w:t>
      </w:r>
      <w:r w:rsidRPr="00FD50D7">
        <w:rPr>
          <w:sz w:val="24"/>
          <w:szCs w:val="24"/>
        </w:rPr>
        <w:t xml:space="preserve"> </w:t>
      </w:r>
      <w:r w:rsidRPr="009079FB">
        <w:rPr>
          <w:sz w:val="24"/>
          <w:szCs w:val="24"/>
        </w:rPr>
        <w:t>municipality’s</w:t>
      </w:r>
      <w:r w:rsidRPr="00FD50D7">
        <w:rPr>
          <w:sz w:val="24"/>
          <w:szCs w:val="24"/>
        </w:rPr>
        <w:t xml:space="preserve"> </w:t>
      </w:r>
      <w:r w:rsidRPr="009079FB">
        <w:rPr>
          <w:sz w:val="24"/>
          <w:szCs w:val="24"/>
        </w:rPr>
        <w:t>Risk</w:t>
      </w:r>
      <w:r w:rsidRPr="00FD50D7">
        <w:rPr>
          <w:sz w:val="24"/>
          <w:szCs w:val="24"/>
        </w:rPr>
        <w:t xml:space="preserve"> </w:t>
      </w:r>
      <w:r w:rsidRPr="009079FB">
        <w:rPr>
          <w:sz w:val="24"/>
          <w:szCs w:val="24"/>
        </w:rPr>
        <w:t>Management</w:t>
      </w:r>
      <w:r w:rsidRPr="00FD50D7">
        <w:rPr>
          <w:sz w:val="24"/>
          <w:szCs w:val="24"/>
        </w:rPr>
        <w:t xml:space="preserve"> </w:t>
      </w:r>
      <w:r w:rsidRPr="009079FB">
        <w:rPr>
          <w:sz w:val="24"/>
          <w:szCs w:val="24"/>
        </w:rPr>
        <w:t>framework</w:t>
      </w:r>
      <w:r w:rsidRPr="00FD50D7">
        <w:rPr>
          <w:sz w:val="24"/>
          <w:szCs w:val="24"/>
        </w:rPr>
        <w:t xml:space="preserve"> </w:t>
      </w:r>
      <w:r w:rsidRPr="009079FB">
        <w:rPr>
          <w:sz w:val="24"/>
          <w:szCs w:val="24"/>
        </w:rPr>
        <w:t>to</w:t>
      </w:r>
      <w:r w:rsidRPr="00FD50D7">
        <w:rPr>
          <w:sz w:val="24"/>
          <w:szCs w:val="24"/>
        </w:rPr>
        <w:t xml:space="preserve"> </w:t>
      </w:r>
      <w:r w:rsidRPr="009079FB">
        <w:rPr>
          <w:sz w:val="24"/>
          <w:szCs w:val="24"/>
        </w:rPr>
        <w:t>ensure</w:t>
      </w:r>
      <w:r w:rsidRPr="00FD50D7">
        <w:rPr>
          <w:sz w:val="24"/>
          <w:szCs w:val="24"/>
        </w:rPr>
        <w:t xml:space="preserve"> </w:t>
      </w:r>
      <w:r w:rsidRPr="009079FB">
        <w:rPr>
          <w:sz w:val="24"/>
          <w:szCs w:val="24"/>
        </w:rPr>
        <w:t>that</w:t>
      </w:r>
      <w:r w:rsidRPr="00FD50D7">
        <w:rPr>
          <w:sz w:val="24"/>
          <w:szCs w:val="24"/>
        </w:rPr>
        <w:t xml:space="preserve"> </w:t>
      </w:r>
      <w:r w:rsidRPr="009079FB">
        <w:rPr>
          <w:sz w:val="24"/>
          <w:szCs w:val="24"/>
        </w:rPr>
        <w:t>it</w:t>
      </w:r>
      <w:r w:rsidRPr="00FD50D7">
        <w:rPr>
          <w:sz w:val="24"/>
          <w:szCs w:val="24"/>
        </w:rPr>
        <w:t xml:space="preserve"> </w:t>
      </w:r>
      <w:r w:rsidRPr="009079FB">
        <w:rPr>
          <w:sz w:val="24"/>
          <w:szCs w:val="24"/>
        </w:rPr>
        <w:t>is</w:t>
      </w:r>
      <w:r w:rsidRPr="00FD50D7">
        <w:rPr>
          <w:sz w:val="24"/>
          <w:szCs w:val="24"/>
        </w:rPr>
        <w:t xml:space="preserve"> </w:t>
      </w:r>
      <w:r w:rsidRPr="009079FB">
        <w:rPr>
          <w:sz w:val="24"/>
          <w:szCs w:val="24"/>
        </w:rPr>
        <w:t>effective</w:t>
      </w:r>
      <w:r w:rsidRPr="00FD50D7">
        <w:rPr>
          <w:sz w:val="24"/>
          <w:szCs w:val="24"/>
        </w:rPr>
        <w:t xml:space="preserve"> </w:t>
      </w:r>
      <w:r w:rsidRPr="009079FB">
        <w:rPr>
          <w:sz w:val="24"/>
          <w:szCs w:val="24"/>
        </w:rPr>
        <w:t>for</w:t>
      </w:r>
      <w:r w:rsidRPr="00FD50D7">
        <w:rPr>
          <w:sz w:val="24"/>
          <w:szCs w:val="24"/>
        </w:rPr>
        <w:t xml:space="preserve"> </w:t>
      </w:r>
      <w:r w:rsidRPr="009079FB">
        <w:rPr>
          <w:sz w:val="24"/>
          <w:szCs w:val="24"/>
        </w:rPr>
        <w:t>the management of physical risks to infrastructure and buildings. Important actions shall be identified and implemented. The HODs shall report risk exposure relating to their respective assets each financial</w:t>
      </w:r>
      <w:r w:rsidRPr="00FD50D7">
        <w:rPr>
          <w:sz w:val="24"/>
          <w:szCs w:val="24"/>
        </w:rPr>
        <w:t xml:space="preserve"> </w:t>
      </w:r>
      <w:r w:rsidRPr="009079FB">
        <w:rPr>
          <w:sz w:val="24"/>
          <w:szCs w:val="24"/>
        </w:rPr>
        <w:t>year.</w:t>
      </w:r>
    </w:p>
    <w:p w:rsidR="006C6F8D" w:rsidRPr="009079FB" w:rsidRDefault="006C6F8D" w:rsidP="009079FB">
      <w:pPr>
        <w:pStyle w:val="BodyText"/>
        <w:jc w:val="both"/>
      </w:pPr>
    </w:p>
    <w:p w:rsidR="006C6F8D" w:rsidRPr="009079FB" w:rsidRDefault="006C6F8D" w:rsidP="00EE3A21">
      <w:pPr>
        <w:pStyle w:val="Heading9"/>
        <w:numPr>
          <w:ilvl w:val="0"/>
          <w:numId w:val="20"/>
        </w:numPr>
        <w:tabs>
          <w:tab w:val="left" w:pos="913"/>
          <w:tab w:val="left" w:pos="914"/>
        </w:tabs>
        <w:ind w:left="913" w:hanging="913"/>
        <w:jc w:val="both"/>
        <w:rPr>
          <w:color w:val="000000" w:themeColor="text1"/>
        </w:rPr>
      </w:pPr>
      <w:bookmarkStart w:id="15" w:name="_bookmark99"/>
      <w:bookmarkEnd w:id="15"/>
      <w:r w:rsidRPr="009079FB">
        <w:rPr>
          <w:color w:val="000000" w:themeColor="text1"/>
        </w:rPr>
        <w:t>SELLING OF REDUNDANT MOVABLE</w:t>
      </w:r>
      <w:r w:rsidRPr="00FD50D7">
        <w:rPr>
          <w:color w:val="000000" w:themeColor="text1"/>
        </w:rPr>
        <w:t xml:space="preserve"> </w:t>
      </w:r>
      <w:r w:rsidRPr="009079FB">
        <w:rPr>
          <w:color w:val="000000" w:themeColor="text1"/>
        </w:rPr>
        <w:t>ASSETS</w:t>
      </w:r>
    </w:p>
    <w:p w:rsidR="006C6F8D" w:rsidRPr="00FD50D7" w:rsidRDefault="006C6F8D" w:rsidP="009079FB">
      <w:pPr>
        <w:pStyle w:val="BodyText"/>
        <w:jc w:val="both"/>
      </w:pPr>
    </w:p>
    <w:p w:rsidR="006C6F8D" w:rsidRPr="009079FB" w:rsidRDefault="006C6F8D" w:rsidP="00FD50D7">
      <w:pPr>
        <w:pStyle w:val="BodyText"/>
        <w:jc w:val="both"/>
      </w:pPr>
      <w:r w:rsidRPr="009079FB">
        <w:t>All</w:t>
      </w:r>
      <w:r w:rsidRPr="00FD50D7">
        <w:t xml:space="preserve"> </w:t>
      </w:r>
      <w:r w:rsidRPr="009079FB">
        <w:t>assets</w:t>
      </w:r>
      <w:r w:rsidRPr="00FD50D7">
        <w:t xml:space="preserve"> </w:t>
      </w:r>
      <w:r w:rsidRPr="009079FB">
        <w:t>earmarked</w:t>
      </w:r>
      <w:r w:rsidRPr="00FD50D7">
        <w:t xml:space="preserve"> </w:t>
      </w:r>
      <w:r w:rsidRPr="009079FB">
        <w:t>to</w:t>
      </w:r>
      <w:r w:rsidRPr="00FD50D7">
        <w:t xml:space="preserve"> </w:t>
      </w:r>
      <w:r w:rsidRPr="009079FB">
        <w:t>be</w:t>
      </w:r>
      <w:r w:rsidRPr="00FD50D7">
        <w:t xml:space="preserve"> </w:t>
      </w:r>
      <w:r w:rsidRPr="009079FB">
        <w:t>written</w:t>
      </w:r>
      <w:r w:rsidRPr="00FD50D7">
        <w:t xml:space="preserve"> </w:t>
      </w:r>
      <w:r w:rsidRPr="009079FB">
        <w:t>off</w:t>
      </w:r>
      <w:r w:rsidRPr="00FD50D7">
        <w:t xml:space="preserve"> </w:t>
      </w:r>
      <w:r w:rsidRPr="009079FB">
        <w:t>must</w:t>
      </w:r>
      <w:r w:rsidRPr="00FD50D7">
        <w:t xml:space="preserve"> </w:t>
      </w:r>
      <w:r w:rsidRPr="009079FB">
        <w:t>be</w:t>
      </w:r>
      <w:r w:rsidRPr="00FD50D7">
        <w:t xml:space="preserve"> </w:t>
      </w:r>
      <w:r w:rsidRPr="009079FB">
        <w:t>sold</w:t>
      </w:r>
      <w:r w:rsidRPr="00FD50D7">
        <w:t xml:space="preserve"> </w:t>
      </w:r>
      <w:r w:rsidRPr="009079FB">
        <w:t>by</w:t>
      </w:r>
      <w:r w:rsidRPr="00FD50D7">
        <w:t xml:space="preserve"> </w:t>
      </w:r>
      <w:r w:rsidRPr="009079FB">
        <w:t>public</w:t>
      </w:r>
      <w:r w:rsidRPr="00FD50D7">
        <w:t xml:space="preserve"> </w:t>
      </w:r>
      <w:r w:rsidRPr="009079FB">
        <w:t>auction</w:t>
      </w:r>
      <w:r w:rsidRPr="00FD50D7">
        <w:t xml:space="preserve"> </w:t>
      </w:r>
      <w:r w:rsidRPr="009079FB">
        <w:t>or</w:t>
      </w:r>
      <w:r w:rsidRPr="00FD50D7">
        <w:t xml:space="preserve"> </w:t>
      </w:r>
      <w:r w:rsidRPr="009079FB">
        <w:t>tender</w:t>
      </w:r>
      <w:r w:rsidRPr="00FD50D7">
        <w:t xml:space="preserve"> </w:t>
      </w:r>
      <w:r w:rsidRPr="009079FB">
        <w:t>after</w:t>
      </w:r>
      <w:r w:rsidRPr="00FD50D7">
        <w:t xml:space="preserve"> </w:t>
      </w:r>
      <w:r w:rsidRPr="009079FB">
        <w:t>the</w:t>
      </w:r>
      <w:r w:rsidRPr="00FD50D7">
        <w:t xml:space="preserve"> </w:t>
      </w:r>
      <w:r w:rsidRPr="009079FB">
        <w:t>following steps have been</w:t>
      </w:r>
      <w:r w:rsidRPr="00FD50D7">
        <w:t xml:space="preserve"> </w:t>
      </w:r>
      <w:r w:rsidR="00762107" w:rsidRPr="009079FB">
        <w:t>followed: -</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a notice of the intention of the municipality to sell the asset has been published in a local newspaper;</w:t>
      </w:r>
    </w:p>
    <w:p w:rsidR="006C6F8D"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in the case of a public auction, the municipality has appointed an independent auctioneer to conduct the auction;</w:t>
      </w:r>
      <w:r w:rsidRPr="00FD50D7">
        <w:rPr>
          <w:sz w:val="24"/>
          <w:szCs w:val="24"/>
        </w:rPr>
        <w:t xml:space="preserve"> </w:t>
      </w:r>
      <w:r w:rsidRPr="009079FB">
        <w:rPr>
          <w:sz w:val="24"/>
          <w:szCs w:val="24"/>
        </w:rPr>
        <w:t>and</w:t>
      </w:r>
    </w:p>
    <w:p w:rsidR="00D2200A" w:rsidRPr="009079FB" w:rsidRDefault="006C6F8D" w:rsidP="00EE3A21">
      <w:pPr>
        <w:pStyle w:val="ListParagraph"/>
        <w:numPr>
          <w:ilvl w:val="0"/>
          <w:numId w:val="19"/>
        </w:numPr>
        <w:tabs>
          <w:tab w:val="left" w:pos="851"/>
        </w:tabs>
        <w:ind w:left="851" w:right="52" w:hanging="851"/>
        <w:jc w:val="both"/>
        <w:rPr>
          <w:sz w:val="24"/>
          <w:szCs w:val="24"/>
        </w:rPr>
      </w:pPr>
      <w:r w:rsidRPr="009079FB">
        <w:rPr>
          <w:sz w:val="24"/>
          <w:szCs w:val="24"/>
        </w:rPr>
        <w:t xml:space="preserve">in the case of a tender, the prescribed tender procedures of the municipality </w:t>
      </w:r>
      <w:r w:rsidR="00762107" w:rsidRPr="009079FB">
        <w:rPr>
          <w:sz w:val="24"/>
          <w:szCs w:val="24"/>
        </w:rPr>
        <w:t>have</w:t>
      </w:r>
      <w:r w:rsidRPr="009079FB">
        <w:rPr>
          <w:sz w:val="24"/>
          <w:szCs w:val="24"/>
        </w:rPr>
        <w:t xml:space="preserve"> been followed.</w:t>
      </w:r>
      <w:r w:rsidR="00D2200A" w:rsidRPr="009079FB" w:rsidDel="00D2200A">
        <w:rPr>
          <w:sz w:val="24"/>
          <w:szCs w:val="24"/>
        </w:rPr>
        <w:t xml:space="preserve"> </w:t>
      </w:r>
    </w:p>
    <w:p w:rsidR="00D2200A" w:rsidRPr="009079FB" w:rsidRDefault="00D2200A" w:rsidP="009079FB">
      <w:pPr>
        <w:pStyle w:val="ListParagraph"/>
        <w:tabs>
          <w:tab w:val="left" w:pos="734"/>
        </w:tabs>
        <w:ind w:left="1894" w:right="156" w:firstLine="0"/>
        <w:jc w:val="both"/>
        <w:rPr>
          <w:sz w:val="24"/>
          <w:szCs w:val="24"/>
        </w:rPr>
      </w:pPr>
    </w:p>
    <w:p w:rsidR="006C6F8D" w:rsidRPr="00FD50D7" w:rsidRDefault="00D2200A" w:rsidP="00EE3A21">
      <w:pPr>
        <w:pStyle w:val="Heading9"/>
        <w:numPr>
          <w:ilvl w:val="0"/>
          <w:numId w:val="20"/>
        </w:numPr>
        <w:tabs>
          <w:tab w:val="left" w:pos="913"/>
          <w:tab w:val="left" w:pos="914"/>
        </w:tabs>
        <w:ind w:left="913" w:hanging="913"/>
        <w:jc w:val="both"/>
        <w:rPr>
          <w:color w:val="000000" w:themeColor="text1"/>
        </w:rPr>
      </w:pPr>
      <w:r w:rsidRPr="00FD50D7">
        <w:rPr>
          <w:color w:val="000000" w:themeColor="text1"/>
        </w:rPr>
        <w:tab/>
      </w:r>
      <w:bookmarkStart w:id="16" w:name="_bookmark100"/>
      <w:bookmarkEnd w:id="16"/>
      <w:r w:rsidR="006C6F8D" w:rsidRPr="00FD50D7">
        <w:rPr>
          <w:color w:val="000000" w:themeColor="text1"/>
        </w:rPr>
        <w:t>RESIGNATION OF OFFICIALS</w:t>
      </w:r>
    </w:p>
    <w:p w:rsidR="006C6F8D" w:rsidRPr="00FD50D7" w:rsidRDefault="006C6F8D" w:rsidP="009079FB">
      <w:pPr>
        <w:pStyle w:val="BodyText"/>
        <w:jc w:val="both"/>
      </w:pPr>
    </w:p>
    <w:p w:rsidR="006C6F8D" w:rsidRPr="009079FB" w:rsidRDefault="006C6F8D" w:rsidP="00FD50D7">
      <w:pPr>
        <w:pStyle w:val="BodyText"/>
        <w:jc w:val="both"/>
      </w:pPr>
      <w:r w:rsidRPr="009079FB">
        <w:t>When</w:t>
      </w:r>
      <w:r w:rsidRPr="00FD50D7">
        <w:t xml:space="preserve"> </w:t>
      </w:r>
      <w:r w:rsidRPr="009079FB">
        <w:t>an</w:t>
      </w:r>
      <w:r w:rsidRPr="00FD50D7">
        <w:t xml:space="preserve"> </w:t>
      </w:r>
      <w:r w:rsidRPr="009079FB">
        <w:t>official</w:t>
      </w:r>
      <w:r w:rsidRPr="00FD50D7">
        <w:t xml:space="preserve"> </w:t>
      </w:r>
      <w:r w:rsidRPr="009079FB">
        <w:t>resigns,</w:t>
      </w:r>
      <w:r w:rsidRPr="00FD50D7">
        <w:t xml:space="preserve"> </w:t>
      </w:r>
      <w:r w:rsidRPr="009079FB">
        <w:t>a</w:t>
      </w:r>
      <w:r w:rsidRPr="00FD50D7">
        <w:t xml:space="preserve"> </w:t>
      </w:r>
      <w:r w:rsidRPr="009079FB">
        <w:t>termination</w:t>
      </w:r>
      <w:r w:rsidRPr="00FD50D7">
        <w:t xml:space="preserve"> </w:t>
      </w:r>
      <w:r w:rsidRPr="009079FB">
        <w:t>of</w:t>
      </w:r>
      <w:r w:rsidRPr="00FD50D7">
        <w:t xml:space="preserve"> </w:t>
      </w:r>
      <w:r w:rsidRPr="009079FB">
        <w:t>service</w:t>
      </w:r>
      <w:r w:rsidRPr="00FD50D7">
        <w:t xml:space="preserve"> </w:t>
      </w:r>
      <w:r w:rsidRPr="009079FB">
        <w:t>form</w:t>
      </w:r>
      <w:r w:rsidRPr="00FD50D7">
        <w:t xml:space="preserve"> </w:t>
      </w:r>
      <w:r w:rsidRPr="009079FB">
        <w:t>is</w:t>
      </w:r>
      <w:r w:rsidRPr="00FD50D7">
        <w:t xml:space="preserve"> </w:t>
      </w:r>
      <w:r w:rsidRPr="009079FB">
        <w:t>received</w:t>
      </w:r>
      <w:r w:rsidRPr="00FD50D7">
        <w:t xml:space="preserve"> </w:t>
      </w:r>
      <w:r w:rsidRPr="009079FB">
        <w:t>from</w:t>
      </w:r>
      <w:r w:rsidRPr="00FD50D7">
        <w:t xml:space="preserve"> </w:t>
      </w:r>
      <w:r w:rsidRPr="009079FB">
        <w:t>Human</w:t>
      </w:r>
      <w:r w:rsidRPr="00FD50D7">
        <w:t xml:space="preserve"> </w:t>
      </w:r>
      <w:r w:rsidRPr="009079FB">
        <w:t>Resources.</w:t>
      </w:r>
      <w:r w:rsidRPr="00FD50D7">
        <w:t xml:space="preserve"> </w:t>
      </w:r>
      <w:r w:rsidRPr="009079FB">
        <w:t>A</w:t>
      </w:r>
      <w:r w:rsidRPr="00FD50D7">
        <w:t xml:space="preserve"> </w:t>
      </w:r>
      <w:r w:rsidRPr="009079FB">
        <w:t>list of assets allocated to the official is printed from the system and forwarded to the appropriate department. This should be signed by the official and supervisor as proof that the assets have been handed over in good order. This should then be returned to the asset</w:t>
      </w:r>
      <w:r w:rsidRPr="00FD50D7">
        <w:t xml:space="preserve"> </w:t>
      </w:r>
      <w:r w:rsidRPr="009079FB">
        <w:t>section.</w:t>
      </w:r>
    </w:p>
    <w:p w:rsidR="006C6F8D" w:rsidRPr="009079FB" w:rsidRDefault="006C6F8D" w:rsidP="009079FB">
      <w:pPr>
        <w:pStyle w:val="BodyText"/>
        <w:jc w:val="both"/>
      </w:pPr>
    </w:p>
    <w:p w:rsidR="006C6F8D" w:rsidRPr="009079FB" w:rsidRDefault="00D2200A" w:rsidP="00EE3A21">
      <w:pPr>
        <w:pStyle w:val="Heading9"/>
        <w:numPr>
          <w:ilvl w:val="0"/>
          <w:numId w:val="20"/>
        </w:numPr>
        <w:tabs>
          <w:tab w:val="left" w:pos="913"/>
          <w:tab w:val="left" w:pos="914"/>
        </w:tabs>
        <w:ind w:left="913" w:hanging="913"/>
        <w:jc w:val="both"/>
        <w:rPr>
          <w:color w:val="000000" w:themeColor="text1"/>
        </w:rPr>
      </w:pPr>
      <w:r w:rsidRPr="009079FB">
        <w:rPr>
          <w:color w:val="000000" w:themeColor="text1"/>
        </w:rPr>
        <w:tab/>
      </w:r>
      <w:r w:rsidR="006C6F8D" w:rsidRPr="009079FB">
        <w:rPr>
          <w:color w:val="000000" w:themeColor="text1"/>
        </w:rPr>
        <w:t>POLICY</w:t>
      </w:r>
      <w:r w:rsidR="006C6F8D" w:rsidRPr="00FD50D7">
        <w:rPr>
          <w:color w:val="000000" w:themeColor="text1"/>
        </w:rPr>
        <w:t xml:space="preserve"> </w:t>
      </w:r>
      <w:r w:rsidR="006C6F8D" w:rsidRPr="009079FB">
        <w:rPr>
          <w:color w:val="000000" w:themeColor="text1"/>
        </w:rPr>
        <w:t>IMPLEMENTATION</w:t>
      </w:r>
    </w:p>
    <w:p w:rsidR="006C6F8D" w:rsidRPr="00FD50D7" w:rsidRDefault="006C6F8D" w:rsidP="009079FB">
      <w:pPr>
        <w:pStyle w:val="BodyText"/>
        <w:jc w:val="both"/>
      </w:pPr>
    </w:p>
    <w:p w:rsidR="006C6F8D" w:rsidRPr="009079FB" w:rsidRDefault="006C6F8D" w:rsidP="00FD50D7">
      <w:pPr>
        <w:pStyle w:val="BodyText"/>
        <w:jc w:val="both"/>
      </w:pPr>
      <w:r w:rsidRPr="009079FB">
        <w:t>Procedures</w:t>
      </w:r>
      <w:r w:rsidRPr="00FD50D7">
        <w:t xml:space="preserve"> </w:t>
      </w:r>
      <w:r w:rsidRPr="009079FB">
        <w:t>should</w:t>
      </w:r>
      <w:r w:rsidRPr="00FD50D7">
        <w:t xml:space="preserve"> </w:t>
      </w:r>
      <w:r w:rsidRPr="009079FB">
        <w:t>be</w:t>
      </w:r>
      <w:r w:rsidRPr="00FD50D7">
        <w:t xml:space="preserve"> </w:t>
      </w:r>
      <w:r w:rsidRPr="009079FB">
        <w:t>prepared</w:t>
      </w:r>
      <w:r w:rsidRPr="00FD50D7">
        <w:t xml:space="preserve"> </w:t>
      </w:r>
      <w:r w:rsidRPr="009079FB">
        <w:t>and</w:t>
      </w:r>
      <w:r w:rsidRPr="00FD50D7">
        <w:t xml:space="preserve"> </w:t>
      </w:r>
      <w:r w:rsidRPr="009079FB">
        <w:t>adopted</w:t>
      </w:r>
      <w:r w:rsidRPr="00FD50D7">
        <w:t xml:space="preserve"> </w:t>
      </w:r>
      <w:r w:rsidRPr="009079FB">
        <w:t>by</w:t>
      </w:r>
      <w:r w:rsidRPr="00FD50D7">
        <w:t xml:space="preserve"> </w:t>
      </w:r>
      <w:r w:rsidRPr="009079FB">
        <w:t>the</w:t>
      </w:r>
      <w:r w:rsidRPr="00FD50D7">
        <w:t xml:space="preserve"> </w:t>
      </w:r>
      <w:r w:rsidRPr="009079FB">
        <w:t>AO,</w:t>
      </w:r>
      <w:r w:rsidRPr="00FD50D7">
        <w:t xml:space="preserve"> </w:t>
      </w:r>
      <w:r w:rsidRPr="009079FB">
        <w:t>in</w:t>
      </w:r>
      <w:r w:rsidRPr="00FD50D7">
        <w:t xml:space="preserve"> </w:t>
      </w:r>
      <w:r w:rsidRPr="009079FB">
        <w:t>consultation</w:t>
      </w:r>
      <w:r w:rsidRPr="00FD50D7">
        <w:t xml:space="preserve"> </w:t>
      </w:r>
      <w:r w:rsidRPr="009079FB">
        <w:t>with</w:t>
      </w:r>
      <w:r w:rsidRPr="00FD50D7">
        <w:t xml:space="preserve"> </w:t>
      </w:r>
      <w:r w:rsidRPr="009079FB">
        <w:t>the</w:t>
      </w:r>
      <w:r w:rsidRPr="00FD50D7">
        <w:t xml:space="preserve"> </w:t>
      </w:r>
      <w:r w:rsidRPr="009079FB">
        <w:t>CFO</w:t>
      </w:r>
      <w:r w:rsidRPr="00FD50D7">
        <w:t xml:space="preserve"> </w:t>
      </w:r>
      <w:r w:rsidRPr="009079FB">
        <w:t>and</w:t>
      </w:r>
      <w:r w:rsidRPr="00FD50D7">
        <w:t xml:space="preserve"> </w:t>
      </w:r>
      <w:r w:rsidRPr="009079FB">
        <w:t>HODs, to give effect to this policy.</w:t>
      </w:r>
    </w:p>
    <w:p w:rsidR="00FD50D7" w:rsidRDefault="00FD50D7" w:rsidP="009079FB">
      <w:pPr>
        <w:jc w:val="both"/>
        <w:rPr>
          <w:sz w:val="24"/>
          <w:szCs w:val="24"/>
        </w:rPr>
      </w:pPr>
    </w:p>
    <w:p w:rsidR="00FD50D7" w:rsidRPr="009079FB" w:rsidRDefault="00FD50D7" w:rsidP="009079FB">
      <w:pPr>
        <w:jc w:val="both"/>
        <w:rPr>
          <w:sz w:val="24"/>
          <w:szCs w:val="24"/>
        </w:rPr>
        <w:sectPr w:rsidR="00FD50D7" w:rsidRPr="009079FB" w:rsidSect="00684A63">
          <w:pgSz w:w="11910" w:h="16840"/>
          <w:pgMar w:top="1320" w:right="995" w:bottom="280" w:left="940" w:header="720" w:footer="720" w:gutter="0"/>
          <w:cols w:space="720"/>
        </w:sectPr>
      </w:pPr>
    </w:p>
    <w:p w:rsidR="006C6F8D" w:rsidRPr="009079FB" w:rsidRDefault="006C6F8D" w:rsidP="009079FB">
      <w:pPr>
        <w:pStyle w:val="BodyText"/>
        <w:jc w:val="both"/>
      </w:pPr>
    </w:p>
    <w:p w:rsidR="006C6F8D" w:rsidRPr="009079FB" w:rsidRDefault="006C6F8D" w:rsidP="009079FB">
      <w:pPr>
        <w:pStyle w:val="Heading9"/>
        <w:ind w:left="752"/>
        <w:jc w:val="both"/>
      </w:pPr>
      <w:bookmarkStart w:id="17" w:name="_bookmark101"/>
      <w:bookmarkEnd w:id="17"/>
      <w:r w:rsidRPr="009079FB">
        <w:rPr>
          <w:color w:val="001F5F"/>
        </w:rPr>
        <w:t>ANNEXURE A: FIXED ASSETS EXPECTED USEFUL LIVES</w:t>
      </w:r>
    </w:p>
    <w:p w:rsidR="006C6F8D" w:rsidRPr="009079FB" w:rsidRDefault="006C6F8D" w:rsidP="009079FB">
      <w:pPr>
        <w:pStyle w:val="BodyText"/>
        <w:jc w:val="both"/>
        <w:rPr>
          <w:b/>
        </w:rPr>
      </w:pPr>
    </w:p>
    <w:p w:rsidR="006C6F8D" w:rsidRPr="009079FB" w:rsidRDefault="006C6F8D" w:rsidP="009079FB">
      <w:pPr>
        <w:pStyle w:val="BodyText"/>
        <w:jc w:val="both"/>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2798"/>
        <w:gridCol w:w="935"/>
        <w:gridCol w:w="2640"/>
        <w:gridCol w:w="803"/>
        <w:gridCol w:w="6098"/>
        <w:gridCol w:w="819"/>
        <w:gridCol w:w="562"/>
      </w:tblGrid>
      <w:tr w:rsidR="006C6F8D" w:rsidRPr="009079FB" w:rsidTr="006C6F8D">
        <w:trPr>
          <w:trHeight w:val="369"/>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b/>
                <w:sz w:val="24"/>
                <w:szCs w:val="24"/>
              </w:rPr>
            </w:pPr>
            <w:r w:rsidRPr="009079FB">
              <w:rPr>
                <w:b/>
                <w:sz w:val="24"/>
                <w:szCs w:val="24"/>
              </w:rPr>
              <w:t>Level 1</w:t>
            </w:r>
          </w:p>
        </w:tc>
        <w:tc>
          <w:tcPr>
            <w:tcW w:w="2798" w:type="dxa"/>
          </w:tcPr>
          <w:p w:rsidR="006C6F8D" w:rsidRPr="009079FB" w:rsidRDefault="006C6F8D" w:rsidP="009079FB">
            <w:pPr>
              <w:pStyle w:val="TableParagraph"/>
              <w:jc w:val="both"/>
              <w:rPr>
                <w:sz w:val="24"/>
                <w:szCs w:val="24"/>
              </w:rPr>
            </w:pP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1" w:right="71"/>
              <w:jc w:val="both"/>
              <w:rPr>
                <w:b/>
                <w:sz w:val="24"/>
                <w:szCs w:val="24"/>
              </w:rPr>
            </w:pPr>
            <w:r w:rsidRPr="009079FB">
              <w:rPr>
                <w:b/>
                <w:sz w:val="24"/>
                <w:szCs w:val="24"/>
              </w:rPr>
              <w:t>Level 2</w:t>
            </w:r>
          </w:p>
        </w:tc>
        <w:tc>
          <w:tcPr>
            <w:tcW w:w="2640" w:type="dxa"/>
          </w:tcPr>
          <w:p w:rsidR="006C6F8D" w:rsidRPr="009079FB" w:rsidRDefault="006C6F8D" w:rsidP="009079FB">
            <w:pPr>
              <w:pStyle w:val="TableParagraph"/>
              <w:jc w:val="both"/>
              <w:rPr>
                <w:sz w:val="24"/>
                <w:szCs w:val="24"/>
              </w:rPr>
            </w:pP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4"/>
              <w:jc w:val="both"/>
              <w:rPr>
                <w:b/>
                <w:sz w:val="24"/>
                <w:szCs w:val="24"/>
              </w:rPr>
            </w:pPr>
            <w:r w:rsidRPr="009079FB">
              <w:rPr>
                <w:b/>
                <w:sz w:val="24"/>
                <w:szCs w:val="24"/>
              </w:rPr>
              <w:t>Level 3</w:t>
            </w:r>
          </w:p>
        </w:tc>
        <w:tc>
          <w:tcPr>
            <w:tcW w:w="6098" w:type="dxa"/>
          </w:tcPr>
          <w:p w:rsidR="006C6F8D" w:rsidRPr="009079FB" w:rsidRDefault="006C6F8D" w:rsidP="009079FB">
            <w:pPr>
              <w:pStyle w:val="TableParagraph"/>
              <w:jc w:val="both"/>
              <w:rPr>
                <w:sz w:val="24"/>
                <w:szCs w:val="24"/>
              </w:rPr>
            </w:pPr>
          </w:p>
        </w:tc>
        <w:tc>
          <w:tcPr>
            <w:tcW w:w="819" w:type="dxa"/>
          </w:tcPr>
          <w:p w:rsidR="006C6F8D" w:rsidRPr="009079FB" w:rsidRDefault="006C6F8D" w:rsidP="009079FB">
            <w:pPr>
              <w:pStyle w:val="TableParagraph"/>
              <w:ind w:left="133" w:right="109"/>
              <w:jc w:val="both"/>
              <w:rPr>
                <w:b/>
                <w:sz w:val="24"/>
                <w:szCs w:val="24"/>
              </w:rPr>
            </w:pPr>
            <w:r w:rsidRPr="009079FB">
              <w:rPr>
                <w:b/>
                <w:sz w:val="24"/>
                <w:szCs w:val="24"/>
              </w:rPr>
              <w:t>life</w:t>
            </w:r>
          </w:p>
          <w:p w:rsidR="006C6F8D" w:rsidRPr="009079FB" w:rsidRDefault="006C6F8D" w:rsidP="009079FB">
            <w:pPr>
              <w:pStyle w:val="TableParagraph"/>
              <w:ind w:left="133" w:right="111"/>
              <w:jc w:val="both"/>
              <w:rPr>
                <w:b/>
                <w:sz w:val="24"/>
                <w:szCs w:val="24"/>
              </w:rPr>
            </w:pPr>
            <w:r w:rsidRPr="009079FB">
              <w:rPr>
                <w:b/>
                <w:sz w:val="24"/>
                <w:szCs w:val="24"/>
              </w:rPr>
              <w:t>(years)</w:t>
            </w:r>
          </w:p>
        </w:tc>
        <w:tc>
          <w:tcPr>
            <w:tcW w:w="562" w:type="dxa"/>
          </w:tcPr>
          <w:p w:rsidR="006C6F8D" w:rsidRPr="009079FB" w:rsidRDefault="006C6F8D" w:rsidP="009079FB">
            <w:pPr>
              <w:pStyle w:val="TableParagraph"/>
              <w:jc w:val="both"/>
              <w:rPr>
                <w:sz w:val="24"/>
                <w:szCs w:val="24"/>
              </w:rPr>
            </w:pPr>
          </w:p>
        </w:tc>
      </w:tr>
      <w:tr w:rsidR="006C6F8D" w:rsidRPr="009079FB" w:rsidTr="006C6F8D">
        <w:trPr>
          <w:trHeight w:val="268"/>
        </w:trPr>
        <w:tc>
          <w:tcPr>
            <w:tcW w:w="902" w:type="dxa"/>
          </w:tcPr>
          <w:p w:rsidR="006C6F8D" w:rsidRPr="009079FB" w:rsidRDefault="006C6F8D" w:rsidP="009079FB">
            <w:pPr>
              <w:pStyle w:val="TableParagraph"/>
              <w:ind w:left="107"/>
              <w:jc w:val="both"/>
              <w:rPr>
                <w:b/>
                <w:sz w:val="24"/>
                <w:szCs w:val="24"/>
              </w:rPr>
            </w:pPr>
            <w:r w:rsidRPr="009079FB">
              <w:rPr>
                <w:b/>
                <w:sz w:val="24"/>
                <w:szCs w:val="24"/>
              </w:rPr>
              <w:t>GROUPT</w:t>
            </w:r>
          </w:p>
        </w:tc>
        <w:tc>
          <w:tcPr>
            <w:tcW w:w="2798" w:type="dxa"/>
          </w:tcPr>
          <w:p w:rsidR="006C6F8D" w:rsidRPr="009079FB" w:rsidRDefault="006C6F8D" w:rsidP="009079FB">
            <w:pPr>
              <w:pStyle w:val="TableParagraph"/>
              <w:jc w:val="both"/>
              <w:rPr>
                <w:sz w:val="24"/>
                <w:szCs w:val="24"/>
              </w:rPr>
            </w:pPr>
          </w:p>
        </w:tc>
        <w:tc>
          <w:tcPr>
            <w:tcW w:w="935" w:type="dxa"/>
          </w:tcPr>
          <w:p w:rsidR="006C6F8D" w:rsidRPr="009079FB" w:rsidRDefault="006C6F8D" w:rsidP="009079FB">
            <w:pPr>
              <w:pStyle w:val="TableParagraph"/>
              <w:ind w:left="91" w:right="74"/>
              <w:jc w:val="both"/>
              <w:rPr>
                <w:b/>
                <w:sz w:val="24"/>
                <w:szCs w:val="24"/>
              </w:rPr>
            </w:pPr>
            <w:r w:rsidRPr="009079FB">
              <w:rPr>
                <w:b/>
                <w:sz w:val="24"/>
                <w:szCs w:val="24"/>
              </w:rPr>
              <w:t>GROUPM</w:t>
            </w:r>
          </w:p>
        </w:tc>
        <w:tc>
          <w:tcPr>
            <w:tcW w:w="2640" w:type="dxa"/>
          </w:tcPr>
          <w:p w:rsidR="006C6F8D" w:rsidRPr="009079FB" w:rsidRDefault="006C6F8D" w:rsidP="009079FB">
            <w:pPr>
              <w:pStyle w:val="TableParagraph"/>
              <w:jc w:val="both"/>
              <w:rPr>
                <w:sz w:val="24"/>
                <w:szCs w:val="24"/>
              </w:rPr>
            </w:pPr>
          </w:p>
        </w:tc>
        <w:tc>
          <w:tcPr>
            <w:tcW w:w="803" w:type="dxa"/>
          </w:tcPr>
          <w:p w:rsidR="006C6F8D" w:rsidRPr="009079FB" w:rsidRDefault="006C6F8D" w:rsidP="009079FB">
            <w:pPr>
              <w:pStyle w:val="TableParagraph"/>
              <w:ind w:left="112"/>
              <w:jc w:val="both"/>
              <w:rPr>
                <w:b/>
                <w:sz w:val="24"/>
                <w:szCs w:val="24"/>
              </w:rPr>
            </w:pPr>
            <w:r w:rsidRPr="009079FB">
              <w:rPr>
                <w:b/>
                <w:sz w:val="24"/>
                <w:szCs w:val="24"/>
              </w:rPr>
              <w:t>GROUP</w:t>
            </w:r>
          </w:p>
        </w:tc>
        <w:tc>
          <w:tcPr>
            <w:tcW w:w="6098" w:type="dxa"/>
          </w:tcPr>
          <w:p w:rsidR="006C6F8D" w:rsidRPr="009079FB" w:rsidRDefault="006C6F8D" w:rsidP="009079FB">
            <w:pPr>
              <w:pStyle w:val="TableParagraph"/>
              <w:jc w:val="both"/>
              <w:rPr>
                <w:sz w:val="24"/>
                <w:szCs w:val="24"/>
              </w:rPr>
            </w:pPr>
          </w:p>
        </w:tc>
        <w:tc>
          <w:tcPr>
            <w:tcW w:w="819" w:type="dxa"/>
          </w:tcPr>
          <w:p w:rsidR="006C6F8D" w:rsidRPr="009079FB" w:rsidRDefault="006C6F8D" w:rsidP="009079FB">
            <w:pPr>
              <w:pStyle w:val="TableParagraph"/>
              <w:jc w:val="both"/>
              <w:rPr>
                <w:sz w:val="24"/>
                <w:szCs w:val="24"/>
              </w:rPr>
            </w:pPr>
          </w:p>
        </w:tc>
        <w:tc>
          <w:tcPr>
            <w:tcW w:w="562" w:type="dxa"/>
          </w:tcPr>
          <w:p w:rsidR="006C6F8D" w:rsidRPr="009079FB" w:rsidRDefault="006C6F8D" w:rsidP="009079FB">
            <w:pPr>
              <w:pStyle w:val="TableParagraph"/>
              <w:jc w:val="both"/>
              <w:rPr>
                <w:sz w:val="24"/>
                <w:szCs w:val="24"/>
              </w:rPr>
            </w:pPr>
          </w:p>
        </w:tc>
      </w:tr>
      <w:tr w:rsidR="006C6F8D" w:rsidRPr="009079FB" w:rsidTr="006C6F8D">
        <w:trPr>
          <w:trHeight w:val="270"/>
        </w:trPr>
        <w:tc>
          <w:tcPr>
            <w:tcW w:w="902" w:type="dxa"/>
          </w:tcPr>
          <w:p w:rsidR="006C6F8D" w:rsidRPr="009079FB" w:rsidRDefault="006C6F8D" w:rsidP="009079FB">
            <w:pPr>
              <w:pStyle w:val="TableParagraph"/>
              <w:jc w:val="both"/>
              <w:rPr>
                <w:sz w:val="24"/>
                <w:szCs w:val="24"/>
              </w:rPr>
            </w:pPr>
          </w:p>
        </w:tc>
        <w:tc>
          <w:tcPr>
            <w:tcW w:w="2798" w:type="dxa"/>
          </w:tcPr>
          <w:p w:rsidR="006C6F8D" w:rsidRPr="009079FB" w:rsidRDefault="006C6F8D" w:rsidP="009079FB">
            <w:pPr>
              <w:pStyle w:val="TableParagraph"/>
              <w:jc w:val="both"/>
              <w:rPr>
                <w:sz w:val="24"/>
                <w:szCs w:val="24"/>
              </w:rPr>
            </w:pPr>
          </w:p>
        </w:tc>
        <w:tc>
          <w:tcPr>
            <w:tcW w:w="935" w:type="dxa"/>
          </w:tcPr>
          <w:p w:rsidR="006C6F8D" w:rsidRPr="009079FB" w:rsidRDefault="006C6F8D" w:rsidP="009079FB">
            <w:pPr>
              <w:pStyle w:val="TableParagraph"/>
              <w:jc w:val="both"/>
              <w:rPr>
                <w:sz w:val="24"/>
                <w:szCs w:val="24"/>
              </w:rPr>
            </w:pPr>
          </w:p>
        </w:tc>
        <w:tc>
          <w:tcPr>
            <w:tcW w:w="2640" w:type="dxa"/>
          </w:tcPr>
          <w:p w:rsidR="006C6F8D" w:rsidRPr="009079FB" w:rsidRDefault="006C6F8D" w:rsidP="009079FB">
            <w:pPr>
              <w:pStyle w:val="TableParagraph"/>
              <w:jc w:val="both"/>
              <w:rPr>
                <w:sz w:val="24"/>
                <w:szCs w:val="24"/>
              </w:rPr>
            </w:pPr>
          </w:p>
        </w:tc>
        <w:tc>
          <w:tcPr>
            <w:tcW w:w="803" w:type="dxa"/>
          </w:tcPr>
          <w:p w:rsidR="006C6F8D" w:rsidRPr="009079FB" w:rsidRDefault="006C6F8D" w:rsidP="009079FB">
            <w:pPr>
              <w:pStyle w:val="TableParagraph"/>
              <w:jc w:val="both"/>
              <w:rPr>
                <w:sz w:val="24"/>
                <w:szCs w:val="24"/>
              </w:rPr>
            </w:pPr>
          </w:p>
        </w:tc>
        <w:tc>
          <w:tcPr>
            <w:tcW w:w="6098" w:type="dxa"/>
          </w:tcPr>
          <w:p w:rsidR="006C6F8D" w:rsidRPr="009079FB" w:rsidRDefault="006C6F8D" w:rsidP="009079FB">
            <w:pPr>
              <w:pStyle w:val="TableParagraph"/>
              <w:jc w:val="both"/>
              <w:rPr>
                <w:sz w:val="24"/>
                <w:szCs w:val="24"/>
              </w:rPr>
            </w:pPr>
          </w:p>
        </w:tc>
        <w:tc>
          <w:tcPr>
            <w:tcW w:w="819" w:type="dxa"/>
          </w:tcPr>
          <w:p w:rsidR="006C6F8D" w:rsidRPr="009079FB" w:rsidRDefault="006C6F8D" w:rsidP="009079FB">
            <w:pPr>
              <w:pStyle w:val="TableParagraph"/>
              <w:ind w:left="133" w:right="106"/>
              <w:jc w:val="both"/>
              <w:rPr>
                <w:sz w:val="24"/>
                <w:szCs w:val="24"/>
              </w:rPr>
            </w:pPr>
            <w:r w:rsidRPr="009079FB">
              <w:rPr>
                <w:sz w:val="24"/>
                <w:szCs w:val="24"/>
              </w:rPr>
              <w:t>MIN</w:t>
            </w:r>
          </w:p>
        </w:tc>
        <w:tc>
          <w:tcPr>
            <w:tcW w:w="562" w:type="dxa"/>
          </w:tcPr>
          <w:p w:rsidR="006C6F8D" w:rsidRPr="009079FB" w:rsidRDefault="006C6F8D" w:rsidP="009079FB">
            <w:pPr>
              <w:pStyle w:val="TableParagraph"/>
              <w:ind w:left="94" w:right="70"/>
              <w:jc w:val="both"/>
              <w:rPr>
                <w:sz w:val="24"/>
                <w:szCs w:val="24"/>
              </w:rPr>
            </w:pPr>
            <w:r w:rsidRPr="009079FB">
              <w:rPr>
                <w:sz w:val="24"/>
                <w:szCs w:val="24"/>
              </w:rPr>
              <w:t>MAX</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10000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LAND</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11000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LAND</w:t>
            </w:r>
          </w:p>
        </w:tc>
        <w:tc>
          <w:tcPr>
            <w:tcW w:w="803" w:type="dxa"/>
          </w:tcPr>
          <w:p w:rsidR="006C6F8D" w:rsidRPr="009079FB" w:rsidRDefault="006C6F8D" w:rsidP="009079FB">
            <w:pPr>
              <w:pStyle w:val="TableParagraph"/>
              <w:ind w:left="185"/>
              <w:jc w:val="both"/>
              <w:rPr>
                <w:sz w:val="24"/>
                <w:szCs w:val="24"/>
              </w:rPr>
            </w:pPr>
            <w:r w:rsidRPr="009079FB">
              <w:rPr>
                <w:sz w:val="24"/>
                <w:szCs w:val="24"/>
              </w:rPr>
              <w:t>11001</w:t>
            </w:r>
          </w:p>
        </w:tc>
        <w:tc>
          <w:tcPr>
            <w:tcW w:w="6098" w:type="dxa"/>
          </w:tcPr>
          <w:p w:rsidR="006C6F8D" w:rsidRPr="009079FB" w:rsidRDefault="006C6F8D" w:rsidP="009079FB">
            <w:pPr>
              <w:pStyle w:val="TableParagraph"/>
              <w:ind w:left="111"/>
              <w:jc w:val="both"/>
              <w:rPr>
                <w:sz w:val="24"/>
                <w:szCs w:val="24"/>
              </w:rPr>
            </w:pPr>
            <w:r w:rsidRPr="009079FB">
              <w:rPr>
                <w:sz w:val="24"/>
                <w:szCs w:val="24"/>
              </w:rPr>
              <w:t>DEVELOPED LAND</w:t>
            </w:r>
          </w:p>
        </w:tc>
        <w:tc>
          <w:tcPr>
            <w:tcW w:w="819" w:type="dxa"/>
          </w:tcPr>
          <w:p w:rsidR="006C6F8D" w:rsidRPr="009079FB" w:rsidRDefault="006C6F8D" w:rsidP="009079FB">
            <w:pPr>
              <w:pStyle w:val="TableParagraph"/>
              <w:ind w:left="24"/>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10000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LAND</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11000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LAND</w:t>
            </w:r>
          </w:p>
        </w:tc>
        <w:tc>
          <w:tcPr>
            <w:tcW w:w="803" w:type="dxa"/>
          </w:tcPr>
          <w:p w:rsidR="006C6F8D" w:rsidRPr="009079FB" w:rsidRDefault="006C6F8D" w:rsidP="009079FB">
            <w:pPr>
              <w:pStyle w:val="TableParagraph"/>
              <w:ind w:left="185"/>
              <w:jc w:val="both"/>
              <w:rPr>
                <w:sz w:val="24"/>
                <w:szCs w:val="24"/>
              </w:rPr>
            </w:pPr>
            <w:r w:rsidRPr="009079FB">
              <w:rPr>
                <w:sz w:val="24"/>
                <w:szCs w:val="24"/>
              </w:rPr>
              <w:t>11002</w:t>
            </w:r>
          </w:p>
        </w:tc>
        <w:tc>
          <w:tcPr>
            <w:tcW w:w="6098" w:type="dxa"/>
          </w:tcPr>
          <w:p w:rsidR="006C6F8D" w:rsidRPr="009079FB" w:rsidRDefault="006C6F8D" w:rsidP="009079FB">
            <w:pPr>
              <w:pStyle w:val="TableParagraph"/>
              <w:ind w:left="111"/>
              <w:jc w:val="both"/>
              <w:rPr>
                <w:sz w:val="24"/>
                <w:szCs w:val="24"/>
              </w:rPr>
            </w:pPr>
            <w:r w:rsidRPr="009079FB">
              <w:rPr>
                <w:sz w:val="24"/>
                <w:szCs w:val="24"/>
              </w:rPr>
              <w:t>UNDEVELOPED LAND</w:t>
            </w:r>
          </w:p>
        </w:tc>
        <w:tc>
          <w:tcPr>
            <w:tcW w:w="819" w:type="dxa"/>
          </w:tcPr>
          <w:p w:rsidR="006C6F8D" w:rsidRPr="009079FB" w:rsidRDefault="006C6F8D" w:rsidP="009079FB">
            <w:pPr>
              <w:pStyle w:val="TableParagraph"/>
              <w:ind w:left="24"/>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21001</w:t>
            </w:r>
          </w:p>
        </w:tc>
        <w:tc>
          <w:tcPr>
            <w:tcW w:w="6098" w:type="dxa"/>
          </w:tcPr>
          <w:p w:rsidR="006C6F8D" w:rsidRPr="009079FB" w:rsidRDefault="006C6F8D" w:rsidP="009079FB">
            <w:pPr>
              <w:pStyle w:val="TableParagraph"/>
              <w:ind w:left="111"/>
              <w:jc w:val="both"/>
              <w:rPr>
                <w:sz w:val="24"/>
                <w:szCs w:val="24"/>
              </w:rPr>
            </w:pPr>
            <w:r w:rsidRPr="009079FB">
              <w:rPr>
                <w:sz w:val="24"/>
                <w:szCs w:val="24"/>
              </w:rPr>
              <w:t>CARAVANS</w:t>
            </w:r>
          </w:p>
        </w:tc>
        <w:tc>
          <w:tcPr>
            <w:tcW w:w="819" w:type="dxa"/>
          </w:tcPr>
          <w:p w:rsidR="006C6F8D" w:rsidRPr="009079FB" w:rsidRDefault="006C6F8D" w:rsidP="009079FB">
            <w:pPr>
              <w:pStyle w:val="TableParagraph"/>
              <w:ind w:left="24"/>
              <w:jc w:val="both"/>
              <w:rPr>
                <w:sz w:val="24"/>
                <w:szCs w:val="24"/>
              </w:rPr>
            </w:pPr>
            <w:r w:rsidRPr="009079FB">
              <w:rPr>
                <w:sz w:val="24"/>
                <w:szCs w:val="24"/>
              </w:rPr>
              <w:t>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10</w:t>
            </w:r>
          </w:p>
        </w:tc>
      </w:tr>
      <w:tr w:rsidR="006C6F8D" w:rsidRPr="009079FB" w:rsidTr="006C6F8D">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21002</w:t>
            </w:r>
          </w:p>
        </w:tc>
        <w:tc>
          <w:tcPr>
            <w:tcW w:w="6098" w:type="dxa"/>
          </w:tcPr>
          <w:p w:rsidR="006C6F8D" w:rsidRPr="009079FB" w:rsidRDefault="006C6F8D" w:rsidP="009079FB">
            <w:pPr>
              <w:pStyle w:val="TableParagraph"/>
              <w:ind w:left="111"/>
              <w:jc w:val="both"/>
              <w:rPr>
                <w:sz w:val="24"/>
                <w:szCs w:val="24"/>
              </w:rPr>
            </w:pPr>
            <w:r w:rsidRPr="009079FB">
              <w:rPr>
                <w:sz w:val="24"/>
                <w:szCs w:val="24"/>
              </w:rPr>
              <w:t>CHILDREN'S HOMES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21003</w:t>
            </w:r>
          </w:p>
        </w:tc>
        <w:tc>
          <w:tcPr>
            <w:tcW w:w="6098" w:type="dxa"/>
          </w:tcPr>
          <w:p w:rsidR="006C6F8D" w:rsidRPr="009079FB" w:rsidRDefault="006C6F8D" w:rsidP="009079FB">
            <w:pPr>
              <w:pStyle w:val="TableParagraph"/>
              <w:ind w:left="111"/>
              <w:jc w:val="both"/>
              <w:rPr>
                <w:sz w:val="24"/>
                <w:szCs w:val="24"/>
              </w:rPr>
            </w:pPr>
            <w:r w:rsidRPr="009079FB">
              <w:rPr>
                <w:sz w:val="24"/>
                <w:szCs w:val="24"/>
              </w:rPr>
              <w:t>FOREIGN MISSION DWELLINGS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21004</w:t>
            </w:r>
          </w:p>
        </w:tc>
        <w:tc>
          <w:tcPr>
            <w:tcW w:w="6098" w:type="dxa"/>
          </w:tcPr>
          <w:p w:rsidR="006C6F8D" w:rsidRPr="009079FB" w:rsidRDefault="006C6F8D" w:rsidP="009079FB">
            <w:pPr>
              <w:pStyle w:val="TableParagraph"/>
              <w:ind w:left="111"/>
              <w:jc w:val="both"/>
              <w:rPr>
                <w:sz w:val="24"/>
                <w:szCs w:val="24"/>
              </w:rPr>
            </w:pPr>
            <w:r w:rsidRPr="009079FB">
              <w:rPr>
                <w:sz w:val="24"/>
                <w:szCs w:val="24"/>
              </w:rPr>
              <w:t>HOMES FOR THE AGED</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21005</w:t>
            </w:r>
          </w:p>
        </w:tc>
        <w:tc>
          <w:tcPr>
            <w:tcW w:w="6098" w:type="dxa"/>
          </w:tcPr>
          <w:p w:rsidR="006C6F8D" w:rsidRPr="009079FB" w:rsidRDefault="006C6F8D" w:rsidP="009079FB">
            <w:pPr>
              <w:pStyle w:val="TableParagraph"/>
              <w:ind w:left="111"/>
              <w:jc w:val="both"/>
              <w:rPr>
                <w:sz w:val="24"/>
                <w:szCs w:val="24"/>
              </w:rPr>
            </w:pPr>
            <w:r w:rsidRPr="009079FB">
              <w:rPr>
                <w:sz w:val="24"/>
                <w:szCs w:val="24"/>
              </w:rPr>
              <w:t>HOSTELS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21006</w:t>
            </w:r>
          </w:p>
        </w:tc>
        <w:tc>
          <w:tcPr>
            <w:tcW w:w="6098" w:type="dxa"/>
          </w:tcPr>
          <w:p w:rsidR="006C6F8D" w:rsidRPr="009079FB" w:rsidRDefault="006C6F8D" w:rsidP="009079FB">
            <w:pPr>
              <w:pStyle w:val="TableParagraph"/>
              <w:ind w:left="111"/>
              <w:jc w:val="both"/>
              <w:rPr>
                <w:sz w:val="24"/>
                <w:szCs w:val="24"/>
              </w:rPr>
            </w:pPr>
            <w:r w:rsidRPr="009079FB">
              <w:rPr>
                <w:sz w:val="24"/>
                <w:szCs w:val="24"/>
              </w:rPr>
              <w:t>MILITARY PERSONNEL DWELLINGS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21007</w:t>
            </w:r>
          </w:p>
        </w:tc>
        <w:tc>
          <w:tcPr>
            <w:tcW w:w="6098" w:type="dxa"/>
          </w:tcPr>
          <w:p w:rsidR="006C6F8D" w:rsidRPr="009079FB" w:rsidRDefault="006C6F8D" w:rsidP="009079FB">
            <w:pPr>
              <w:pStyle w:val="TableParagraph"/>
              <w:ind w:left="111"/>
              <w:jc w:val="both"/>
              <w:rPr>
                <w:sz w:val="24"/>
                <w:szCs w:val="24"/>
              </w:rPr>
            </w:pPr>
            <w:r w:rsidRPr="009079FB">
              <w:rPr>
                <w:sz w:val="24"/>
                <w:szCs w:val="24"/>
              </w:rPr>
              <w:t>MOBILE HOMES</w:t>
            </w:r>
          </w:p>
        </w:tc>
        <w:tc>
          <w:tcPr>
            <w:tcW w:w="819" w:type="dxa"/>
          </w:tcPr>
          <w:p w:rsidR="006C6F8D" w:rsidRPr="009079FB" w:rsidRDefault="006C6F8D" w:rsidP="009079FB">
            <w:pPr>
              <w:pStyle w:val="TableParagraph"/>
              <w:ind w:left="24"/>
              <w:jc w:val="both"/>
              <w:rPr>
                <w:sz w:val="24"/>
                <w:szCs w:val="24"/>
              </w:rPr>
            </w:pPr>
            <w:r w:rsidRPr="009079FB">
              <w:rPr>
                <w:sz w:val="24"/>
                <w:szCs w:val="24"/>
              </w:rPr>
              <w:t>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10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21008</w:t>
            </w:r>
          </w:p>
        </w:tc>
        <w:tc>
          <w:tcPr>
            <w:tcW w:w="6098" w:type="dxa"/>
          </w:tcPr>
          <w:p w:rsidR="006C6F8D" w:rsidRPr="009079FB" w:rsidRDefault="006C6F8D" w:rsidP="009079FB">
            <w:pPr>
              <w:pStyle w:val="TableParagraph"/>
              <w:ind w:left="111"/>
              <w:jc w:val="both"/>
              <w:rPr>
                <w:sz w:val="24"/>
                <w:szCs w:val="24"/>
              </w:rPr>
            </w:pPr>
            <w:r w:rsidRPr="009079FB">
              <w:rPr>
                <w:sz w:val="24"/>
                <w:szCs w:val="24"/>
              </w:rPr>
              <w:t>PLACES OF SAFETY</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21009</w:t>
            </w:r>
          </w:p>
        </w:tc>
        <w:tc>
          <w:tcPr>
            <w:tcW w:w="6098" w:type="dxa"/>
          </w:tcPr>
          <w:p w:rsidR="006C6F8D" w:rsidRPr="009079FB" w:rsidRDefault="006C6F8D" w:rsidP="009079FB">
            <w:pPr>
              <w:pStyle w:val="TableParagraph"/>
              <w:ind w:left="111"/>
              <w:jc w:val="both"/>
              <w:rPr>
                <w:sz w:val="24"/>
                <w:szCs w:val="24"/>
              </w:rPr>
            </w:pPr>
            <w:r w:rsidRPr="009079FB">
              <w:rPr>
                <w:sz w:val="24"/>
                <w:szCs w:val="24"/>
              </w:rPr>
              <w:t>PRISONS AND REHABILITATION FACILITIES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w:t>
            </w:r>
            <w:r w:rsidRPr="009079FB">
              <w:rPr>
                <w:sz w:val="24"/>
                <w:szCs w:val="24"/>
              </w:rPr>
              <w:lastRenderedPageBreak/>
              <w:t>0</w:t>
            </w:r>
          </w:p>
        </w:tc>
        <w:tc>
          <w:tcPr>
            <w:tcW w:w="6098" w:type="dxa"/>
          </w:tcPr>
          <w:p w:rsidR="006C6F8D" w:rsidRPr="009079FB" w:rsidRDefault="006C6F8D" w:rsidP="009079FB">
            <w:pPr>
              <w:pStyle w:val="TableParagraph"/>
              <w:ind w:left="111"/>
              <w:jc w:val="both"/>
              <w:rPr>
                <w:sz w:val="24"/>
                <w:szCs w:val="24"/>
              </w:rPr>
            </w:pPr>
            <w:r w:rsidRPr="009079FB">
              <w:rPr>
                <w:sz w:val="24"/>
                <w:szCs w:val="24"/>
              </w:rPr>
              <w:lastRenderedPageBreak/>
              <w:t>RESIDENCES (PRESIDENTIAL, EMBASSIES)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lastRenderedPageBreak/>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21011</w:t>
            </w:r>
          </w:p>
        </w:tc>
        <w:tc>
          <w:tcPr>
            <w:tcW w:w="6098" w:type="dxa"/>
          </w:tcPr>
          <w:p w:rsidR="006C6F8D" w:rsidRPr="009079FB" w:rsidRDefault="006C6F8D" w:rsidP="009079FB">
            <w:pPr>
              <w:pStyle w:val="TableParagraph"/>
              <w:ind w:left="111"/>
              <w:jc w:val="both"/>
              <w:rPr>
                <w:sz w:val="24"/>
                <w:szCs w:val="24"/>
              </w:rPr>
            </w:pPr>
            <w:r w:rsidRPr="009079FB">
              <w:rPr>
                <w:sz w:val="24"/>
                <w:szCs w:val="24"/>
              </w:rPr>
              <w:t>RESIDENCES (PERSONNEL) INCL GARAGES AND PARKING</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21012</w:t>
            </w:r>
          </w:p>
        </w:tc>
        <w:tc>
          <w:tcPr>
            <w:tcW w:w="6098" w:type="dxa"/>
          </w:tcPr>
          <w:p w:rsidR="006C6F8D" w:rsidRPr="009079FB" w:rsidRDefault="006C6F8D" w:rsidP="009079FB">
            <w:pPr>
              <w:pStyle w:val="TableParagraph"/>
              <w:ind w:left="111"/>
              <w:jc w:val="both"/>
              <w:rPr>
                <w:sz w:val="24"/>
                <w:szCs w:val="24"/>
              </w:rPr>
            </w:pPr>
            <w:r w:rsidRPr="009079FB">
              <w:rPr>
                <w:sz w:val="24"/>
                <w:szCs w:val="24"/>
              </w:rPr>
              <w:t>SECURE CARE CENTRES</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21013</w:t>
            </w:r>
          </w:p>
        </w:tc>
        <w:tc>
          <w:tcPr>
            <w:tcW w:w="6098" w:type="dxa"/>
          </w:tcPr>
          <w:p w:rsidR="006C6F8D" w:rsidRPr="009079FB" w:rsidRDefault="006C6F8D" w:rsidP="009079FB">
            <w:pPr>
              <w:pStyle w:val="TableParagraph"/>
              <w:ind w:left="111"/>
              <w:jc w:val="both"/>
              <w:rPr>
                <w:sz w:val="24"/>
                <w:szCs w:val="24"/>
              </w:rPr>
            </w:pPr>
            <w:r w:rsidRPr="009079FB">
              <w:rPr>
                <w:sz w:val="24"/>
                <w:szCs w:val="24"/>
              </w:rPr>
              <w:t>RECREATIONAL / HOLIDAY ACCOMMODATION</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21014</w:t>
            </w:r>
          </w:p>
        </w:tc>
        <w:tc>
          <w:tcPr>
            <w:tcW w:w="6098" w:type="dxa"/>
          </w:tcPr>
          <w:p w:rsidR="006C6F8D" w:rsidRPr="009079FB" w:rsidRDefault="006C6F8D" w:rsidP="009079FB">
            <w:pPr>
              <w:pStyle w:val="TableParagraph"/>
              <w:ind w:left="111"/>
              <w:jc w:val="both"/>
              <w:rPr>
                <w:sz w:val="24"/>
                <w:szCs w:val="24"/>
              </w:rPr>
            </w:pPr>
            <w:r w:rsidRPr="009079FB">
              <w:rPr>
                <w:sz w:val="24"/>
                <w:szCs w:val="24"/>
              </w:rPr>
              <w:t>RESIDENTIAL PERIMETER PROTECTION</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25</w:t>
            </w:r>
          </w:p>
        </w:tc>
      </w:tr>
      <w:tr w:rsidR="006C6F8D" w:rsidRPr="009079FB" w:rsidTr="006C6F8D">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ind w:left="89" w:right="74"/>
              <w:jc w:val="both"/>
              <w:rPr>
                <w:sz w:val="24"/>
                <w:szCs w:val="24"/>
              </w:rPr>
            </w:pPr>
            <w:r w:rsidRPr="009079FB">
              <w:rPr>
                <w:sz w:val="24"/>
                <w:szCs w:val="24"/>
              </w:rPr>
              <w:t>21000</w:t>
            </w:r>
          </w:p>
        </w:tc>
        <w:tc>
          <w:tcPr>
            <w:tcW w:w="2640"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803" w:type="dxa"/>
          </w:tcPr>
          <w:p w:rsidR="006C6F8D" w:rsidRPr="009079FB" w:rsidRDefault="006C6F8D" w:rsidP="009079FB">
            <w:pPr>
              <w:pStyle w:val="TableParagraph"/>
              <w:ind w:left="185"/>
              <w:jc w:val="both"/>
              <w:rPr>
                <w:sz w:val="24"/>
                <w:szCs w:val="24"/>
              </w:rPr>
            </w:pPr>
            <w:r w:rsidRPr="009079FB">
              <w:rPr>
                <w:sz w:val="24"/>
                <w:szCs w:val="24"/>
              </w:rPr>
              <w:t>21015</w:t>
            </w:r>
          </w:p>
        </w:tc>
        <w:tc>
          <w:tcPr>
            <w:tcW w:w="6098" w:type="dxa"/>
          </w:tcPr>
          <w:p w:rsidR="006C6F8D" w:rsidRPr="009079FB" w:rsidRDefault="006C6F8D" w:rsidP="009079FB">
            <w:pPr>
              <w:pStyle w:val="TableParagraph"/>
              <w:ind w:left="111"/>
              <w:jc w:val="both"/>
              <w:rPr>
                <w:sz w:val="24"/>
                <w:szCs w:val="24"/>
              </w:rPr>
            </w:pPr>
            <w:r w:rsidRPr="009079FB">
              <w:rPr>
                <w:sz w:val="24"/>
                <w:szCs w:val="24"/>
              </w:rPr>
              <w:t>LOW COST HOUSING</w:t>
            </w:r>
          </w:p>
        </w:tc>
        <w:tc>
          <w:tcPr>
            <w:tcW w:w="819" w:type="dxa"/>
          </w:tcPr>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762107"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22001</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AIRPORT AND ASSOCIATED BUILDINGS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22002</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BORDER AND CUSTOM CONTROL POINTS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22003</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BUS TERMINALS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7"/>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22004</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BUS SHELTERS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15</w:t>
            </w:r>
          </w:p>
        </w:tc>
      </w:tr>
      <w:tr w:rsidR="006C6F8D" w:rsidRPr="009079FB" w:rsidTr="006C6F8D">
        <w:trPr>
          <w:trHeight w:val="369"/>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22005</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CIVIC THEATERS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22006</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CLINICS AND COMMUNITY HEALTH FACILITIES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89" w:right="74"/>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5"/>
              <w:jc w:val="both"/>
              <w:rPr>
                <w:sz w:val="24"/>
                <w:szCs w:val="24"/>
              </w:rPr>
            </w:pPr>
            <w:r w:rsidRPr="009079FB">
              <w:rPr>
                <w:sz w:val="24"/>
                <w:szCs w:val="24"/>
              </w:rPr>
              <w:t>22007</w:t>
            </w:r>
          </w:p>
        </w:tc>
        <w:tc>
          <w:tcPr>
            <w:tcW w:w="6098"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1"/>
              <w:jc w:val="both"/>
              <w:rPr>
                <w:sz w:val="24"/>
                <w:szCs w:val="24"/>
              </w:rPr>
            </w:pPr>
            <w:r w:rsidRPr="009079FB">
              <w:rPr>
                <w:sz w:val="24"/>
                <w:szCs w:val="24"/>
              </w:rPr>
              <w:t>COMMUNITY CENTRES AND PUBLIC ENTERTAINMENT BUILDINGS</w:t>
            </w:r>
          </w:p>
        </w:tc>
        <w:tc>
          <w:tcPr>
            <w:tcW w:w="819"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93" w:right="70"/>
              <w:jc w:val="both"/>
              <w:rPr>
                <w:sz w:val="24"/>
                <w:szCs w:val="24"/>
              </w:rPr>
            </w:pPr>
            <w:r w:rsidRPr="009079FB">
              <w:rPr>
                <w:sz w:val="24"/>
                <w:szCs w:val="24"/>
              </w:rPr>
              <w:t>30</w:t>
            </w:r>
          </w:p>
        </w:tc>
      </w:tr>
    </w:tbl>
    <w:p w:rsidR="006C6F8D" w:rsidRPr="009079FB" w:rsidRDefault="006C6F8D" w:rsidP="009079FB">
      <w:pPr>
        <w:jc w:val="both"/>
        <w:rPr>
          <w:sz w:val="24"/>
          <w:szCs w:val="24"/>
        </w:rPr>
        <w:sectPr w:rsidR="006C6F8D" w:rsidRPr="009079FB">
          <w:pgSz w:w="16840" w:h="11910" w:orient="landscape"/>
          <w:pgMar w:top="1100" w:right="660" w:bottom="280" w:left="380" w:header="720" w:footer="720" w:gutter="0"/>
          <w:cols w:space="720"/>
        </w:sectPr>
      </w:pPr>
    </w:p>
    <w:p w:rsidR="006C6F8D" w:rsidRPr="009079FB" w:rsidRDefault="006C6F8D" w:rsidP="009079FB">
      <w:pPr>
        <w:pStyle w:val="BodyText"/>
        <w:jc w:val="both"/>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2798"/>
        <w:gridCol w:w="935"/>
        <w:gridCol w:w="2640"/>
        <w:gridCol w:w="803"/>
        <w:gridCol w:w="6098"/>
        <w:gridCol w:w="819"/>
        <w:gridCol w:w="562"/>
      </w:tblGrid>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22008</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DRIVER AND VEHICLE TESTING CENTRES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22009</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FIRE STATIONS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22010</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FOREIGN MISSION OFFICES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22011</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HOSPITALS AND AMBULANCE STATIONS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22012</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INDUSTRIAL BUILDINGS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22013</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LABORATORIES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22014</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LIBRARIES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22015</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MORTUARIES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22016</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MUSEUMS AND ART GALLERIES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22017</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OFFICE BUILDINGS (INCL AIR CONDITIONING SYSTEMS)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22018</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PUBLIC PARKING (COVERED AND OPEN)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22019</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POLICE STATIONS (AND ASSOCIATED BUILDINGS)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22020</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AND ASSOCIATED BUILDINGS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22021</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RESEARCH FACILITIES (INCLUDING WEATHER)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22022</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STADIUMS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22023</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TAXI RANKS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22024</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UNIVERSITIES, COLLEGES, SCHOOLS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22025</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WAREHOUSES (STORAGE FACILITIES INCLUDING DATA)</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22026</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SPORT AND RECREATIONAL FACILITIES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22027</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NON RESIDENTIAL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22028</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ABLUTION / PUBLIC FACILITIES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22029</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CAR PORTS / GAEAGE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6C6F8D">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22030</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WORKSHOPS / STORE ROOMS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6C6F8D">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640"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803"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22031</w:t>
            </w:r>
          </w:p>
        </w:tc>
        <w:tc>
          <w:tcPr>
            <w:tcW w:w="60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MARKETS / SHOPS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bl>
    <w:p w:rsidR="006C6F8D" w:rsidRPr="009079FB" w:rsidRDefault="006C6F8D" w:rsidP="009079FB">
      <w:pPr>
        <w:jc w:val="both"/>
        <w:rPr>
          <w:sz w:val="24"/>
          <w:szCs w:val="24"/>
        </w:rPr>
        <w:sectPr w:rsidR="006C6F8D" w:rsidRPr="009079FB">
          <w:pgSz w:w="16840" w:h="11910" w:orient="landscape"/>
          <w:pgMar w:top="1100" w:right="660" w:bottom="280" w:left="380" w:header="720" w:footer="720" w:gutter="0"/>
          <w:cols w:space="720"/>
        </w:sectPr>
      </w:pPr>
    </w:p>
    <w:p w:rsidR="006C6F8D" w:rsidRPr="009079FB" w:rsidRDefault="006C6F8D" w:rsidP="009079FB">
      <w:pPr>
        <w:pStyle w:val="BodyText"/>
        <w:jc w:val="both"/>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2798"/>
        <w:gridCol w:w="935"/>
        <w:gridCol w:w="2911"/>
        <w:gridCol w:w="992"/>
        <w:gridCol w:w="5638"/>
        <w:gridCol w:w="819"/>
        <w:gridCol w:w="562"/>
      </w:tblGrid>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22032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STRUCTURES FOR AGRICULTURAL PURPOSES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911"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22033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NURSERIES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20000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BUILDINGS</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22000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22034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INTERNAL ROADS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COOLING TOWERS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MAINS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METERS PREPAID</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METERS CREDIT</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POWER STATIONS COAL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50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POWER STATIONS GAS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50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POWER STATIONS HYDRO</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50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POWER STATIONS NUCLEAR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ELECTRICITY SUPPLY / RETICULATION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TRANSFORMERS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LINES UNDERGROUND</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45</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LINES OVERHEAD</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CABLES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SUBSTATION SWITCHGEAR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SUBSTATION EQUIPMENT OUTDOOR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SUBSTATION EQUIPMENT GIS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SUBSTATION EQUIPMENT INDOOR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ELECTRICAL PANELS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31019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TELEMETRY</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7</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ELECTRICITY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STRUCTURE FOR ELECTRICAL PURPOSE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HIGH MAST LIGHTS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RING MAIN UNIT</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BUILDING FOR ELECTRICAL PURPOSE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ELECTRICITY</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31025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MINI SUB STATION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VEHICLE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VEHICLE STEEL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VEHICLE TIMBER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PEDESTRIAN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PEDESTRIAN STEEL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PEDESTRIAN TIMBER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RAILWAY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RAILWAY STEEL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RAILWAY TIMBER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REINFORCED RETAINING WALLS EARTH</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32111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REINFORCED RETAINING WALLS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32112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BRIDGES EXPANSION AND CONSTRUCTION JOINTS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CULVERTS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CULVERTS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CULVERTS ARCO</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DRAINS EARTHWORKS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80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55"/>
              <w:jc w:val="both"/>
              <w:rPr>
                <w:sz w:val="24"/>
                <w:szCs w:val="24"/>
              </w:rPr>
            </w:pPr>
            <w:r w:rsidRPr="009079FB">
              <w:rPr>
                <w:sz w:val="24"/>
                <w:szCs w:val="24"/>
              </w:rPr>
              <w:t>100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DRAINS CONCRETE LINING</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STOP BANKS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PIPES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COASTAL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33" w:right="107"/>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COASTAL PIERS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32210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STORM WATER COASTAL OUTFALLS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60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80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KERB AND CHANNELS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MUNICIPAL ASPHALT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MUNICIPAL ASPHALT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MUNICIPAL CONCRETE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MUNICIPAL CONCRETE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MUNICIPAL GRAVEL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NATIONAL ASPHALT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NATIONAL ASPHALT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NATIONAL CONCRETE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NATIONAL CONCRETE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NATIONAL GRAVEL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PROVINCIAL ASPHALT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PROVINCIAL ASPHALT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PROVINCIAL CONCRETE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PROVINCIAL CONCRETE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PROVINCIAL GRAVEL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CRASH BARRIERS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RETAINING WALLS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OVERLOAD CONTROL CENTRES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OVERLOAD ELECTRONIC HARDWARE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OVERLOAD EQUIPMENT OTHER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PEDESTRIAN FOOTPATHS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STREET LIGHTING</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SUBWAYS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TRAFFIC ISLANDS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TRAFFIC LIGHTS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TRAFFIC LIGHTS COASTAL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TRAFFIC SIGNS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TOLL ROAD PLAZAS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PAVED (BRICKS)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32317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PAVED (BRICKS) BASIS/STRUCTURE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 CALMING MEASURES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 RESERVES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ATTENUATION PONDS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32419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UNPAVED INFORMAL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32420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ROADS GRASSBLOCK SURFACE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32000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ROADS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32421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 xml:space="preserve">ROADS MIXED SURFACE </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34101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DAMS STRUCTURE CONCRETE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80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55"/>
              <w:jc w:val="both"/>
              <w:rPr>
                <w:sz w:val="24"/>
                <w:szCs w:val="24"/>
              </w:rPr>
            </w:pPr>
            <w:r w:rsidRPr="009079FB">
              <w:rPr>
                <w:sz w:val="24"/>
                <w:szCs w:val="24"/>
              </w:rPr>
              <w:t>100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34102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DAMS STRUCTURE EARTH</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34103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DAMS MECHANICAL AND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METERS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STANDPIPES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METALWORK</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34201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PUMP STATIONS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34202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PUMP STATIONS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34203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PUMP STATIONS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34204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PUMP STATIONS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34301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RESERVOIR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34302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RESERVOIR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34303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RESERVOIR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34304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RESERVOIR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SUPPLY / RETICULATION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34401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UNDERGROUND CHAMBERS VALVES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34402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UNDERGROUND CHAMBERS METERS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34403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UNDERGROUND CHAMBERS TRANSITION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34404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UNDERGROUND CHAMBERS OTHER</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34501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PURIFICATION WORKS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34502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PURIFICATION WORKS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34503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PURIFICATION WORKS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34504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PURIFICATION WORKS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34505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PURIFICATION WORKS METERS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WATER TELEMETRY</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BOREHOLES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34000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WATER</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34007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BULK PIPELINES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35101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BULK PIPELINES RISING MAINS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35102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BULK PIPELINES GRAVITY MAINS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35201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SEWERAGE PUMP STATIONS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35202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SEWERAGE PUMP STATIONS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35203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SEWERAGE PUMP STATIONS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35204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SEWERAGE PUMP STATIONS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35301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WASTE PURIFICATION WORKS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35302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WASTE PURIFICATION WORKS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35303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WASTE PURIFICATION WORKS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35304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WASTE PURIFICATION WORKS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35305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WASTE PURIFICATION WORKS METERS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35000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SEWERAGE</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35001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SEWERS / RETICULATION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60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COLLECTION VEHICLES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COLLECTION CONTAINERS / BINS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36101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TRANSFER STATIONS AND PROCESSING FACILITIES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36102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TRANSFER STATIONS AND PROCESSING FACILITIES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36103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TRANSFER STATIONS AND PROCESSING FACILITIES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36104</w:t>
            </w:r>
          </w:p>
        </w:tc>
        <w:tc>
          <w:tcPr>
            <w:tcW w:w="5638" w:type="dxa"/>
          </w:tcPr>
          <w:p w:rsidR="006C6F8D" w:rsidRPr="009079FB" w:rsidRDefault="006C6F8D" w:rsidP="009079FB">
            <w:pPr>
              <w:pStyle w:val="TableParagraph"/>
              <w:ind w:left="111" w:right="880"/>
              <w:jc w:val="both"/>
              <w:rPr>
                <w:sz w:val="24"/>
                <w:szCs w:val="24"/>
              </w:rPr>
            </w:pPr>
            <w:r w:rsidRPr="009079FB">
              <w:rPr>
                <w:sz w:val="24"/>
                <w:szCs w:val="24"/>
              </w:rPr>
              <w:t>TRANSFER STATIONS AND PROCESSING FACILITIES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EARTHMOVING AND COMPACTION EQUIPMENT</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PREPARATION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WEIGHBRIDGE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WEIGHBRIDGE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40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36000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SOLID WASTE DISPOSAL</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36206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LANDFILL SITE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POWER SUPPLY UNITS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SIDINGS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TRACKS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SIGNALING SYSTEM</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SHUNTING YARDS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37000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RAILWAYS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37006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RAILWAY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STRUCTURE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ELECTRICAL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MECHANICAL</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STATION TRUNK RECEIVING</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STATION DISTRICT REGULATING</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40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50</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MAINS / PIPELINE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METERS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38009</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SUPPLY / RETICULATION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38000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GAS SUPPLY SYSTEMS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38010</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GAS SUPPLY SYSTEMS STORAGE FACILITIES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39000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CEMETERIES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39001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CEMETERIES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25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30</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right="962"/>
              <w:jc w:val="both"/>
              <w:rPr>
                <w:sz w:val="24"/>
                <w:szCs w:val="24"/>
              </w:rPr>
            </w:pPr>
            <w:r w:rsidRPr="009079FB">
              <w:rPr>
                <w:sz w:val="24"/>
                <w:szCs w:val="24"/>
              </w:rPr>
              <w:t>OTHER STRUCTURES (INFRASTRUCTURE)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39000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CEMETERIES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39002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CEMETERIES PERIMETER PROTECTION</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30000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 STRUCTURES</w:t>
            </w:r>
          </w:p>
          <w:p w:rsidR="006C6F8D" w:rsidRPr="009079FB" w:rsidRDefault="006C6F8D" w:rsidP="009079FB">
            <w:pPr>
              <w:pStyle w:val="TableParagraph"/>
              <w:ind w:left="108"/>
              <w:jc w:val="both"/>
              <w:rPr>
                <w:sz w:val="24"/>
                <w:szCs w:val="24"/>
              </w:rPr>
            </w:pPr>
            <w:r w:rsidRPr="009079FB">
              <w:rPr>
                <w:sz w:val="24"/>
                <w:szCs w:val="24"/>
              </w:rPr>
              <w:t>(INFRASTRUCTURE)</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39000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2"/>
              <w:jc w:val="both"/>
              <w:rPr>
                <w:sz w:val="24"/>
                <w:szCs w:val="24"/>
              </w:rPr>
            </w:pPr>
            <w:r w:rsidRPr="009079FB">
              <w:rPr>
                <w:sz w:val="24"/>
                <w:szCs w:val="24"/>
              </w:rPr>
              <w:t>CEMETERIES</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39003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INTERNAL ROADS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41001</w:t>
            </w:r>
          </w:p>
        </w:tc>
        <w:tc>
          <w:tcPr>
            <w:tcW w:w="5638" w:type="dxa"/>
          </w:tcPr>
          <w:p w:rsidR="006C6F8D" w:rsidRPr="009079FB" w:rsidRDefault="006C6F8D" w:rsidP="009079FB">
            <w:pPr>
              <w:pStyle w:val="TableParagraph"/>
              <w:ind w:left="111"/>
              <w:jc w:val="both"/>
              <w:rPr>
                <w:sz w:val="24"/>
                <w:szCs w:val="24"/>
              </w:rPr>
            </w:pPr>
            <w:r w:rsidRPr="009079FB">
              <w:rPr>
                <w:sz w:val="24"/>
                <w:szCs w:val="24"/>
              </w:rPr>
              <w:t>AUDIOVISUAL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41002</w:t>
            </w:r>
          </w:p>
        </w:tc>
        <w:tc>
          <w:tcPr>
            <w:tcW w:w="5638" w:type="dxa"/>
          </w:tcPr>
          <w:p w:rsidR="006C6F8D" w:rsidRPr="009079FB" w:rsidRDefault="006C6F8D" w:rsidP="009079FB">
            <w:pPr>
              <w:pStyle w:val="TableParagraph"/>
              <w:ind w:left="111"/>
              <w:jc w:val="both"/>
              <w:rPr>
                <w:sz w:val="24"/>
                <w:szCs w:val="24"/>
              </w:rPr>
            </w:pPr>
            <w:r w:rsidRPr="009079FB">
              <w:rPr>
                <w:sz w:val="24"/>
                <w:szCs w:val="24"/>
              </w:rPr>
              <w:t>BUILDING AIR CONDITIONING SYSTEMS</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41003</w:t>
            </w:r>
          </w:p>
        </w:tc>
        <w:tc>
          <w:tcPr>
            <w:tcW w:w="5638" w:type="dxa"/>
          </w:tcPr>
          <w:p w:rsidR="006C6F8D" w:rsidRPr="009079FB" w:rsidRDefault="006C6F8D" w:rsidP="009079FB">
            <w:pPr>
              <w:pStyle w:val="TableParagraph"/>
              <w:ind w:left="111"/>
              <w:jc w:val="both"/>
              <w:rPr>
                <w:sz w:val="24"/>
                <w:szCs w:val="24"/>
              </w:rPr>
            </w:pPr>
            <w:r w:rsidRPr="009079FB">
              <w:rPr>
                <w:sz w:val="24"/>
                <w:szCs w:val="24"/>
              </w:rPr>
              <w:t>CELLULAR PHONES</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ind w:left="244"/>
              <w:jc w:val="both"/>
              <w:rPr>
                <w:sz w:val="24"/>
                <w:szCs w:val="24"/>
              </w:rPr>
            </w:pPr>
            <w:r w:rsidRPr="009079FB">
              <w:rPr>
                <w:sz w:val="24"/>
                <w:szCs w:val="24"/>
              </w:rPr>
              <w:t>2</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41004</w:t>
            </w:r>
          </w:p>
        </w:tc>
        <w:tc>
          <w:tcPr>
            <w:tcW w:w="5638" w:type="dxa"/>
          </w:tcPr>
          <w:p w:rsidR="006C6F8D" w:rsidRPr="009079FB" w:rsidRDefault="006C6F8D" w:rsidP="009079FB">
            <w:pPr>
              <w:pStyle w:val="TableParagraph"/>
              <w:ind w:left="111"/>
              <w:jc w:val="both"/>
              <w:rPr>
                <w:sz w:val="24"/>
                <w:szCs w:val="24"/>
              </w:rPr>
            </w:pPr>
            <w:r w:rsidRPr="009079FB">
              <w:rPr>
                <w:sz w:val="24"/>
                <w:szCs w:val="24"/>
              </w:rPr>
              <w:t>CELLULAR ROUTERS</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41005</w:t>
            </w:r>
          </w:p>
        </w:tc>
        <w:tc>
          <w:tcPr>
            <w:tcW w:w="5638" w:type="dxa"/>
          </w:tcPr>
          <w:p w:rsidR="006C6F8D" w:rsidRPr="009079FB" w:rsidRDefault="006C6F8D" w:rsidP="009079FB">
            <w:pPr>
              <w:pStyle w:val="TableParagraph"/>
              <w:ind w:left="111"/>
              <w:jc w:val="both"/>
              <w:rPr>
                <w:sz w:val="24"/>
                <w:szCs w:val="24"/>
              </w:rPr>
            </w:pPr>
            <w:r w:rsidRPr="009079FB">
              <w:rPr>
                <w:sz w:val="24"/>
                <w:szCs w:val="24"/>
              </w:rPr>
              <w:t>DOMESTIC EQUIPMENT (NON KITCHEN APPLIANCES)</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41006</w:t>
            </w:r>
          </w:p>
        </w:tc>
        <w:tc>
          <w:tcPr>
            <w:tcW w:w="5638" w:type="dxa"/>
          </w:tcPr>
          <w:p w:rsidR="006C6F8D" w:rsidRPr="009079FB" w:rsidRDefault="006C6F8D" w:rsidP="009079FB">
            <w:pPr>
              <w:pStyle w:val="TableParagraph"/>
              <w:ind w:left="111"/>
              <w:jc w:val="both"/>
              <w:rPr>
                <w:sz w:val="24"/>
                <w:szCs w:val="24"/>
              </w:rPr>
            </w:pPr>
            <w:r w:rsidRPr="009079FB">
              <w:rPr>
                <w:sz w:val="24"/>
                <w:szCs w:val="24"/>
              </w:rPr>
              <w:t>ELECTRIC WIRE AND POWER DISTRIBUTION EQUIPMENT (COMPRESSORS</w:t>
            </w:r>
          </w:p>
          <w:p w:rsidR="006C6F8D" w:rsidRPr="009079FB" w:rsidRDefault="006C6F8D" w:rsidP="009079FB">
            <w:pPr>
              <w:pStyle w:val="TableParagraph"/>
              <w:ind w:left="111"/>
              <w:jc w:val="both"/>
              <w:rPr>
                <w:sz w:val="24"/>
                <w:szCs w:val="24"/>
              </w:rPr>
            </w:pPr>
            <w:r w:rsidRPr="009079FB">
              <w:rPr>
                <w:sz w:val="24"/>
                <w:szCs w:val="24"/>
              </w:rPr>
              <w:t>/ GENERATORS)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41007</w:t>
            </w:r>
          </w:p>
        </w:tc>
        <w:tc>
          <w:tcPr>
            <w:tcW w:w="5638" w:type="dxa"/>
          </w:tcPr>
          <w:p w:rsidR="006C6F8D" w:rsidRPr="009079FB" w:rsidRDefault="006C6F8D" w:rsidP="009079FB">
            <w:pPr>
              <w:pStyle w:val="TableParagraph"/>
              <w:ind w:left="111"/>
              <w:jc w:val="both"/>
              <w:rPr>
                <w:sz w:val="24"/>
                <w:szCs w:val="24"/>
              </w:rPr>
            </w:pPr>
            <w:r w:rsidRPr="009079FB">
              <w:rPr>
                <w:sz w:val="24"/>
                <w:szCs w:val="24"/>
              </w:rPr>
              <w:t>EMERGENCY / RESCUE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41008</w:t>
            </w:r>
          </w:p>
        </w:tc>
        <w:tc>
          <w:tcPr>
            <w:tcW w:w="5638" w:type="dxa"/>
          </w:tcPr>
          <w:p w:rsidR="006C6F8D" w:rsidRPr="009079FB" w:rsidRDefault="006C6F8D" w:rsidP="009079FB">
            <w:pPr>
              <w:pStyle w:val="TableParagraph"/>
              <w:ind w:left="111"/>
              <w:jc w:val="both"/>
              <w:rPr>
                <w:sz w:val="24"/>
                <w:szCs w:val="24"/>
              </w:rPr>
            </w:pPr>
            <w:r w:rsidRPr="009079FB">
              <w:rPr>
                <w:sz w:val="24"/>
                <w:szCs w:val="24"/>
              </w:rPr>
              <w:t>ELEVATOR SYSTEMS</w:t>
            </w:r>
          </w:p>
        </w:tc>
        <w:tc>
          <w:tcPr>
            <w:tcW w:w="819" w:type="dxa"/>
          </w:tcPr>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41009</w:t>
            </w:r>
          </w:p>
        </w:tc>
        <w:tc>
          <w:tcPr>
            <w:tcW w:w="5638" w:type="dxa"/>
          </w:tcPr>
          <w:p w:rsidR="006C6F8D" w:rsidRPr="009079FB" w:rsidRDefault="006C6F8D" w:rsidP="009079FB">
            <w:pPr>
              <w:pStyle w:val="TableParagraph"/>
              <w:ind w:left="111"/>
              <w:jc w:val="both"/>
              <w:rPr>
                <w:sz w:val="24"/>
                <w:szCs w:val="24"/>
              </w:rPr>
            </w:pPr>
            <w:r w:rsidRPr="009079FB">
              <w:rPr>
                <w:sz w:val="24"/>
                <w:szCs w:val="24"/>
              </w:rPr>
              <w:t>FARM / AGRICULTURAL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41010</w:t>
            </w:r>
          </w:p>
        </w:tc>
        <w:tc>
          <w:tcPr>
            <w:tcW w:w="5638" w:type="dxa"/>
          </w:tcPr>
          <w:p w:rsidR="006C6F8D" w:rsidRPr="009079FB" w:rsidRDefault="006C6F8D" w:rsidP="009079FB">
            <w:pPr>
              <w:pStyle w:val="TableParagraph"/>
              <w:ind w:left="111"/>
              <w:jc w:val="both"/>
              <w:rPr>
                <w:sz w:val="24"/>
                <w:szCs w:val="24"/>
              </w:rPr>
            </w:pPr>
            <w:r w:rsidRPr="009079FB">
              <w:rPr>
                <w:sz w:val="24"/>
                <w:szCs w:val="24"/>
              </w:rPr>
              <w:t>FIRE FIGHTING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41011</w:t>
            </w:r>
          </w:p>
        </w:tc>
        <w:tc>
          <w:tcPr>
            <w:tcW w:w="5638" w:type="dxa"/>
          </w:tcPr>
          <w:p w:rsidR="006C6F8D" w:rsidRPr="009079FB" w:rsidRDefault="006C6F8D" w:rsidP="009079FB">
            <w:pPr>
              <w:pStyle w:val="TableParagraph"/>
              <w:ind w:left="111"/>
              <w:jc w:val="both"/>
              <w:rPr>
                <w:sz w:val="24"/>
                <w:szCs w:val="24"/>
              </w:rPr>
            </w:pPr>
            <w:r w:rsidRPr="009079FB">
              <w:rPr>
                <w:sz w:val="24"/>
                <w:szCs w:val="24"/>
              </w:rPr>
              <w:t>GARDENING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2</w:t>
            </w:r>
          </w:p>
        </w:tc>
        <w:tc>
          <w:tcPr>
            <w:tcW w:w="562" w:type="dxa"/>
          </w:tcPr>
          <w:p w:rsidR="006C6F8D" w:rsidRPr="009079FB" w:rsidRDefault="006C6F8D" w:rsidP="009079FB">
            <w:pPr>
              <w:pStyle w:val="TableParagraph"/>
              <w:ind w:left="244"/>
              <w:jc w:val="both"/>
              <w:rPr>
                <w:sz w:val="24"/>
                <w:szCs w:val="24"/>
              </w:rPr>
            </w:pPr>
            <w:r w:rsidRPr="009079FB">
              <w:rPr>
                <w:sz w:val="24"/>
                <w:szCs w:val="24"/>
              </w:rPr>
              <w:t>4</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4" w:right="156"/>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41012</w:t>
            </w:r>
          </w:p>
        </w:tc>
        <w:tc>
          <w:tcPr>
            <w:tcW w:w="5638" w:type="dxa"/>
          </w:tcPr>
          <w:p w:rsidR="006C6F8D" w:rsidRPr="009079FB" w:rsidRDefault="006C6F8D" w:rsidP="009079FB">
            <w:pPr>
              <w:pStyle w:val="TableParagraph"/>
              <w:ind w:left="111"/>
              <w:jc w:val="both"/>
              <w:rPr>
                <w:sz w:val="24"/>
                <w:szCs w:val="24"/>
              </w:rPr>
            </w:pPr>
            <w:r w:rsidRPr="009079FB">
              <w:rPr>
                <w:sz w:val="24"/>
                <w:szCs w:val="24"/>
              </w:rPr>
              <w:t>IRRIGATION EQUIPMENT</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41013</w:t>
            </w:r>
          </w:p>
        </w:tc>
        <w:tc>
          <w:tcPr>
            <w:tcW w:w="5638" w:type="dxa"/>
          </w:tcPr>
          <w:p w:rsidR="006C6F8D" w:rsidRPr="009079FB" w:rsidRDefault="006C6F8D" w:rsidP="009079FB">
            <w:pPr>
              <w:pStyle w:val="TableParagraph"/>
              <w:ind w:left="111"/>
              <w:jc w:val="both"/>
              <w:rPr>
                <w:sz w:val="24"/>
                <w:szCs w:val="24"/>
              </w:rPr>
            </w:pPr>
            <w:r w:rsidRPr="009079FB">
              <w:rPr>
                <w:sz w:val="24"/>
                <w:szCs w:val="24"/>
              </w:rPr>
              <w:t>KITCHEN APPLIANCES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41014</w:t>
            </w:r>
          </w:p>
        </w:tc>
        <w:tc>
          <w:tcPr>
            <w:tcW w:w="5638" w:type="dxa"/>
          </w:tcPr>
          <w:p w:rsidR="006C6F8D" w:rsidRPr="009079FB" w:rsidRDefault="006C6F8D" w:rsidP="009079FB">
            <w:pPr>
              <w:pStyle w:val="TableParagraph"/>
              <w:ind w:left="111"/>
              <w:jc w:val="both"/>
              <w:rPr>
                <w:sz w:val="24"/>
                <w:szCs w:val="24"/>
              </w:rPr>
            </w:pPr>
            <w:r w:rsidRPr="009079FB">
              <w:rPr>
                <w:sz w:val="24"/>
                <w:szCs w:val="24"/>
              </w:rPr>
              <w:t>LABORATORY EQUIPMENT AGRICULTURAL</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41015</w:t>
            </w:r>
          </w:p>
        </w:tc>
        <w:tc>
          <w:tcPr>
            <w:tcW w:w="5638" w:type="dxa"/>
          </w:tcPr>
          <w:p w:rsidR="006C6F8D" w:rsidRPr="009079FB" w:rsidRDefault="006C6F8D" w:rsidP="009079FB">
            <w:pPr>
              <w:pStyle w:val="TableParagraph"/>
              <w:ind w:left="111"/>
              <w:jc w:val="both"/>
              <w:rPr>
                <w:sz w:val="24"/>
                <w:szCs w:val="24"/>
              </w:rPr>
            </w:pPr>
            <w:r w:rsidRPr="009079FB">
              <w:rPr>
                <w:sz w:val="24"/>
                <w:szCs w:val="24"/>
              </w:rPr>
              <w:t>LABORATORY EQUIPMENT MEDICAL TESTING</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41016</w:t>
            </w:r>
          </w:p>
        </w:tc>
        <w:tc>
          <w:tcPr>
            <w:tcW w:w="5638" w:type="dxa"/>
          </w:tcPr>
          <w:p w:rsidR="006C6F8D" w:rsidRPr="009079FB" w:rsidRDefault="006C6F8D" w:rsidP="009079FB">
            <w:pPr>
              <w:pStyle w:val="TableParagraph"/>
              <w:ind w:left="111"/>
              <w:jc w:val="both"/>
              <w:rPr>
                <w:sz w:val="24"/>
                <w:szCs w:val="24"/>
              </w:rPr>
            </w:pPr>
            <w:r w:rsidRPr="009079FB">
              <w:rPr>
                <w:sz w:val="24"/>
                <w:szCs w:val="24"/>
              </w:rPr>
              <w:t>LABORATORY EQUIPMENT ROADS AND TRANSPORT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41017</w:t>
            </w:r>
          </w:p>
        </w:tc>
        <w:tc>
          <w:tcPr>
            <w:tcW w:w="5638" w:type="dxa"/>
          </w:tcPr>
          <w:p w:rsidR="006C6F8D" w:rsidRPr="009079FB" w:rsidRDefault="006C6F8D" w:rsidP="009079FB">
            <w:pPr>
              <w:pStyle w:val="TableParagraph"/>
              <w:ind w:left="111"/>
              <w:jc w:val="both"/>
              <w:rPr>
                <w:sz w:val="24"/>
                <w:szCs w:val="24"/>
              </w:rPr>
            </w:pPr>
            <w:r w:rsidRPr="009079FB">
              <w:rPr>
                <w:sz w:val="24"/>
                <w:szCs w:val="24"/>
              </w:rPr>
              <w:t>LAUNDRY EQUIPMENT AND INDUSTRIAL SEWING MACHINES</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41018</w:t>
            </w:r>
          </w:p>
        </w:tc>
        <w:tc>
          <w:tcPr>
            <w:tcW w:w="5638" w:type="dxa"/>
          </w:tcPr>
          <w:p w:rsidR="006C6F8D" w:rsidRPr="009079FB" w:rsidRDefault="006C6F8D" w:rsidP="009079FB">
            <w:pPr>
              <w:pStyle w:val="TableParagraph"/>
              <w:ind w:left="111"/>
              <w:jc w:val="both"/>
              <w:rPr>
                <w:sz w:val="24"/>
                <w:szCs w:val="24"/>
              </w:rPr>
            </w:pPr>
            <w:r w:rsidRPr="009079FB">
              <w:rPr>
                <w:sz w:val="24"/>
                <w:szCs w:val="24"/>
              </w:rPr>
              <w:t>LEARNING, TRAINING SUPPORT AND LIBRARY MATERIAL</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41019</w:t>
            </w:r>
          </w:p>
        </w:tc>
        <w:tc>
          <w:tcPr>
            <w:tcW w:w="5638" w:type="dxa"/>
          </w:tcPr>
          <w:p w:rsidR="006C6F8D" w:rsidRPr="009079FB" w:rsidRDefault="006C6F8D" w:rsidP="009079FB">
            <w:pPr>
              <w:pStyle w:val="TableParagraph"/>
              <w:ind w:left="111"/>
              <w:jc w:val="both"/>
              <w:rPr>
                <w:sz w:val="24"/>
                <w:szCs w:val="24"/>
              </w:rPr>
            </w:pPr>
            <w:r w:rsidRPr="009079FB">
              <w:rPr>
                <w:sz w:val="24"/>
                <w:szCs w:val="24"/>
              </w:rPr>
              <w:t>MACHINES FOR METALLURGY</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41020</w:t>
            </w:r>
          </w:p>
        </w:tc>
        <w:tc>
          <w:tcPr>
            <w:tcW w:w="5638" w:type="dxa"/>
          </w:tcPr>
          <w:p w:rsidR="006C6F8D" w:rsidRPr="009079FB" w:rsidRDefault="006C6F8D" w:rsidP="009079FB">
            <w:pPr>
              <w:pStyle w:val="TableParagraph"/>
              <w:ind w:left="111"/>
              <w:jc w:val="both"/>
              <w:rPr>
                <w:sz w:val="24"/>
                <w:szCs w:val="24"/>
              </w:rPr>
            </w:pPr>
            <w:r w:rsidRPr="009079FB">
              <w:rPr>
                <w:sz w:val="24"/>
                <w:szCs w:val="24"/>
              </w:rPr>
              <w:t>MACHINES FOR MINING AND QUARRYING</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41021</w:t>
            </w:r>
          </w:p>
        </w:tc>
        <w:tc>
          <w:tcPr>
            <w:tcW w:w="5638" w:type="dxa"/>
          </w:tcPr>
          <w:p w:rsidR="006C6F8D" w:rsidRPr="009079FB" w:rsidRDefault="006C6F8D" w:rsidP="009079FB">
            <w:pPr>
              <w:pStyle w:val="TableParagraph"/>
              <w:ind w:left="111"/>
              <w:jc w:val="both"/>
              <w:rPr>
                <w:sz w:val="24"/>
                <w:szCs w:val="24"/>
              </w:rPr>
            </w:pPr>
            <w:r w:rsidRPr="009079FB">
              <w:rPr>
                <w:sz w:val="24"/>
                <w:szCs w:val="24"/>
              </w:rPr>
              <w:t>MACHINES FOR TEXTILE PRODUCTION</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41022</w:t>
            </w:r>
          </w:p>
        </w:tc>
        <w:tc>
          <w:tcPr>
            <w:tcW w:w="5638" w:type="dxa"/>
          </w:tcPr>
          <w:p w:rsidR="006C6F8D" w:rsidRPr="009079FB" w:rsidRDefault="006C6F8D" w:rsidP="009079FB">
            <w:pPr>
              <w:pStyle w:val="TableParagraph"/>
              <w:ind w:left="111"/>
              <w:jc w:val="both"/>
              <w:rPr>
                <w:sz w:val="24"/>
                <w:szCs w:val="24"/>
              </w:rPr>
            </w:pPr>
            <w:r w:rsidRPr="009079FB">
              <w:rPr>
                <w:sz w:val="24"/>
                <w:szCs w:val="24"/>
              </w:rPr>
              <w:t>MEDICAL AND ALLIED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41023</w:t>
            </w:r>
          </w:p>
        </w:tc>
        <w:tc>
          <w:tcPr>
            <w:tcW w:w="5638" w:type="dxa"/>
          </w:tcPr>
          <w:p w:rsidR="006C6F8D" w:rsidRPr="009079FB" w:rsidRDefault="006C6F8D" w:rsidP="009079FB">
            <w:pPr>
              <w:pStyle w:val="TableParagraph"/>
              <w:ind w:left="111"/>
              <w:jc w:val="both"/>
              <w:rPr>
                <w:sz w:val="24"/>
                <w:szCs w:val="24"/>
              </w:rPr>
            </w:pPr>
            <w:r w:rsidRPr="009079FB">
              <w:rPr>
                <w:sz w:val="24"/>
                <w:szCs w:val="24"/>
              </w:rPr>
              <w:t>MUSIC INSTRUMENTS</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41024</w:t>
            </w:r>
          </w:p>
        </w:tc>
        <w:tc>
          <w:tcPr>
            <w:tcW w:w="5638" w:type="dxa"/>
          </w:tcPr>
          <w:p w:rsidR="006C6F8D" w:rsidRPr="009079FB" w:rsidRDefault="006C6F8D" w:rsidP="009079FB">
            <w:pPr>
              <w:pStyle w:val="TableParagraph"/>
              <w:ind w:left="111"/>
              <w:jc w:val="both"/>
              <w:rPr>
                <w:sz w:val="24"/>
                <w:szCs w:val="24"/>
              </w:rPr>
            </w:pPr>
            <w:r w:rsidRPr="009079FB">
              <w:rPr>
                <w:sz w:val="24"/>
                <w:szCs w:val="24"/>
              </w:rPr>
              <w:t>PHOTOGRAPHIC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41025</w:t>
            </w:r>
          </w:p>
        </w:tc>
        <w:tc>
          <w:tcPr>
            <w:tcW w:w="5638" w:type="dxa"/>
          </w:tcPr>
          <w:p w:rsidR="006C6F8D" w:rsidRPr="009079FB" w:rsidRDefault="006C6F8D" w:rsidP="009079FB">
            <w:pPr>
              <w:pStyle w:val="TableParagraph"/>
              <w:ind w:left="111"/>
              <w:jc w:val="both"/>
              <w:rPr>
                <w:sz w:val="24"/>
                <w:szCs w:val="24"/>
              </w:rPr>
            </w:pPr>
            <w:r w:rsidRPr="009079FB">
              <w:rPr>
                <w:sz w:val="24"/>
                <w:szCs w:val="24"/>
              </w:rPr>
              <w:t>PUMPS, PLUMBING, PURIFICATION AND SANITATION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41026</w:t>
            </w:r>
          </w:p>
        </w:tc>
        <w:tc>
          <w:tcPr>
            <w:tcW w:w="5638" w:type="dxa"/>
          </w:tcPr>
          <w:p w:rsidR="006C6F8D" w:rsidRPr="009079FB" w:rsidRDefault="006C6F8D" w:rsidP="009079FB">
            <w:pPr>
              <w:pStyle w:val="TableParagraph"/>
              <w:ind w:left="111"/>
              <w:jc w:val="both"/>
              <w:rPr>
                <w:sz w:val="24"/>
                <w:szCs w:val="24"/>
              </w:rPr>
            </w:pPr>
            <w:r w:rsidRPr="009079FB">
              <w:rPr>
                <w:sz w:val="24"/>
                <w:szCs w:val="24"/>
              </w:rPr>
              <w:t>RADIO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41027</w:t>
            </w:r>
          </w:p>
        </w:tc>
        <w:tc>
          <w:tcPr>
            <w:tcW w:w="5638" w:type="dxa"/>
          </w:tcPr>
          <w:p w:rsidR="006C6F8D" w:rsidRPr="009079FB" w:rsidRDefault="006C6F8D" w:rsidP="009079FB">
            <w:pPr>
              <w:pStyle w:val="TableParagraph"/>
              <w:ind w:left="111"/>
              <w:jc w:val="both"/>
              <w:rPr>
                <w:sz w:val="24"/>
                <w:szCs w:val="24"/>
              </w:rPr>
            </w:pPr>
            <w:r w:rsidRPr="009079FB">
              <w:rPr>
                <w:sz w:val="24"/>
                <w:szCs w:val="24"/>
              </w:rPr>
              <w:t>ROAD CONSTRUCTION AND MAINTENANCE EQUIPMENT</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41028</w:t>
            </w:r>
          </w:p>
        </w:tc>
        <w:tc>
          <w:tcPr>
            <w:tcW w:w="5638" w:type="dxa"/>
          </w:tcPr>
          <w:p w:rsidR="006C6F8D" w:rsidRPr="009079FB" w:rsidRDefault="006C6F8D" w:rsidP="009079FB">
            <w:pPr>
              <w:pStyle w:val="TableParagraph"/>
              <w:ind w:left="111"/>
              <w:jc w:val="both"/>
              <w:rPr>
                <w:sz w:val="24"/>
                <w:szCs w:val="24"/>
              </w:rPr>
            </w:pPr>
            <w:r w:rsidRPr="009079FB">
              <w:rPr>
                <w:sz w:val="24"/>
                <w:szCs w:val="24"/>
              </w:rPr>
              <w:t>SADDLES AND OTHER TACK</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41029</w:t>
            </w:r>
          </w:p>
        </w:tc>
        <w:tc>
          <w:tcPr>
            <w:tcW w:w="5638" w:type="dxa"/>
          </w:tcPr>
          <w:p w:rsidR="006C6F8D" w:rsidRPr="009079FB" w:rsidRDefault="006C6F8D" w:rsidP="009079FB">
            <w:pPr>
              <w:pStyle w:val="TableParagraph"/>
              <w:ind w:left="111"/>
              <w:jc w:val="both"/>
              <w:rPr>
                <w:sz w:val="24"/>
                <w:szCs w:val="24"/>
              </w:rPr>
            </w:pPr>
            <w:r w:rsidRPr="009079FB">
              <w:rPr>
                <w:sz w:val="24"/>
                <w:szCs w:val="24"/>
              </w:rPr>
              <w:t>SECURITY EQUIPMENT/ - SYSTEMS / - MATERIAL FIXED</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41030</w:t>
            </w:r>
          </w:p>
        </w:tc>
        <w:tc>
          <w:tcPr>
            <w:tcW w:w="5638" w:type="dxa"/>
          </w:tcPr>
          <w:p w:rsidR="006C6F8D" w:rsidRPr="009079FB" w:rsidRDefault="006C6F8D" w:rsidP="009079FB">
            <w:pPr>
              <w:pStyle w:val="TableParagraph"/>
              <w:ind w:left="111"/>
              <w:jc w:val="both"/>
              <w:rPr>
                <w:sz w:val="24"/>
                <w:szCs w:val="24"/>
              </w:rPr>
            </w:pPr>
            <w:r w:rsidRPr="009079FB">
              <w:rPr>
                <w:sz w:val="24"/>
                <w:szCs w:val="24"/>
              </w:rPr>
              <w:t>SECURITY EQUIPMENT/ - SYSTEMS / - MATERIAL MOVABLE</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41031</w:t>
            </w:r>
          </w:p>
        </w:tc>
        <w:tc>
          <w:tcPr>
            <w:tcW w:w="5638" w:type="dxa"/>
          </w:tcPr>
          <w:p w:rsidR="006C6F8D" w:rsidRPr="009079FB" w:rsidRDefault="006C6F8D" w:rsidP="009079FB">
            <w:pPr>
              <w:pStyle w:val="TableParagraph"/>
              <w:ind w:left="111"/>
              <w:jc w:val="both"/>
              <w:rPr>
                <w:sz w:val="24"/>
                <w:szCs w:val="24"/>
              </w:rPr>
            </w:pPr>
            <w:r w:rsidRPr="009079FB">
              <w:rPr>
                <w:sz w:val="24"/>
                <w:szCs w:val="24"/>
              </w:rPr>
              <w:t>SHIP AND MARINE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41032</w:t>
            </w:r>
          </w:p>
        </w:tc>
        <w:tc>
          <w:tcPr>
            <w:tcW w:w="5638" w:type="dxa"/>
          </w:tcPr>
          <w:p w:rsidR="006C6F8D" w:rsidRPr="009079FB" w:rsidRDefault="006C6F8D" w:rsidP="009079FB">
            <w:pPr>
              <w:pStyle w:val="TableParagraph"/>
              <w:ind w:left="111"/>
              <w:jc w:val="both"/>
              <w:rPr>
                <w:sz w:val="24"/>
                <w:szCs w:val="24"/>
              </w:rPr>
            </w:pPr>
            <w:r w:rsidRPr="009079FB">
              <w:rPr>
                <w:sz w:val="24"/>
                <w:szCs w:val="24"/>
              </w:rPr>
              <w:t>SPORT AND RECREATIONAL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41033</w:t>
            </w:r>
          </w:p>
        </w:tc>
        <w:tc>
          <w:tcPr>
            <w:tcW w:w="5638" w:type="dxa"/>
          </w:tcPr>
          <w:p w:rsidR="006C6F8D" w:rsidRPr="009079FB" w:rsidRDefault="006C6F8D" w:rsidP="009079FB">
            <w:pPr>
              <w:pStyle w:val="TableParagraph"/>
              <w:ind w:left="111"/>
              <w:jc w:val="both"/>
              <w:rPr>
                <w:sz w:val="24"/>
                <w:szCs w:val="24"/>
              </w:rPr>
            </w:pPr>
            <w:r w:rsidRPr="009079FB">
              <w:rPr>
                <w:sz w:val="24"/>
                <w:szCs w:val="24"/>
              </w:rPr>
              <w:t>SURVEY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41034</w:t>
            </w:r>
          </w:p>
        </w:tc>
        <w:tc>
          <w:tcPr>
            <w:tcW w:w="5638" w:type="dxa"/>
          </w:tcPr>
          <w:p w:rsidR="006C6F8D" w:rsidRPr="009079FB" w:rsidRDefault="006C6F8D" w:rsidP="009079FB">
            <w:pPr>
              <w:pStyle w:val="TableParagraph"/>
              <w:ind w:left="111"/>
              <w:jc w:val="both"/>
              <w:rPr>
                <w:sz w:val="24"/>
                <w:szCs w:val="24"/>
              </w:rPr>
            </w:pPr>
            <w:r w:rsidRPr="009079FB">
              <w:rPr>
                <w:sz w:val="24"/>
                <w:szCs w:val="24"/>
              </w:rPr>
              <w:t>TELECOMMUNICATION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41035</w:t>
            </w:r>
          </w:p>
        </w:tc>
        <w:tc>
          <w:tcPr>
            <w:tcW w:w="5638" w:type="dxa"/>
          </w:tcPr>
          <w:p w:rsidR="006C6F8D" w:rsidRPr="009079FB" w:rsidRDefault="006C6F8D" w:rsidP="009079FB">
            <w:pPr>
              <w:pStyle w:val="TableParagraph"/>
              <w:ind w:left="111"/>
              <w:jc w:val="both"/>
              <w:rPr>
                <w:sz w:val="24"/>
                <w:szCs w:val="24"/>
              </w:rPr>
            </w:pPr>
            <w:r w:rsidRPr="009079FB">
              <w:rPr>
                <w:sz w:val="24"/>
                <w:szCs w:val="24"/>
              </w:rPr>
              <w:t>TENTS, FLAGS AND ACCESSORIES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41036</w:t>
            </w:r>
          </w:p>
        </w:tc>
        <w:tc>
          <w:tcPr>
            <w:tcW w:w="5638" w:type="dxa"/>
          </w:tcPr>
          <w:p w:rsidR="006C6F8D" w:rsidRPr="009079FB" w:rsidRDefault="006C6F8D" w:rsidP="009079FB">
            <w:pPr>
              <w:pStyle w:val="TableParagraph"/>
              <w:ind w:left="111"/>
              <w:jc w:val="both"/>
              <w:rPr>
                <w:sz w:val="24"/>
                <w:szCs w:val="24"/>
              </w:rPr>
            </w:pPr>
            <w:r w:rsidRPr="009079FB">
              <w:rPr>
                <w:sz w:val="24"/>
                <w:szCs w:val="24"/>
              </w:rPr>
              <w:t>WOODWORKING MACHINERY AND EQUIPMENT</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41037</w:t>
            </w:r>
          </w:p>
        </w:tc>
        <w:tc>
          <w:tcPr>
            <w:tcW w:w="5638" w:type="dxa"/>
          </w:tcPr>
          <w:p w:rsidR="006C6F8D" w:rsidRPr="009079FB" w:rsidRDefault="006C6F8D" w:rsidP="009079FB">
            <w:pPr>
              <w:pStyle w:val="TableParagraph"/>
              <w:ind w:left="111"/>
              <w:jc w:val="both"/>
              <w:rPr>
                <w:sz w:val="24"/>
                <w:szCs w:val="24"/>
              </w:rPr>
            </w:pPr>
            <w:r w:rsidRPr="009079FB">
              <w:rPr>
                <w:sz w:val="24"/>
                <w:szCs w:val="24"/>
              </w:rPr>
              <w:t>WORKSHOP EQUIPMENT AND LOOSE TOOLS FIXED</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41000</w:t>
            </w:r>
          </w:p>
        </w:tc>
        <w:tc>
          <w:tcPr>
            <w:tcW w:w="2911" w:type="dxa"/>
          </w:tcPr>
          <w:p w:rsidR="006C6F8D" w:rsidRPr="009079FB" w:rsidRDefault="006C6F8D" w:rsidP="009079FB">
            <w:pPr>
              <w:pStyle w:val="TableParagraph"/>
              <w:ind w:left="93" w:right="157"/>
              <w:jc w:val="both"/>
              <w:rPr>
                <w:sz w:val="24"/>
                <w:szCs w:val="24"/>
              </w:rPr>
            </w:pPr>
            <w:r w:rsidRPr="009079FB">
              <w:rPr>
                <w:sz w:val="24"/>
                <w:szCs w:val="24"/>
              </w:rPr>
              <w:t>MACHINERY AND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41038</w:t>
            </w:r>
          </w:p>
        </w:tc>
        <w:tc>
          <w:tcPr>
            <w:tcW w:w="5638" w:type="dxa"/>
          </w:tcPr>
          <w:p w:rsidR="006C6F8D" w:rsidRPr="009079FB" w:rsidRDefault="006C6F8D" w:rsidP="009079FB">
            <w:pPr>
              <w:pStyle w:val="TableParagraph"/>
              <w:ind w:left="111"/>
              <w:jc w:val="both"/>
              <w:rPr>
                <w:sz w:val="24"/>
                <w:szCs w:val="24"/>
              </w:rPr>
            </w:pPr>
            <w:r w:rsidRPr="009079FB">
              <w:rPr>
                <w:sz w:val="24"/>
                <w:szCs w:val="24"/>
              </w:rPr>
              <w:t>WORKSHOP EQUIPMENT AND LOOSE TOOLS MOVABLE</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FURNITURE AND OFFICE</w:t>
            </w:r>
          </w:p>
          <w:p w:rsidR="006C6F8D" w:rsidRPr="009079FB" w:rsidRDefault="006C6F8D" w:rsidP="009079FB">
            <w:pPr>
              <w:pStyle w:val="TableParagraph"/>
              <w:ind w:left="112"/>
              <w:jc w:val="both"/>
              <w:rPr>
                <w:sz w:val="24"/>
                <w:szCs w:val="24"/>
              </w:rPr>
            </w:pPr>
            <w:r w:rsidRPr="009079FB">
              <w:rPr>
                <w:sz w:val="24"/>
                <w:szCs w:val="24"/>
              </w:rPr>
              <w:t>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42001</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ADVERTISING BOARDS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right="560"/>
              <w:jc w:val="both"/>
              <w:rPr>
                <w:sz w:val="24"/>
                <w:szCs w:val="24"/>
              </w:rPr>
            </w:pPr>
            <w:r w:rsidRPr="009079FB">
              <w:rPr>
                <w:sz w:val="24"/>
                <w:szCs w:val="24"/>
              </w:rPr>
              <w:t>FURNITURE AND OFFICE 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42002</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AIR CONDITIONERS INDIVIDUAL FIXED AND MOVABLE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FURNITURE AND OFFICE</w:t>
            </w:r>
          </w:p>
          <w:p w:rsidR="006C6F8D" w:rsidRPr="009079FB" w:rsidRDefault="006C6F8D" w:rsidP="009079FB">
            <w:pPr>
              <w:pStyle w:val="TableParagraph"/>
              <w:ind w:left="112"/>
              <w:jc w:val="both"/>
              <w:rPr>
                <w:sz w:val="24"/>
                <w:szCs w:val="24"/>
              </w:rPr>
            </w:pPr>
            <w:r w:rsidRPr="009079FB">
              <w:rPr>
                <w:sz w:val="24"/>
                <w:szCs w:val="24"/>
              </w:rPr>
              <w:t>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42003</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CUTLERY AND CROCKERY</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right="560"/>
              <w:jc w:val="both"/>
              <w:rPr>
                <w:sz w:val="24"/>
                <w:szCs w:val="24"/>
              </w:rPr>
            </w:pPr>
            <w:r w:rsidRPr="009079FB">
              <w:rPr>
                <w:sz w:val="24"/>
                <w:szCs w:val="24"/>
              </w:rPr>
              <w:t>FURNITURE AND OFFICE 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42004</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DOMESTIC AND HOSTEL FURNITURE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FURNITURE AND OFFICE</w:t>
            </w:r>
          </w:p>
          <w:p w:rsidR="006C6F8D" w:rsidRPr="009079FB" w:rsidRDefault="006C6F8D" w:rsidP="009079FB">
            <w:pPr>
              <w:pStyle w:val="TableParagraph"/>
              <w:ind w:left="112"/>
              <w:jc w:val="both"/>
              <w:rPr>
                <w:sz w:val="24"/>
                <w:szCs w:val="24"/>
              </w:rPr>
            </w:pPr>
            <w:r w:rsidRPr="009079FB">
              <w:rPr>
                <w:sz w:val="24"/>
                <w:szCs w:val="24"/>
              </w:rPr>
              <w:t>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42005</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LINEN AND SOFT FURNISHING</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366"/>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right="560"/>
              <w:jc w:val="both"/>
              <w:rPr>
                <w:sz w:val="24"/>
                <w:szCs w:val="24"/>
              </w:rPr>
            </w:pPr>
            <w:r w:rsidRPr="009079FB">
              <w:rPr>
                <w:sz w:val="24"/>
                <w:szCs w:val="24"/>
              </w:rPr>
              <w:t>FURNITURE AND OFFICE 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42006</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OFFICE EQUIPMENT INCLUDING FAX MACHINES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369"/>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FURNITURE AND OFFICE</w:t>
            </w:r>
          </w:p>
          <w:p w:rsidR="006C6F8D" w:rsidRPr="009079FB" w:rsidRDefault="006C6F8D" w:rsidP="009079FB">
            <w:pPr>
              <w:pStyle w:val="TableParagraph"/>
              <w:ind w:left="112"/>
              <w:jc w:val="both"/>
              <w:rPr>
                <w:sz w:val="24"/>
                <w:szCs w:val="24"/>
              </w:rPr>
            </w:pPr>
            <w:r w:rsidRPr="009079FB">
              <w:rPr>
                <w:sz w:val="24"/>
                <w:szCs w:val="24"/>
              </w:rPr>
              <w:t>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42007</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OFFICE FURNITURE</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367"/>
        </w:trPr>
        <w:tc>
          <w:tcPr>
            <w:tcW w:w="90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230"/>
              <w:jc w:val="both"/>
              <w:rPr>
                <w:sz w:val="24"/>
                <w:szCs w:val="24"/>
              </w:rPr>
            </w:pPr>
            <w:r w:rsidRPr="009079FB">
              <w:rPr>
                <w:sz w:val="24"/>
                <w:szCs w:val="24"/>
              </w:rPr>
              <w:t>42000</w:t>
            </w:r>
          </w:p>
        </w:tc>
        <w:tc>
          <w:tcPr>
            <w:tcW w:w="2911" w:type="dxa"/>
          </w:tcPr>
          <w:p w:rsidR="006C6F8D" w:rsidRPr="009079FB" w:rsidRDefault="006C6F8D" w:rsidP="009079FB">
            <w:pPr>
              <w:pStyle w:val="TableParagraph"/>
              <w:ind w:left="112" w:right="560"/>
              <w:jc w:val="both"/>
              <w:rPr>
                <w:sz w:val="24"/>
                <w:szCs w:val="24"/>
              </w:rPr>
            </w:pPr>
            <w:r w:rsidRPr="009079FB">
              <w:rPr>
                <w:sz w:val="24"/>
                <w:szCs w:val="24"/>
              </w:rPr>
              <w:t>FURNITURE AND OFFICE EQUIPMENT</w:t>
            </w:r>
          </w:p>
        </w:tc>
        <w:tc>
          <w:tcPr>
            <w:tcW w:w="99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64" w:right="143"/>
              <w:jc w:val="both"/>
              <w:rPr>
                <w:sz w:val="24"/>
                <w:szCs w:val="24"/>
              </w:rPr>
            </w:pPr>
            <w:r w:rsidRPr="009079FB">
              <w:rPr>
                <w:sz w:val="24"/>
                <w:szCs w:val="24"/>
              </w:rPr>
              <w:t>42008</w:t>
            </w:r>
          </w:p>
        </w:tc>
        <w:tc>
          <w:tcPr>
            <w:tcW w:w="5638"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11"/>
              <w:jc w:val="both"/>
              <w:rPr>
                <w:sz w:val="24"/>
                <w:szCs w:val="24"/>
              </w:rPr>
            </w:pPr>
            <w:r w:rsidRPr="009079FB">
              <w:rPr>
                <w:sz w:val="24"/>
                <w:szCs w:val="24"/>
              </w:rPr>
              <w:t>PAINTINGS SCULPTURES ORNAMENTS</w:t>
            </w:r>
          </w:p>
        </w:tc>
        <w:tc>
          <w:tcPr>
            <w:tcW w:w="819"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jc w:val="both"/>
              <w:rPr>
                <w:sz w:val="24"/>
                <w:szCs w:val="24"/>
              </w:rPr>
            </w:pPr>
          </w:p>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43000</w:t>
            </w:r>
          </w:p>
        </w:tc>
        <w:tc>
          <w:tcPr>
            <w:tcW w:w="2911" w:type="dxa"/>
          </w:tcPr>
          <w:p w:rsidR="006C6F8D" w:rsidRPr="009079FB" w:rsidRDefault="006C6F8D" w:rsidP="009079FB">
            <w:pPr>
              <w:pStyle w:val="TableParagraph"/>
              <w:ind w:left="112"/>
              <w:jc w:val="both"/>
              <w:rPr>
                <w:sz w:val="24"/>
                <w:szCs w:val="24"/>
              </w:rPr>
            </w:pPr>
            <w:r w:rsidRPr="009079FB">
              <w:rPr>
                <w:sz w:val="24"/>
                <w:szCs w:val="24"/>
              </w:rPr>
              <w:t>COMPUTER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43001</w:t>
            </w:r>
          </w:p>
        </w:tc>
        <w:tc>
          <w:tcPr>
            <w:tcW w:w="5638" w:type="dxa"/>
          </w:tcPr>
          <w:p w:rsidR="006C6F8D" w:rsidRPr="009079FB" w:rsidRDefault="006C6F8D" w:rsidP="009079FB">
            <w:pPr>
              <w:pStyle w:val="TableParagraph"/>
              <w:ind w:left="111"/>
              <w:jc w:val="both"/>
              <w:rPr>
                <w:sz w:val="24"/>
                <w:szCs w:val="24"/>
              </w:rPr>
            </w:pPr>
            <w:r w:rsidRPr="009079FB">
              <w:rPr>
                <w:sz w:val="24"/>
                <w:szCs w:val="24"/>
              </w:rPr>
              <w:t>COMPUTER HARDWARE INCLUDING OPERATING SYSTEMS</w:t>
            </w:r>
          </w:p>
        </w:tc>
        <w:tc>
          <w:tcPr>
            <w:tcW w:w="819" w:type="dxa"/>
          </w:tcPr>
          <w:p w:rsidR="006C6F8D" w:rsidRPr="009079FB" w:rsidRDefault="006C6F8D" w:rsidP="009079FB">
            <w:pPr>
              <w:pStyle w:val="TableParagraph"/>
              <w:ind w:right="345"/>
              <w:jc w:val="both"/>
              <w:rPr>
                <w:sz w:val="24"/>
                <w:szCs w:val="24"/>
              </w:rPr>
            </w:pPr>
            <w:r w:rsidRPr="009079FB">
              <w:rPr>
                <w:sz w:val="24"/>
                <w:szCs w:val="24"/>
              </w:rPr>
              <w:t>3</w:t>
            </w:r>
          </w:p>
        </w:tc>
        <w:tc>
          <w:tcPr>
            <w:tcW w:w="562" w:type="dxa"/>
          </w:tcPr>
          <w:p w:rsidR="006C6F8D" w:rsidRPr="009079FB" w:rsidRDefault="006C6F8D" w:rsidP="009079FB">
            <w:pPr>
              <w:pStyle w:val="TableParagraph"/>
              <w:ind w:left="244"/>
              <w:jc w:val="both"/>
              <w:rPr>
                <w:sz w:val="24"/>
                <w:szCs w:val="24"/>
              </w:rPr>
            </w:pPr>
            <w:r w:rsidRPr="009079FB">
              <w:rPr>
                <w:sz w:val="24"/>
                <w:szCs w:val="24"/>
              </w:rPr>
              <w:t>5</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43000</w:t>
            </w:r>
          </w:p>
        </w:tc>
        <w:tc>
          <w:tcPr>
            <w:tcW w:w="2911" w:type="dxa"/>
          </w:tcPr>
          <w:p w:rsidR="006C6F8D" w:rsidRPr="009079FB" w:rsidRDefault="006C6F8D" w:rsidP="009079FB">
            <w:pPr>
              <w:pStyle w:val="TableParagraph"/>
              <w:ind w:left="112"/>
              <w:jc w:val="both"/>
              <w:rPr>
                <w:sz w:val="24"/>
                <w:szCs w:val="24"/>
              </w:rPr>
            </w:pPr>
            <w:r w:rsidRPr="009079FB">
              <w:rPr>
                <w:sz w:val="24"/>
                <w:szCs w:val="24"/>
              </w:rPr>
              <w:t>COMPUTER EQUIPMENT</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43002</w:t>
            </w:r>
          </w:p>
        </w:tc>
        <w:tc>
          <w:tcPr>
            <w:tcW w:w="5638" w:type="dxa"/>
          </w:tcPr>
          <w:p w:rsidR="006C6F8D" w:rsidRPr="009079FB" w:rsidRDefault="006C6F8D" w:rsidP="009079FB">
            <w:pPr>
              <w:pStyle w:val="TableParagraph"/>
              <w:ind w:left="111"/>
              <w:jc w:val="both"/>
              <w:rPr>
                <w:sz w:val="24"/>
                <w:szCs w:val="24"/>
              </w:rPr>
            </w:pPr>
            <w:r w:rsidRPr="009079FB">
              <w:rPr>
                <w:sz w:val="24"/>
                <w:szCs w:val="24"/>
              </w:rPr>
              <w:t>COMPUTER NETWORKS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44001</w:t>
            </w:r>
          </w:p>
        </w:tc>
        <w:tc>
          <w:tcPr>
            <w:tcW w:w="5638" w:type="dxa"/>
          </w:tcPr>
          <w:p w:rsidR="006C6F8D" w:rsidRPr="009079FB" w:rsidRDefault="006C6F8D" w:rsidP="009079FB">
            <w:pPr>
              <w:pStyle w:val="TableParagraph"/>
              <w:ind w:left="111"/>
              <w:jc w:val="both"/>
              <w:rPr>
                <w:sz w:val="24"/>
                <w:szCs w:val="24"/>
              </w:rPr>
            </w:pPr>
            <w:r w:rsidRPr="009079FB">
              <w:rPr>
                <w:sz w:val="24"/>
                <w:szCs w:val="24"/>
              </w:rPr>
              <w:t>AIRCRAFT</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44002</w:t>
            </w:r>
          </w:p>
        </w:tc>
        <w:tc>
          <w:tcPr>
            <w:tcW w:w="5638" w:type="dxa"/>
          </w:tcPr>
          <w:p w:rsidR="006C6F8D" w:rsidRPr="009079FB" w:rsidRDefault="006C6F8D" w:rsidP="009079FB">
            <w:pPr>
              <w:pStyle w:val="TableParagraph"/>
              <w:ind w:left="111"/>
              <w:jc w:val="both"/>
              <w:rPr>
                <w:sz w:val="24"/>
                <w:szCs w:val="24"/>
              </w:rPr>
            </w:pPr>
            <w:r w:rsidRPr="009079FB">
              <w:rPr>
                <w:sz w:val="24"/>
                <w:szCs w:val="24"/>
              </w:rPr>
              <w:t>AIRCRAFT ENGINES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44003</w:t>
            </w:r>
          </w:p>
        </w:tc>
        <w:tc>
          <w:tcPr>
            <w:tcW w:w="5638" w:type="dxa"/>
          </w:tcPr>
          <w:p w:rsidR="006C6F8D" w:rsidRPr="009079FB" w:rsidRDefault="006C6F8D" w:rsidP="009079FB">
            <w:pPr>
              <w:pStyle w:val="TableParagraph"/>
              <w:ind w:left="111"/>
              <w:jc w:val="both"/>
              <w:rPr>
                <w:sz w:val="24"/>
                <w:szCs w:val="24"/>
              </w:rPr>
            </w:pPr>
            <w:r w:rsidRPr="009079FB">
              <w:rPr>
                <w:sz w:val="24"/>
                <w:szCs w:val="24"/>
              </w:rPr>
              <w:t>AIRPORT TRANSPORT EQUIPMENT</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44004</w:t>
            </w:r>
          </w:p>
        </w:tc>
        <w:tc>
          <w:tcPr>
            <w:tcW w:w="5638" w:type="dxa"/>
          </w:tcPr>
          <w:p w:rsidR="006C6F8D" w:rsidRPr="009079FB" w:rsidRDefault="006C6F8D" w:rsidP="009079FB">
            <w:pPr>
              <w:pStyle w:val="TableParagraph"/>
              <w:ind w:left="111"/>
              <w:jc w:val="both"/>
              <w:rPr>
                <w:sz w:val="24"/>
                <w:szCs w:val="24"/>
              </w:rPr>
            </w:pPr>
            <w:r w:rsidRPr="009079FB">
              <w:rPr>
                <w:sz w:val="24"/>
                <w:szCs w:val="24"/>
              </w:rPr>
              <w:t>BUSSES</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44005</w:t>
            </w:r>
          </w:p>
        </w:tc>
        <w:tc>
          <w:tcPr>
            <w:tcW w:w="5638" w:type="dxa"/>
          </w:tcPr>
          <w:p w:rsidR="006C6F8D" w:rsidRPr="009079FB" w:rsidRDefault="006C6F8D" w:rsidP="009079FB">
            <w:pPr>
              <w:pStyle w:val="TableParagraph"/>
              <w:ind w:left="111"/>
              <w:jc w:val="both"/>
              <w:rPr>
                <w:sz w:val="24"/>
                <w:szCs w:val="24"/>
              </w:rPr>
            </w:pPr>
            <w:r w:rsidRPr="009079FB">
              <w:rPr>
                <w:sz w:val="24"/>
                <w:szCs w:val="24"/>
              </w:rPr>
              <w:t>CYCLES</w:t>
            </w:r>
          </w:p>
        </w:tc>
        <w:tc>
          <w:tcPr>
            <w:tcW w:w="819" w:type="dxa"/>
          </w:tcPr>
          <w:p w:rsidR="006C6F8D" w:rsidRPr="009079FB" w:rsidRDefault="006C6F8D" w:rsidP="009079FB">
            <w:pPr>
              <w:pStyle w:val="TableParagraph"/>
              <w:ind w:right="345"/>
              <w:jc w:val="both"/>
              <w:rPr>
                <w:sz w:val="24"/>
                <w:szCs w:val="24"/>
              </w:rPr>
            </w:pPr>
            <w:r w:rsidRPr="009079FB">
              <w:rPr>
                <w:sz w:val="24"/>
                <w:szCs w:val="24"/>
              </w:rPr>
              <w:t>4</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44006</w:t>
            </w:r>
          </w:p>
        </w:tc>
        <w:tc>
          <w:tcPr>
            <w:tcW w:w="5638" w:type="dxa"/>
          </w:tcPr>
          <w:p w:rsidR="006C6F8D" w:rsidRPr="009079FB" w:rsidRDefault="006C6F8D" w:rsidP="009079FB">
            <w:pPr>
              <w:pStyle w:val="TableParagraph"/>
              <w:ind w:left="111"/>
              <w:jc w:val="both"/>
              <w:rPr>
                <w:sz w:val="24"/>
                <w:szCs w:val="24"/>
              </w:rPr>
            </w:pPr>
            <w:r w:rsidRPr="009079FB">
              <w:rPr>
                <w:sz w:val="24"/>
                <w:szCs w:val="24"/>
              </w:rPr>
              <w:t>EMERGENCY VEHICLES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44007</w:t>
            </w:r>
          </w:p>
        </w:tc>
        <w:tc>
          <w:tcPr>
            <w:tcW w:w="5638" w:type="dxa"/>
          </w:tcPr>
          <w:p w:rsidR="006C6F8D" w:rsidRPr="009079FB" w:rsidRDefault="006C6F8D" w:rsidP="009079FB">
            <w:pPr>
              <w:pStyle w:val="TableParagraph"/>
              <w:ind w:left="111"/>
              <w:jc w:val="both"/>
              <w:rPr>
                <w:sz w:val="24"/>
                <w:szCs w:val="24"/>
              </w:rPr>
            </w:pPr>
            <w:r w:rsidRPr="009079FB">
              <w:rPr>
                <w:sz w:val="24"/>
                <w:szCs w:val="24"/>
              </w:rPr>
              <w:t>MOBILE CLINICS</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44008</w:t>
            </w:r>
          </w:p>
        </w:tc>
        <w:tc>
          <w:tcPr>
            <w:tcW w:w="5638" w:type="dxa"/>
          </w:tcPr>
          <w:p w:rsidR="006C6F8D" w:rsidRPr="009079FB" w:rsidRDefault="006C6F8D" w:rsidP="009079FB">
            <w:pPr>
              <w:pStyle w:val="TableParagraph"/>
              <w:ind w:left="111"/>
              <w:jc w:val="both"/>
              <w:rPr>
                <w:sz w:val="24"/>
                <w:szCs w:val="24"/>
              </w:rPr>
            </w:pPr>
            <w:r w:rsidRPr="009079FB">
              <w:rPr>
                <w:sz w:val="24"/>
                <w:szCs w:val="24"/>
              </w:rPr>
              <w:t>MOTOR VEHICLES</w:t>
            </w:r>
          </w:p>
        </w:tc>
        <w:tc>
          <w:tcPr>
            <w:tcW w:w="819" w:type="dxa"/>
          </w:tcPr>
          <w:p w:rsidR="006C6F8D" w:rsidRPr="009079FB" w:rsidRDefault="006C6F8D" w:rsidP="009079FB">
            <w:pPr>
              <w:pStyle w:val="TableParagraph"/>
              <w:ind w:right="345"/>
              <w:jc w:val="both"/>
              <w:rPr>
                <w:sz w:val="24"/>
                <w:szCs w:val="24"/>
              </w:rPr>
            </w:pPr>
            <w:r w:rsidRPr="009079FB">
              <w:rPr>
                <w:sz w:val="24"/>
                <w:szCs w:val="24"/>
              </w:rPr>
              <w:t>4</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44009</w:t>
            </w:r>
          </w:p>
        </w:tc>
        <w:tc>
          <w:tcPr>
            <w:tcW w:w="5638" w:type="dxa"/>
          </w:tcPr>
          <w:p w:rsidR="006C6F8D" w:rsidRPr="009079FB" w:rsidRDefault="006C6F8D" w:rsidP="009079FB">
            <w:pPr>
              <w:pStyle w:val="TableParagraph"/>
              <w:ind w:left="111"/>
              <w:jc w:val="both"/>
              <w:rPr>
                <w:sz w:val="24"/>
                <w:szCs w:val="24"/>
              </w:rPr>
            </w:pPr>
            <w:r w:rsidRPr="009079FB">
              <w:rPr>
                <w:sz w:val="24"/>
                <w:szCs w:val="24"/>
              </w:rPr>
              <w:t>RAILWAY ROLLING STOCK</w:t>
            </w:r>
          </w:p>
        </w:tc>
        <w:tc>
          <w:tcPr>
            <w:tcW w:w="819" w:type="dxa"/>
          </w:tcPr>
          <w:p w:rsidR="006C6F8D" w:rsidRPr="009079FB" w:rsidRDefault="006C6F8D" w:rsidP="009079FB">
            <w:pPr>
              <w:pStyle w:val="TableParagraph"/>
              <w:ind w:right="300"/>
              <w:jc w:val="both"/>
              <w:rPr>
                <w:sz w:val="24"/>
                <w:szCs w:val="24"/>
              </w:rPr>
            </w:pPr>
            <w:r w:rsidRPr="009079FB">
              <w:rPr>
                <w:sz w:val="24"/>
                <w:szCs w:val="24"/>
              </w:rPr>
              <w:t>10</w:t>
            </w:r>
          </w:p>
        </w:tc>
        <w:tc>
          <w:tcPr>
            <w:tcW w:w="562" w:type="dxa"/>
          </w:tcPr>
          <w:p w:rsidR="006C6F8D" w:rsidRPr="009079FB" w:rsidRDefault="006C6F8D" w:rsidP="009079FB">
            <w:pPr>
              <w:pStyle w:val="TableParagraph"/>
              <w:ind w:left="198"/>
              <w:jc w:val="both"/>
              <w:rPr>
                <w:sz w:val="24"/>
                <w:szCs w:val="24"/>
              </w:rPr>
            </w:pPr>
            <w:r w:rsidRPr="009079FB">
              <w:rPr>
                <w:sz w:val="24"/>
                <w:szCs w:val="24"/>
              </w:rPr>
              <w:t>15</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44010</w:t>
            </w:r>
          </w:p>
        </w:tc>
        <w:tc>
          <w:tcPr>
            <w:tcW w:w="5638" w:type="dxa"/>
          </w:tcPr>
          <w:p w:rsidR="006C6F8D" w:rsidRPr="009079FB" w:rsidRDefault="006C6F8D" w:rsidP="009079FB">
            <w:pPr>
              <w:pStyle w:val="TableParagraph"/>
              <w:ind w:left="111"/>
              <w:jc w:val="both"/>
              <w:rPr>
                <w:sz w:val="24"/>
                <w:szCs w:val="24"/>
              </w:rPr>
            </w:pPr>
            <w:r w:rsidRPr="009079FB">
              <w:rPr>
                <w:sz w:val="24"/>
                <w:szCs w:val="24"/>
              </w:rPr>
              <w:t>SHIPS</w:t>
            </w:r>
          </w:p>
        </w:tc>
        <w:tc>
          <w:tcPr>
            <w:tcW w:w="819" w:type="dxa"/>
          </w:tcPr>
          <w:p w:rsidR="006C6F8D" w:rsidRPr="009079FB" w:rsidRDefault="006C6F8D" w:rsidP="009079FB">
            <w:pPr>
              <w:pStyle w:val="TableParagraph"/>
              <w:ind w:right="300"/>
              <w:jc w:val="both"/>
              <w:rPr>
                <w:sz w:val="24"/>
                <w:szCs w:val="24"/>
              </w:rPr>
            </w:pPr>
            <w:r w:rsidRPr="009079FB">
              <w:rPr>
                <w:sz w:val="24"/>
                <w:szCs w:val="24"/>
              </w:rPr>
              <w:t>15</w:t>
            </w:r>
          </w:p>
        </w:tc>
        <w:tc>
          <w:tcPr>
            <w:tcW w:w="562" w:type="dxa"/>
          </w:tcPr>
          <w:p w:rsidR="006C6F8D" w:rsidRPr="009079FB" w:rsidRDefault="006C6F8D" w:rsidP="009079FB">
            <w:pPr>
              <w:pStyle w:val="TableParagraph"/>
              <w:ind w:left="198"/>
              <w:jc w:val="both"/>
              <w:rPr>
                <w:sz w:val="24"/>
                <w:szCs w:val="24"/>
              </w:rPr>
            </w:pPr>
            <w:r w:rsidRPr="009079FB">
              <w:rPr>
                <w:sz w:val="24"/>
                <w:szCs w:val="24"/>
              </w:rPr>
              <w:t>20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44011</w:t>
            </w:r>
          </w:p>
        </w:tc>
        <w:tc>
          <w:tcPr>
            <w:tcW w:w="5638" w:type="dxa"/>
          </w:tcPr>
          <w:p w:rsidR="006C6F8D" w:rsidRPr="009079FB" w:rsidRDefault="006C6F8D" w:rsidP="009079FB">
            <w:pPr>
              <w:pStyle w:val="TableParagraph"/>
              <w:ind w:left="111"/>
              <w:jc w:val="both"/>
              <w:rPr>
                <w:sz w:val="24"/>
                <w:szCs w:val="24"/>
              </w:rPr>
            </w:pPr>
            <w:r w:rsidRPr="009079FB">
              <w:rPr>
                <w:sz w:val="24"/>
                <w:szCs w:val="24"/>
              </w:rPr>
              <w:t>SHIPS ENGINES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44012</w:t>
            </w:r>
          </w:p>
        </w:tc>
        <w:tc>
          <w:tcPr>
            <w:tcW w:w="5638" w:type="dxa"/>
          </w:tcPr>
          <w:p w:rsidR="006C6F8D" w:rsidRPr="009079FB" w:rsidRDefault="006C6F8D" w:rsidP="009079FB">
            <w:pPr>
              <w:pStyle w:val="TableParagraph"/>
              <w:ind w:left="111"/>
              <w:jc w:val="both"/>
              <w:rPr>
                <w:sz w:val="24"/>
                <w:szCs w:val="24"/>
              </w:rPr>
            </w:pPr>
            <w:r w:rsidRPr="009079FB">
              <w:rPr>
                <w:sz w:val="24"/>
                <w:szCs w:val="24"/>
              </w:rPr>
              <w:t>TRAILERS AND ACCESSORIES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198"/>
              <w:jc w:val="both"/>
              <w:rPr>
                <w:sz w:val="24"/>
                <w:szCs w:val="24"/>
              </w:rPr>
            </w:pPr>
            <w:r w:rsidRPr="009079FB">
              <w:rPr>
                <w:sz w:val="24"/>
                <w:szCs w:val="24"/>
              </w:rPr>
              <w:t>10</w:t>
            </w: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40000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OTHER</w:t>
            </w:r>
          </w:p>
        </w:tc>
        <w:tc>
          <w:tcPr>
            <w:tcW w:w="935" w:type="dxa"/>
          </w:tcPr>
          <w:p w:rsidR="006C6F8D" w:rsidRPr="009079FB" w:rsidRDefault="006C6F8D" w:rsidP="009079FB">
            <w:pPr>
              <w:pStyle w:val="TableParagraph"/>
              <w:ind w:right="230"/>
              <w:jc w:val="both"/>
              <w:rPr>
                <w:sz w:val="24"/>
                <w:szCs w:val="24"/>
              </w:rPr>
            </w:pPr>
            <w:r w:rsidRPr="009079FB">
              <w:rPr>
                <w:sz w:val="24"/>
                <w:szCs w:val="24"/>
              </w:rPr>
              <w:t>44000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TRANSPORT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44013</w:t>
            </w:r>
          </w:p>
        </w:tc>
        <w:tc>
          <w:tcPr>
            <w:tcW w:w="5638" w:type="dxa"/>
          </w:tcPr>
          <w:p w:rsidR="006C6F8D" w:rsidRPr="009079FB" w:rsidRDefault="006C6F8D" w:rsidP="009079FB">
            <w:pPr>
              <w:pStyle w:val="TableParagraph"/>
              <w:ind w:left="111"/>
              <w:jc w:val="both"/>
              <w:rPr>
                <w:sz w:val="24"/>
                <w:szCs w:val="24"/>
              </w:rPr>
            </w:pPr>
            <w:r w:rsidRPr="009079FB">
              <w:rPr>
                <w:sz w:val="24"/>
                <w:szCs w:val="24"/>
              </w:rPr>
              <w:t>TRUCKS</w:t>
            </w:r>
          </w:p>
        </w:tc>
        <w:tc>
          <w:tcPr>
            <w:tcW w:w="819" w:type="dxa"/>
          </w:tcPr>
          <w:p w:rsidR="006C6F8D" w:rsidRPr="009079FB" w:rsidRDefault="006C6F8D" w:rsidP="009079FB">
            <w:pPr>
              <w:pStyle w:val="TableParagraph"/>
              <w:ind w:right="345"/>
              <w:jc w:val="both"/>
              <w:rPr>
                <w:sz w:val="24"/>
                <w:szCs w:val="24"/>
              </w:rPr>
            </w:pPr>
            <w:r w:rsidRPr="009079FB">
              <w:rPr>
                <w:sz w:val="24"/>
                <w:szCs w:val="24"/>
              </w:rPr>
              <w:t>5</w:t>
            </w:r>
          </w:p>
        </w:tc>
        <w:tc>
          <w:tcPr>
            <w:tcW w:w="562" w:type="dxa"/>
          </w:tcPr>
          <w:p w:rsidR="006C6F8D" w:rsidRPr="009079FB" w:rsidRDefault="006C6F8D" w:rsidP="009079FB">
            <w:pPr>
              <w:pStyle w:val="TableParagraph"/>
              <w:ind w:left="244"/>
              <w:jc w:val="both"/>
              <w:rPr>
                <w:sz w:val="24"/>
                <w:szCs w:val="24"/>
              </w:rPr>
            </w:pPr>
            <w:r w:rsidRPr="009079FB">
              <w:rPr>
                <w:sz w:val="24"/>
                <w:szCs w:val="24"/>
              </w:rPr>
              <w:t>7</w:t>
            </w: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71001</w:t>
            </w:r>
          </w:p>
        </w:tc>
        <w:tc>
          <w:tcPr>
            <w:tcW w:w="5638" w:type="dxa"/>
          </w:tcPr>
          <w:p w:rsidR="006C6F8D" w:rsidRPr="009079FB" w:rsidRDefault="006C6F8D" w:rsidP="009079FB">
            <w:pPr>
              <w:pStyle w:val="TableParagraph"/>
              <w:ind w:left="111"/>
              <w:jc w:val="both"/>
              <w:rPr>
                <w:sz w:val="24"/>
                <w:szCs w:val="24"/>
              </w:rPr>
            </w:pPr>
            <w:r w:rsidRPr="009079FB">
              <w:rPr>
                <w:sz w:val="24"/>
                <w:szCs w:val="24"/>
              </w:rPr>
              <w:t>CAPITALIZED DEVELOPMENT COST</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71002</w:t>
            </w:r>
          </w:p>
        </w:tc>
        <w:tc>
          <w:tcPr>
            <w:tcW w:w="5638" w:type="dxa"/>
          </w:tcPr>
          <w:p w:rsidR="006C6F8D" w:rsidRPr="009079FB" w:rsidRDefault="006C6F8D" w:rsidP="009079FB">
            <w:pPr>
              <w:pStyle w:val="TableParagraph"/>
              <w:ind w:left="111"/>
              <w:jc w:val="both"/>
              <w:rPr>
                <w:sz w:val="24"/>
                <w:szCs w:val="24"/>
              </w:rPr>
            </w:pPr>
            <w:r w:rsidRPr="009079FB">
              <w:rPr>
                <w:sz w:val="24"/>
                <w:szCs w:val="24"/>
              </w:rPr>
              <w:t>COMPUTER SOFTWARE</w:t>
            </w:r>
          </w:p>
        </w:tc>
        <w:tc>
          <w:tcPr>
            <w:tcW w:w="819" w:type="dxa"/>
          </w:tcPr>
          <w:p w:rsidR="006C6F8D" w:rsidRPr="009079FB" w:rsidRDefault="006C6F8D" w:rsidP="009079FB">
            <w:pPr>
              <w:pStyle w:val="TableParagraph"/>
              <w:ind w:right="345"/>
              <w:jc w:val="both"/>
              <w:rPr>
                <w:sz w:val="24"/>
                <w:szCs w:val="24"/>
              </w:rPr>
            </w:pPr>
            <w:r w:rsidRPr="009079FB">
              <w:rPr>
                <w:sz w:val="24"/>
                <w:szCs w:val="24"/>
              </w:rPr>
              <w:t>2</w:t>
            </w:r>
          </w:p>
        </w:tc>
        <w:tc>
          <w:tcPr>
            <w:tcW w:w="562" w:type="dxa"/>
          </w:tcPr>
          <w:p w:rsidR="006C6F8D" w:rsidRPr="009079FB" w:rsidRDefault="006C6F8D" w:rsidP="009079FB">
            <w:pPr>
              <w:pStyle w:val="TableParagraph"/>
              <w:ind w:left="26"/>
              <w:jc w:val="both"/>
              <w:rPr>
                <w:sz w:val="24"/>
                <w:szCs w:val="24"/>
              </w:rPr>
            </w:pPr>
            <w:r w:rsidRPr="009079FB">
              <w:rPr>
                <w:sz w:val="24"/>
                <w:szCs w:val="24"/>
              </w:rPr>
              <w:t>5</w:t>
            </w: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71003</w:t>
            </w:r>
          </w:p>
        </w:tc>
        <w:tc>
          <w:tcPr>
            <w:tcW w:w="5638" w:type="dxa"/>
          </w:tcPr>
          <w:p w:rsidR="006C6F8D" w:rsidRPr="009079FB" w:rsidRDefault="006C6F8D" w:rsidP="009079FB">
            <w:pPr>
              <w:pStyle w:val="TableParagraph"/>
              <w:ind w:left="111"/>
              <w:jc w:val="both"/>
              <w:rPr>
                <w:sz w:val="24"/>
                <w:szCs w:val="24"/>
              </w:rPr>
            </w:pPr>
            <w:r w:rsidRPr="009079FB">
              <w:rPr>
                <w:sz w:val="24"/>
                <w:szCs w:val="24"/>
              </w:rPr>
              <w:t>MASTHEADS AND PUBLISHING TITLES</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71004</w:t>
            </w:r>
          </w:p>
        </w:tc>
        <w:tc>
          <w:tcPr>
            <w:tcW w:w="5638" w:type="dxa"/>
          </w:tcPr>
          <w:p w:rsidR="006C6F8D" w:rsidRPr="009079FB" w:rsidRDefault="006C6F8D" w:rsidP="009079FB">
            <w:pPr>
              <w:pStyle w:val="TableParagraph"/>
              <w:ind w:left="111"/>
              <w:jc w:val="both"/>
              <w:rPr>
                <w:sz w:val="24"/>
                <w:szCs w:val="24"/>
              </w:rPr>
            </w:pPr>
            <w:r w:rsidRPr="009079FB">
              <w:rPr>
                <w:sz w:val="24"/>
                <w:szCs w:val="24"/>
              </w:rPr>
              <w:t>PATENTS, LICENSES, COPYRIGHTS, BRAND NAMES AND TRADEMARKS</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71005</w:t>
            </w:r>
          </w:p>
        </w:tc>
        <w:tc>
          <w:tcPr>
            <w:tcW w:w="5638" w:type="dxa"/>
          </w:tcPr>
          <w:p w:rsidR="006C6F8D" w:rsidRPr="009079FB" w:rsidRDefault="006C6F8D" w:rsidP="009079FB">
            <w:pPr>
              <w:pStyle w:val="TableParagraph"/>
              <w:ind w:left="111"/>
              <w:jc w:val="both"/>
              <w:rPr>
                <w:sz w:val="24"/>
                <w:szCs w:val="24"/>
              </w:rPr>
            </w:pPr>
            <w:r w:rsidRPr="009079FB">
              <w:rPr>
                <w:sz w:val="24"/>
                <w:szCs w:val="24"/>
              </w:rPr>
              <w:t>RECIPES, FORMULAE, PROTOTYPES, DESIGNS AND MODELS</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70"/>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71006</w:t>
            </w:r>
          </w:p>
        </w:tc>
        <w:tc>
          <w:tcPr>
            <w:tcW w:w="5638" w:type="dxa"/>
          </w:tcPr>
          <w:p w:rsidR="006C6F8D" w:rsidRPr="009079FB" w:rsidRDefault="006C6F8D" w:rsidP="009079FB">
            <w:pPr>
              <w:pStyle w:val="TableParagraph"/>
              <w:ind w:left="111"/>
              <w:jc w:val="both"/>
              <w:rPr>
                <w:sz w:val="24"/>
                <w:szCs w:val="24"/>
              </w:rPr>
            </w:pPr>
            <w:r w:rsidRPr="009079FB">
              <w:rPr>
                <w:sz w:val="24"/>
                <w:szCs w:val="24"/>
              </w:rPr>
              <w:t>SERVICE AND OPERATING RIGHTS</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70"/>
        </w:trPr>
        <w:tc>
          <w:tcPr>
            <w:tcW w:w="902" w:type="dxa"/>
          </w:tcPr>
          <w:p w:rsidR="006C6F8D" w:rsidRPr="009079FB" w:rsidRDefault="006C6F8D" w:rsidP="009079FB">
            <w:pPr>
              <w:pStyle w:val="TableParagraph"/>
              <w:ind w:left="107"/>
              <w:jc w:val="both"/>
              <w:rPr>
                <w:sz w:val="24"/>
                <w:szCs w:val="24"/>
              </w:rPr>
            </w:pPr>
            <w:r w:rsidRPr="009079FB">
              <w:rPr>
                <w:sz w:val="24"/>
                <w:szCs w:val="24"/>
              </w:rPr>
              <w:t>70000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INTANGIBLE ASSETS</w:t>
            </w:r>
          </w:p>
        </w:tc>
        <w:tc>
          <w:tcPr>
            <w:tcW w:w="935" w:type="dxa"/>
          </w:tcPr>
          <w:p w:rsidR="006C6F8D" w:rsidRPr="009079FB" w:rsidRDefault="006C6F8D" w:rsidP="009079FB">
            <w:pPr>
              <w:pStyle w:val="TableParagraph"/>
              <w:ind w:right="230"/>
              <w:jc w:val="both"/>
              <w:rPr>
                <w:sz w:val="24"/>
                <w:szCs w:val="24"/>
              </w:rPr>
            </w:pPr>
            <w:r w:rsidRPr="009079FB">
              <w:rPr>
                <w:sz w:val="24"/>
                <w:szCs w:val="24"/>
              </w:rPr>
              <w:t>71000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INTANGIBLE ASSETS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71007</w:t>
            </w:r>
          </w:p>
        </w:tc>
        <w:tc>
          <w:tcPr>
            <w:tcW w:w="5638" w:type="dxa"/>
          </w:tcPr>
          <w:p w:rsidR="006C6F8D" w:rsidRPr="009079FB" w:rsidRDefault="006C6F8D" w:rsidP="009079FB">
            <w:pPr>
              <w:pStyle w:val="TableParagraph"/>
              <w:ind w:left="111"/>
              <w:jc w:val="both"/>
              <w:rPr>
                <w:sz w:val="24"/>
                <w:szCs w:val="24"/>
              </w:rPr>
            </w:pPr>
            <w:r w:rsidRPr="009079FB">
              <w:rPr>
                <w:sz w:val="24"/>
                <w:szCs w:val="24"/>
              </w:rPr>
              <w:t>SERVITUDE</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UNDEVELOPED LAND</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81001</w:t>
            </w:r>
          </w:p>
        </w:tc>
        <w:tc>
          <w:tcPr>
            <w:tcW w:w="5638" w:type="dxa"/>
          </w:tcPr>
          <w:p w:rsidR="006C6F8D" w:rsidRPr="009079FB" w:rsidRDefault="006C6F8D" w:rsidP="009079FB">
            <w:pPr>
              <w:pStyle w:val="TableParagraph"/>
              <w:ind w:left="111"/>
              <w:jc w:val="both"/>
              <w:rPr>
                <w:sz w:val="24"/>
                <w:szCs w:val="24"/>
              </w:rPr>
            </w:pPr>
            <w:r w:rsidRPr="009079FB">
              <w:rPr>
                <w:sz w:val="24"/>
                <w:szCs w:val="24"/>
              </w:rPr>
              <w:t>LEASED</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81000</w:t>
            </w:r>
          </w:p>
        </w:tc>
        <w:tc>
          <w:tcPr>
            <w:tcW w:w="2911" w:type="dxa"/>
          </w:tcPr>
          <w:p w:rsidR="006C6F8D" w:rsidRPr="009079FB" w:rsidRDefault="006C6F8D" w:rsidP="009079FB">
            <w:pPr>
              <w:pStyle w:val="TableParagraph"/>
              <w:ind w:left="112"/>
              <w:jc w:val="both"/>
              <w:rPr>
                <w:sz w:val="24"/>
                <w:szCs w:val="24"/>
              </w:rPr>
            </w:pPr>
            <w:r w:rsidRPr="009079FB">
              <w:rPr>
                <w:sz w:val="24"/>
                <w:szCs w:val="24"/>
              </w:rPr>
              <w:t>UNDEVELOPED LAND</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81002</w:t>
            </w:r>
          </w:p>
        </w:tc>
        <w:tc>
          <w:tcPr>
            <w:tcW w:w="5638" w:type="dxa"/>
          </w:tcPr>
          <w:p w:rsidR="006C6F8D" w:rsidRPr="009079FB" w:rsidRDefault="006C6F8D" w:rsidP="009079FB">
            <w:pPr>
              <w:pStyle w:val="TableParagraph"/>
              <w:ind w:left="111"/>
              <w:jc w:val="both"/>
              <w:rPr>
                <w:sz w:val="24"/>
                <w:szCs w:val="24"/>
              </w:rPr>
            </w:pPr>
            <w:r w:rsidRPr="009079FB">
              <w:rPr>
                <w:sz w:val="24"/>
                <w:szCs w:val="24"/>
              </w:rPr>
              <w:t>UNDEFINED</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DEVELOPED LAND</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82001</w:t>
            </w:r>
          </w:p>
        </w:tc>
        <w:tc>
          <w:tcPr>
            <w:tcW w:w="5638" w:type="dxa"/>
          </w:tcPr>
          <w:p w:rsidR="006C6F8D" w:rsidRPr="009079FB" w:rsidRDefault="006C6F8D" w:rsidP="009079FB">
            <w:pPr>
              <w:pStyle w:val="TableParagraph"/>
              <w:ind w:left="111"/>
              <w:jc w:val="both"/>
              <w:rPr>
                <w:sz w:val="24"/>
                <w:szCs w:val="24"/>
              </w:rPr>
            </w:pPr>
            <w:r w:rsidRPr="009079FB">
              <w:rPr>
                <w:sz w:val="24"/>
                <w:szCs w:val="24"/>
              </w:rPr>
              <w:t>LEASED</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0"/>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82000</w:t>
            </w:r>
          </w:p>
        </w:tc>
        <w:tc>
          <w:tcPr>
            <w:tcW w:w="2911" w:type="dxa"/>
          </w:tcPr>
          <w:p w:rsidR="006C6F8D" w:rsidRPr="009079FB" w:rsidRDefault="006C6F8D" w:rsidP="009079FB">
            <w:pPr>
              <w:pStyle w:val="TableParagraph"/>
              <w:ind w:left="112"/>
              <w:jc w:val="both"/>
              <w:rPr>
                <w:sz w:val="24"/>
                <w:szCs w:val="24"/>
              </w:rPr>
            </w:pPr>
            <w:r w:rsidRPr="009079FB">
              <w:rPr>
                <w:sz w:val="24"/>
                <w:szCs w:val="24"/>
              </w:rPr>
              <w:t>DEVELOPED LAND</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82002</w:t>
            </w:r>
          </w:p>
        </w:tc>
        <w:tc>
          <w:tcPr>
            <w:tcW w:w="5638" w:type="dxa"/>
          </w:tcPr>
          <w:p w:rsidR="006C6F8D" w:rsidRPr="009079FB" w:rsidRDefault="006C6F8D" w:rsidP="009079FB">
            <w:pPr>
              <w:pStyle w:val="TableParagraph"/>
              <w:ind w:left="111"/>
              <w:jc w:val="both"/>
              <w:rPr>
                <w:sz w:val="24"/>
                <w:szCs w:val="24"/>
              </w:rPr>
            </w:pPr>
            <w:r w:rsidRPr="009079FB">
              <w:rPr>
                <w:sz w:val="24"/>
                <w:szCs w:val="24"/>
              </w:rPr>
              <w:t>UNDEFINED</w:t>
            </w:r>
          </w:p>
        </w:tc>
        <w:tc>
          <w:tcPr>
            <w:tcW w:w="819" w:type="dxa"/>
          </w:tcPr>
          <w:p w:rsidR="006C6F8D" w:rsidRPr="009079FB" w:rsidRDefault="006C6F8D" w:rsidP="009079FB">
            <w:pPr>
              <w:pStyle w:val="TableParagraph"/>
              <w:ind w:right="345"/>
              <w:jc w:val="both"/>
              <w:rPr>
                <w:sz w:val="24"/>
                <w:szCs w:val="24"/>
              </w:rPr>
            </w:pPr>
            <w:r w:rsidRPr="009079FB">
              <w:rPr>
                <w:sz w:val="24"/>
                <w:szCs w:val="24"/>
              </w:rPr>
              <w:t>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71"/>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83000</w:t>
            </w:r>
          </w:p>
        </w:tc>
        <w:tc>
          <w:tcPr>
            <w:tcW w:w="2911"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83001</w:t>
            </w:r>
          </w:p>
        </w:tc>
        <w:tc>
          <w:tcPr>
            <w:tcW w:w="5638" w:type="dxa"/>
          </w:tcPr>
          <w:p w:rsidR="006C6F8D" w:rsidRPr="009079FB" w:rsidRDefault="006C6F8D" w:rsidP="009079FB">
            <w:pPr>
              <w:pStyle w:val="TableParagraph"/>
              <w:ind w:left="111"/>
              <w:jc w:val="both"/>
              <w:rPr>
                <w:sz w:val="24"/>
                <w:szCs w:val="24"/>
              </w:rPr>
            </w:pPr>
            <w:r w:rsidRPr="009079FB">
              <w:rPr>
                <w:sz w:val="24"/>
                <w:szCs w:val="24"/>
              </w:rPr>
              <w:t>LEASED</w:t>
            </w:r>
          </w:p>
        </w:tc>
        <w:tc>
          <w:tcPr>
            <w:tcW w:w="819" w:type="dxa"/>
          </w:tcPr>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268"/>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83000</w:t>
            </w:r>
          </w:p>
        </w:tc>
        <w:tc>
          <w:tcPr>
            <w:tcW w:w="2911" w:type="dxa"/>
          </w:tcPr>
          <w:p w:rsidR="006C6F8D" w:rsidRPr="009079FB" w:rsidRDefault="006C6F8D" w:rsidP="009079FB">
            <w:pPr>
              <w:pStyle w:val="TableParagraph"/>
              <w:ind w:left="112"/>
              <w:jc w:val="both"/>
              <w:rPr>
                <w:sz w:val="24"/>
                <w:szCs w:val="24"/>
              </w:rPr>
            </w:pPr>
            <w:r w:rsidRPr="009079FB">
              <w:rPr>
                <w:sz w:val="24"/>
                <w:szCs w:val="24"/>
              </w:rPr>
              <w:t>DWELLINGS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83002</w:t>
            </w:r>
          </w:p>
        </w:tc>
        <w:tc>
          <w:tcPr>
            <w:tcW w:w="5638" w:type="dxa"/>
          </w:tcPr>
          <w:p w:rsidR="006C6F8D" w:rsidRPr="009079FB" w:rsidRDefault="006C6F8D" w:rsidP="009079FB">
            <w:pPr>
              <w:pStyle w:val="TableParagraph"/>
              <w:ind w:left="111"/>
              <w:jc w:val="both"/>
              <w:rPr>
                <w:sz w:val="24"/>
                <w:szCs w:val="24"/>
              </w:rPr>
            </w:pPr>
            <w:r w:rsidRPr="009079FB">
              <w:rPr>
                <w:sz w:val="24"/>
                <w:szCs w:val="24"/>
              </w:rPr>
              <w:t>UNDEFINED</w:t>
            </w:r>
          </w:p>
        </w:tc>
        <w:tc>
          <w:tcPr>
            <w:tcW w:w="819" w:type="dxa"/>
          </w:tcPr>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369"/>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84000</w:t>
            </w:r>
          </w:p>
        </w:tc>
        <w:tc>
          <w:tcPr>
            <w:tcW w:w="2911" w:type="dxa"/>
          </w:tcPr>
          <w:p w:rsidR="006C6F8D" w:rsidRPr="009079FB" w:rsidRDefault="006C6F8D" w:rsidP="009079FB">
            <w:pPr>
              <w:pStyle w:val="TableParagraph"/>
              <w:ind w:left="112" w:right="1048"/>
              <w:jc w:val="both"/>
              <w:rPr>
                <w:sz w:val="24"/>
                <w:szCs w:val="24"/>
              </w:rPr>
            </w:pPr>
            <w:r w:rsidRPr="009079FB">
              <w:rPr>
                <w:sz w:val="24"/>
                <w:szCs w:val="24"/>
              </w:rPr>
              <w:t>NON RESIDENTIAL STRUCTURES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84001</w:t>
            </w:r>
          </w:p>
        </w:tc>
        <w:tc>
          <w:tcPr>
            <w:tcW w:w="5638" w:type="dxa"/>
          </w:tcPr>
          <w:p w:rsidR="006C6F8D" w:rsidRPr="009079FB" w:rsidRDefault="006C6F8D" w:rsidP="009079FB">
            <w:pPr>
              <w:pStyle w:val="TableParagraph"/>
              <w:ind w:left="111"/>
              <w:jc w:val="both"/>
              <w:rPr>
                <w:sz w:val="24"/>
                <w:szCs w:val="24"/>
              </w:rPr>
            </w:pPr>
            <w:r w:rsidRPr="009079FB">
              <w:rPr>
                <w:sz w:val="24"/>
                <w:szCs w:val="24"/>
              </w:rPr>
              <w:t>LEASED</w:t>
            </w:r>
          </w:p>
        </w:tc>
        <w:tc>
          <w:tcPr>
            <w:tcW w:w="819" w:type="dxa"/>
          </w:tcPr>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tc>
      </w:tr>
      <w:tr w:rsidR="006C6F8D" w:rsidRPr="009079FB" w:rsidTr="008A5872">
        <w:trPr>
          <w:trHeight w:val="70"/>
        </w:trPr>
        <w:tc>
          <w:tcPr>
            <w:tcW w:w="902" w:type="dxa"/>
          </w:tcPr>
          <w:p w:rsidR="006C6F8D" w:rsidRPr="009079FB" w:rsidRDefault="006C6F8D" w:rsidP="009079FB">
            <w:pPr>
              <w:pStyle w:val="TableParagraph"/>
              <w:ind w:left="107"/>
              <w:jc w:val="both"/>
              <w:rPr>
                <w:sz w:val="24"/>
                <w:szCs w:val="24"/>
              </w:rPr>
            </w:pPr>
            <w:r w:rsidRPr="009079FB">
              <w:rPr>
                <w:sz w:val="24"/>
                <w:szCs w:val="24"/>
              </w:rPr>
              <w:t>80000</w:t>
            </w:r>
          </w:p>
        </w:tc>
        <w:tc>
          <w:tcPr>
            <w:tcW w:w="2798" w:type="dxa"/>
          </w:tcPr>
          <w:p w:rsidR="006C6F8D" w:rsidRPr="009079FB" w:rsidRDefault="006C6F8D" w:rsidP="009079FB">
            <w:pPr>
              <w:pStyle w:val="TableParagraph"/>
              <w:ind w:left="108"/>
              <w:jc w:val="both"/>
              <w:rPr>
                <w:sz w:val="24"/>
                <w:szCs w:val="24"/>
              </w:rPr>
            </w:pPr>
            <w:r w:rsidRPr="009079FB">
              <w:rPr>
                <w:sz w:val="24"/>
                <w:szCs w:val="24"/>
              </w:rPr>
              <w:t>INVESTMENT PROPERTY</w:t>
            </w:r>
          </w:p>
        </w:tc>
        <w:tc>
          <w:tcPr>
            <w:tcW w:w="935" w:type="dxa"/>
          </w:tcPr>
          <w:p w:rsidR="006C6F8D" w:rsidRPr="009079FB" w:rsidRDefault="006C6F8D" w:rsidP="009079FB">
            <w:pPr>
              <w:pStyle w:val="TableParagraph"/>
              <w:ind w:right="230"/>
              <w:jc w:val="both"/>
              <w:rPr>
                <w:sz w:val="24"/>
                <w:szCs w:val="24"/>
              </w:rPr>
            </w:pPr>
            <w:r w:rsidRPr="009079FB">
              <w:rPr>
                <w:sz w:val="24"/>
                <w:szCs w:val="24"/>
              </w:rPr>
              <w:t>84000</w:t>
            </w:r>
          </w:p>
        </w:tc>
        <w:tc>
          <w:tcPr>
            <w:tcW w:w="2911" w:type="dxa"/>
          </w:tcPr>
          <w:p w:rsidR="006C6F8D" w:rsidRPr="009079FB" w:rsidRDefault="006C6F8D" w:rsidP="009079FB">
            <w:pPr>
              <w:pStyle w:val="TableParagraph"/>
              <w:ind w:left="112"/>
              <w:jc w:val="both"/>
              <w:rPr>
                <w:sz w:val="24"/>
                <w:szCs w:val="24"/>
              </w:rPr>
            </w:pPr>
            <w:r w:rsidRPr="009079FB">
              <w:rPr>
                <w:sz w:val="24"/>
                <w:szCs w:val="24"/>
              </w:rPr>
              <w:t>NON RESIDENTIAL</w:t>
            </w:r>
          </w:p>
          <w:p w:rsidR="006C6F8D" w:rsidRPr="009079FB" w:rsidRDefault="006C6F8D" w:rsidP="009079FB">
            <w:pPr>
              <w:pStyle w:val="TableParagraph"/>
              <w:ind w:left="112"/>
              <w:jc w:val="both"/>
              <w:rPr>
                <w:sz w:val="24"/>
                <w:szCs w:val="24"/>
              </w:rPr>
            </w:pPr>
            <w:r w:rsidRPr="009079FB">
              <w:rPr>
                <w:sz w:val="24"/>
                <w:szCs w:val="24"/>
              </w:rPr>
              <w:t>STRUCTURES</w:t>
            </w:r>
          </w:p>
        </w:tc>
        <w:tc>
          <w:tcPr>
            <w:tcW w:w="992" w:type="dxa"/>
          </w:tcPr>
          <w:p w:rsidR="006C6F8D" w:rsidRPr="009079FB" w:rsidRDefault="006C6F8D" w:rsidP="009079FB">
            <w:pPr>
              <w:pStyle w:val="TableParagraph"/>
              <w:ind w:left="164" w:right="143"/>
              <w:jc w:val="both"/>
              <w:rPr>
                <w:sz w:val="24"/>
                <w:szCs w:val="24"/>
              </w:rPr>
            </w:pPr>
            <w:r w:rsidRPr="009079FB">
              <w:rPr>
                <w:sz w:val="24"/>
                <w:szCs w:val="24"/>
              </w:rPr>
              <w:t>84002</w:t>
            </w:r>
          </w:p>
        </w:tc>
        <w:tc>
          <w:tcPr>
            <w:tcW w:w="5638" w:type="dxa"/>
          </w:tcPr>
          <w:p w:rsidR="006C6F8D" w:rsidRPr="009079FB" w:rsidRDefault="006C6F8D" w:rsidP="009079FB">
            <w:pPr>
              <w:pStyle w:val="TableParagraph"/>
              <w:ind w:left="111"/>
              <w:jc w:val="both"/>
              <w:rPr>
                <w:sz w:val="24"/>
                <w:szCs w:val="24"/>
              </w:rPr>
            </w:pPr>
            <w:r w:rsidRPr="009079FB">
              <w:rPr>
                <w:sz w:val="24"/>
                <w:szCs w:val="24"/>
              </w:rPr>
              <w:t>UNDEFINED</w:t>
            </w:r>
          </w:p>
        </w:tc>
        <w:tc>
          <w:tcPr>
            <w:tcW w:w="819" w:type="dxa"/>
          </w:tcPr>
          <w:p w:rsidR="006C6F8D" w:rsidRPr="009079FB" w:rsidRDefault="006C6F8D" w:rsidP="009079FB">
            <w:pPr>
              <w:pStyle w:val="TableParagraph"/>
              <w:ind w:right="300"/>
              <w:jc w:val="both"/>
              <w:rPr>
                <w:sz w:val="24"/>
                <w:szCs w:val="24"/>
              </w:rPr>
            </w:pPr>
            <w:r w:rsidRPr="009079FB">
              <w:rPr>
                <w:sz w:val="24"/>
                <w:szCs w:val="24"/>
              </w:rPr>
              <w:t>30</w:t>
            </w:r>
          </w:p>
        </w:tc>
        <w:tc>
          <w:tcPr>
            <w:tcW w:w="562" w:type="dxa"/>
          </w:tcPr>
          <w:p w:rsidR="006C6F8D" w:rsidRPr="009079FB" w:rsidRDefault="006C6F8D" w:rsidP="009079FB">
            <w:pPr>
              <w:pStyle w:val="TableParagraph"/>
              <w:jc w:val="both"/>
              <w:rPr>
                <w:sz w:val="24"/>
                <w:szCs w:val="24"/>
              </w:rPr>
            </w:pPr>
          </w:p>
        </w:tc>
      </w:tr>
    </w:tbl>
    <w:p w:rsidR="006C6F8D" w:rsidRPr="009079FB" w:rsidRDefault="006C6F8D" w:rsidP="009079FB">
      <w:pPr>
        <w:jc w:val="both"/>
        <w:rPr>
          <w:sz w:val="24"/>
          <w:szCs w:val="24"/>
        </w:rPr>
        <w:sectPr w:rsidR="006C6F8D" w:rsidRPr="009079FB">
          <w:pgSz w:w="16840" w:h="11910" w:orient="landscape"/>
          <w:pgMar w:top="1100" w:right="660" w:bottom="280" w:left="380" w:header="720" w:footer="720" w:gutter="0"/>
          <w:cols w:space="720"/>
        </w:sectPr>
      </w:pPr>
    </w:p>
    <w:p w:rsidR="006C6F8D" w:rsidRPr="009079FB" w:rsidRDefault="006C6F8D" w:rsidP="009079FB">
      <w:pPr>
        <w:ind w:left="112"/>
        <w:jc w:val="both"/>
        <w:rPr>
          <w:b/>
          <w:sz w:val="24"/>
          <w:szCs w:val="24"/>
        </w:rPr>
      </w:pPr>
      <w:r w:rsidRPr="009079FB">
        <w:rPr>
          <w:b/>
          <w:color w:val="001F5F"/>
          <w:sz w:val="24"/>
          <w:szCs w:val="24"/>
        </w:rPr>
        <w:t>ANNEXURE B: ASSETS RESIDUAL VALUES</w:t>
      </w:r>
    </w:p>
    <w:p w:rsidR="006C6F8D" w:rsidRPr="009079FB" w:rsidRDefault="006C6F8D" w:rsidP="009079FB">
      <w:pPr>
        <w:pStyle w:val="BodyText"/>
        <w:jc w:val="both"/>
        <w:rPr>
          <w:b/>
        </w:rPr>
      </w:pPr>
    </w:p>
    <w:tbl>
      <w:tblPr>
        <w:tblW w:w="1028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277"/>
        <w:gridCol w:w="4926"/>
      </w:tblGrid>
      <w:tr w:rsidR="006C6F8D" w:rsidRPr="009079FB" w:rsidTr="008A5872">
        <w:trPr>
          <w:trHeight w:val="827"/>
        </w:trPr>
        <w:tc>
          <w:tcPr>
            <w:tcW w:w="4079" w:type="dxa"/>
            <w:shd w:val="clear" w:color="auto" w:fill="1F487C"/>
          </w:tcPr>
          <w:p w:rsidR="006C6F8D" w:rsidRPr="009079FB" w:rsidRDefault="006C6F8D" w:rsidP="009079FB">
            <w:pPr>
              <w:pStyle w:val="TableParagraph"/>
              <w:ind w:left="1361"/>
              <w:jc w:val="both"/>
              <w:rPr>
                <w:b/>
                <w:sz w:val="24"/>
                <w:szCs w:val="24"/>
              </w:rPr>
            </w:pPr>
            <w:r w:rsidRPr="009079FB">
              <w:rPr>
                <w:b/>
                <w:color w:val="FFFFFF"/>
                <w:sz w:val="24"/>
                <w:szCs w:val="24"/>
              </w:rPr>
              <w:t>Asset Class</w:t>
            </w:r>
          </w:p>
        </w:tc>
        <w:tc>
          <w:tcPr>
            <w:tcW w:w="1277" w:type="dxa"/>
            <w:shd w:val="clear" w:color="auto" w:fill="1F487C"/>
          </w:tcPr>
          <w:p w:rsidR="006C6F8D" w:rsidRPr="009079FB" w:rsidRDefault="006C6F8D" w:rsidP="009079FB">
            <w:pPr>
              <w:pStyle w:val="TableParagraph"/>
              <w:ind w:left="116" w:right="109"/>
              <w:jc w:val="both"/>
              <w:rPr>
                <w:b/>
                <w:sz w:val="24"/>
                <w:szCs w:val="24"/>
              </w:rPr>
            </w:pPr>
            <w:r w:rsidRPr="009079FB">
              <w:rPr>
                <w:b/>
                <w:color w:val="FFFFFF"/>
                <w:sz w:val="24"/>
                <w:szCs w:val="24"/>
              </w:rPr>
              <w:t>Residual</w:t>
            </w:r>
          </w:p>
          <w:p w:rsidR="006C6F8D" w:rsidRPr="009079FB" w:rsidRDefault="006C6F8D" w:rsidP="009079FB">
            <w:pPr>
              <w:pStyle w:val="TableParagraph"/>
              <w:ind w:left="115" w:right="109"/>
              <w:jc w:val="both"/>
              <w:rPr>
                <w:b/>
                <w:sz w:val="24"/>
                <w:szCs w:val="24"/>
              </w:rPr>
            </w:pPr>
            <w:r w:rsidRPr="009079FB">
              <w:rPr>
                <w:b/>
                <w:color w:val="FFFFFF"/>
                <w:sz w:val="24"/>
                <w:szCs w:val="24"/>
              </w:rPr>
              <w:t>Value</w:t>
            </w:r>
          </w:p>
        </w:tc>
        <w:tc>
          <w:tcPr>
            <w:tcW w:w="4926" w:type="dxa"/>
            <w:shd w:val="clear" w:color="auto" w:fill="1F487C"/>
          </w:tcPr>
          <w:p w:rsidR="006C6F8D" w:rsidRPr="009079FB" w:rsidRDefault="006C6F8D" w:rsidP="009079FB">
            <w:pPr>
              <w:pStyle w:val="TableParagraph"/>
              <w:ind w:left="1890" w:right="1879"/>
              <w:jc w:val="both"/>
              <w:rPr>
                <w:b/>
                <w:sz w:val="24"/>
                <w:szCs w:val="24"/>
              </w:rPr>
            </w:pPr>
            <w:r w:rsidRPr="009079FB">
              <w:rPr>
                <w:b/>
                <w:color w:val="FFFFFF"/>
                <w:sz w:val="24"/>
                <w:szCs w:val="24"/>
              </w:rPr>
              <w:t>Comment</w:t>
            </w:r>
          </w:p>
        </w:tc>
      </w:tr>
      <w:tr w:rsidR="006C6F8D" w:rsidRPr="009079FB" w:rsidTr="008A5872">
        <w:trPr>
          <w:trHeight w:val="70"/>
        </w:trPr>
        <w:tc>
          <w:tcPr>
            <w:tcW w:w="4079" w:type="dxa"/>
          </w:tcPr>
          <w:p w:rsidR="006C6F8D" w:rsidRPr="009079FB" w:rsidRDefault="006C6F8D" w:rsidP="009079FB">
            <w:pPr>
              <w:pStyle w:val="TableParagraph"/>
              <w:ind w:left="110"/>
              <w:jc w:val="both"/>
              <w:rPr>
                <w:b/>
                <w:sz w:val="24"/>
                <w:szCs w:val="24"/>
              </w:rPr>
            </w:pPr>
            <w:r w:rsidRPr="009079FB">
              <w:rPr>
                <w:b/>
                <w:sz w:val="24"/>
                <w:szCs w:val="24"/>
              </w:rPr>
              <w:t>Land</w:t>
            </w:r>
          </w:p>
        </w:tc>
        <w:tc>
          <w:tcPr>
            <w:tcW w:w="1277" w:type="dxa"/>
          </w:tcPr>
          <w:p w:rsidR="006C6F8D" w:rsidRPr="009079FB" w:rsidRDefault="006C6F8D" w:rsidP="009079FB">
            <w:pPr>
              <w:pStyle w:val="TableParagraph"/>
              <w:ind w:left="349"/>
              <w:jc w:val="both"/>
              <w:rPr>
                <w:sz w:val="24"/>
                <w:szCs w:val="24"/>
              </w:rPr>
            </w:pPr>
            <w:r w:rsidRPr="009079FB">
              <w:rPr>
                <w:sz w:val="24"/>
                <w:szCs w:val="24"/>
              </w:rPr>
              <w:t>None</w:t>
            </w:r>
          </w:p>
        </w:tc>
        <w:tc>
          <w:tcPr>
            <w:tcW w:w="4926" w:type="dxa"/>
          </w:tcPr>
          <w:p w:rsidR="006C6F8D" w:rsidRPr="009079FB" w:rsidRDefault="006C6F8D" w:rsidP="009079FB">
            <w:pPr>
              <w:pStyle w:val="TableParagraph"/>
              <w:ind w:left="107" w:right="1960"/>
              <w:jc w:val="both"/>
              <w:rPr>
                <w:sz w:val="24"/>
                <w:szCs w:val="24"/>
              </w:rPr>
            </w:pPr>
            <w:r w:rsidRPr="009079FB">
              <w:rPr>
                <w:sz w:val="24"/>
                <w:szCs w:val="24"/>
              </w:rPr>
              <w:t>No depreciation on land</w:t>
            </w:r>
          </w:p>
        </w:tc>
      </w:tr>
      <w:tr w:rsidR="006C6F8D" w:rsidRPr="009079FB" w:rsidTr="008A5872">
        <w:trPr>
          <w:trHeight w:val="70"/>
        </w:trPr>
        <w:tc>
          <w:tcPr>
            <w:tcW w:w="4079" w:type="dxa"/>
          </w:tcPr>
          <w:p w:rsidR="006C6F8D" w:rsidRPr="009079FB" w:rsidRDefault="006C6F8D" w:rsidP="009079FB">
            <w:pPr>
              <w:pStyle w:val="TableParagraph"/>
              <w:ind w:left="110"/>
              <w:jc w:val="both"/>
              <w:rPr>
                <w:b/>
                <w:sz w:val="24"/>
                <w:szCs w:val="24"/>
              </w:rPr>
            </w:pPr>
            <w:r w:rsidRPr="009079FB">
              <w:rPr>
                <w:b/>
                <w:sz w:val="24"/>
                <w:szCs w:val="24"/>
              </w:rPr>
              <w:t>Buildings:</w:t>
            </w:r>
          </w:p>
          <w:p w:rsidR="006C6F8D" w:rsidRPr="009079FB" w:rsidRDefault="006C6F8D" w:rsidP="009079FB">
            <w:pPr>
              <w:pStyle w:val="TableParagraph"/>
              <w:ind w:left="110"/>
              <w:jc w:val="both"/>
              <w:rPr>
                <w:sz w:val="24"/>
                <w:szCs w:val="24"/>
              </w:rPr>
            </w:pPr>
            <w:r w:rsidRPr="009079FB">
              <w:rPr>
                <w:sz w:val="24"/>
                <w:szCs w:val="24"/>
              </w:rPr>
              <w:t>Dwelling</w:t>
            </w:r>
          </w:p>
          <w:p w:rsidR="006C6F8D" w:rsidRPr="009079FB" w:rsidRDefault="006C6F8D" w:rsidP="009079FB">
            <w:pPr>
              <w:pStyle w:val="TableParagraph"/>
              <w:ind w:left="110"/>
              <w:jc w:val="both"/>
              <w:rPr>
                <w:sz w:val="24"/>
                <w:szCs w:val="24"/>
              </w:rPr>
            </w:pPr>
            <w:r w:rsidRPr="009079FB">
              <w:rPr>
                <w:sz w:val="24"/>
                <w:szCs w:val="24"/>
              </w:rPr>
              <w:t>Non- Residential</w:t>
            </w:r>
          </w:p>
        </w:tc>
        <w:tc>
          <w:tcPr>
            <w:tcW w:w="1277"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349" w:right="324"/>
              <w:jc w:val="both"/>
              <w:rPr>
                <w:sz w:val="24"/>
                <w:szCs w:val="24"/>
              </w:rPr>
            </w:pPr>
            <w:r w:rsidRPr="009079FB">
              <w:rPr>
                <w:sz w:val="24"/>
                <w:szCs w:val="24"/>
              </w:rPr>
              <w:t>None None</w:t>
            </w:r>
          </w:p>
        </w:tc>
        <w:tc>
          <w:tcPr>
            <w:tcW w:w="4926"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right="1960"/>
              <w:jc w:val="both"/>
              <w:rPr>
                <w:sz w:val="24"/>
                <w:szCs w:val="24"/>
              </w:rPr>
            </w:pPr>
            <w:r w:rsidRPr="009079FB">
              <w:rPr>
                <w:sz w:val="24"/>
                <w:szCs w:val="24"/>
              </w:rPr>
              <w:t>Not trading in open market Not trading in open market</w:t>
            </w:r>
          </w:p>
        </w:tc>
      </w:tr>
      <w:tr w:rsidR="006C6F8D" w:rsidRPr="009079FB" w:rsidTr="008A5872">
        <w:trPr>
          <w:trHeight w:val="1701"/>
        </w:trPr>
        <w:tc>
          <w:tcPr>
            <w:tcW w:w="4079" w:type="dxa"/>
          </w:tcPr>
          <w:p w:rsidR="006C6F8D" w:rsidRPr="009079FB" w:rsidRDefault="006C6F8D" w:rsidP="009079FB">
            <w:pPr>
              <w:pStyle w:val="TableParagraph"/>
              <w:ind w:left="110" w:right="2298"/>
              <w:jc w:val="both"/>
              <w:rPr>
                <w:sz w:val="24"/>
                <w:szCs w:val="24"/>
              </w:rPr>
            </w:pPr>
            <w:r w:rsidRPr="009079FB">
              <w:rPr>
                <w:b/>
                <w:sz w:val="24"/>
                <w:szCs w:val="24"/>
              </w:rPr>
              <w:t xml:space="preserve">Infrastructure: </w:t>
            </w:r>
            <w:r w:rsidRPr="009079FB">
              <w:rPr>
                <w:sz w:val="24"/>
                <w:szCs w:val="24"/>
              </w:rPr>
              <w:t>Electricity Roads</w:t>
            </w:r>
          </w:p>
          <w:p w:rsidR="006C6F8D" w:rsidRPr="009079FB" w:rsidRDefault="006C6F8D" w:rsidP="009079FB">
            <w:pPr>
              <w:pStyle w:val="TableParagraph"/>
              <w:ind w:left="110" w:right="3258"/>
              <w:jc w:val="both"/>
              <w:rPr>
                <w:sz w:val="24"/>
                <w:szCs w:val="24"/>
              </w:rPr>
            </w:pPr>
            <w:r w:rsidRPr="009079FB">
              <w:rPr>
                <w:sz w:val="24"/>
                <w:szCs w:val="24"/>
              </w:rPr>
              <w:t>Sewer</w:t>
            </w:r>
            <w:r w:rsidRPr="009079FB">
              <w:rPr>
                <w:w w:val="99"/>
                <w:sz w:val="24"/>
                <w:szCs w:val="24"/>
              </w:rPr>
              <w:t xml:space="preserve"> </w:t>
            </w:r>
            <w:r w:rsidRPr="009079FB">
              <w:rPr>
                <w:sz w:val="24"/>
                <w:szCs w:val="24"/>
              </w:rPr>
              <w:t>Water</w:t>
            </w:r>
          </w:p>
          <w:p w:rsidR="006C6F8D" w:rsidRPr="009079FB" w:rsidRDefault="006C6F8D" w:rsidP="009079FB">
            <w:pPr>
              <w:pStyle w:val="TableParagraph"/>
              <w:ind w:left="110"/>
              <w:jc w:val="both"/>
              <w:rPr>
                <w:sz w:val="24"/>
                <w:szCs w:val="24"/>
              </w:rPr>
            </w:pPr>
            <w:r w:rsidRPr="009079FB">
              <w:rPr>
                <w:sz w:val="24"/>
                <w:szCs w:val="24"/>
              </w:rPr>
              <w:t>Telkom sleeves</w:t>
            </w:r>
          </w:p>
          <w:p w:rsidR="006C6F8D" w:rsidRPr="009079FB" w:rsidRDefault="006C6F8D" w:rsidP="009079FB">
            <w:pPr>
              <w:pStyle w:val="TableParagraph"/>
              <w:ind w:left="110"/>
              <w:jc w:val="both"/>
              <w:rPr>
                <w:sz w:val="24"/>
                <w:szCs w:val="24"/>
              </w:rPr>
            </w:pPr>
            <w:r w:rsidRPr="009079FB">
              <w:rPr>
                <w:sz w:val="24"/>
                <w:szCs w:val="24"/>
              </w:rPr>
              <w:t>Solid Waste – Bins and Containers</w:t>
            </w:r>
          </w:p>
          <w:p w:rsidR="006C6F8D" w:rsidRPr="009079FB" w:rsidRDefault="006C6F8D" w:rsidP="009079FB">
            <w:pPr>
              <w:pStyle w:val="TableParagraph"/>
              <w:ind w:left="1512"/>
              <w:jc w:val="both"/>
              <w:rPr>
                <w:sz w:val="24"/>
                <w:szCs w:val="24"/>
              </w:rPr>
            </w:pPr>
            <w:r w:rsidRPr="009079FB">
              <w:rPr>
                <w:sz w:val="24"/>
                <w:szCs w:val="24"/>
              </w:rPr>
              <w:t>– Collection trucks</w:t>
            </w:r>
          </w:p>
        </w:tc>
        <w:tc>
          <w:tcPr>
            <w:tcW w:w="1277"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84" w:right="172" w:hanging="2"/>
              <w:jc w:val="both"/>
              <w:rPr>
                <w:sz w:val="24"/>
                <w:szCs w:val="24"/>
              </w:rPr>
            </w:pPr>
            <w:r w:rsidRPr="009079FB">
              <w:rPr>
                <w:sz w:val="24"/>
                <w:szCs w:val="24"/>
              </w:rPr>
              <w:t>None None None None None R100.00</w:t>
            </w:r>
            <w:r w:rsidRPr="009079FB">
              <w:rPr>
                <w:w w:val="99"/>
                <w:sz w:val="24"/>
                <w:szCs w:val="24"/>
              </w:rPr>
              <w:t xml:space="preserve"> </w:t>
            </w:r>
            <w:r w:rsidRPr="009079FB">
              <w:rPr>
                <w:sz w:val="24"/>
                <w:szCs w:val="24"/>
              </w:rPr>
              <w:t>10%</w:t>
            </w:r>
          </w:p>
        </w:tc>
        <w:tc>
          <w:tcPr>
            <w:tcW w:w="4926"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right="1979"/>
              <w:jc w:val="both"/>
              <w:rPr>
                <w:sz w:val="24"/>
                <w:szCs w:val="24"/>
              </w:rPr>
            </w:pPr>
            <w:r w:rsidRPr="009079FB">
              <w:rPr>
                <w:sz w:val="24"/>
                <w:szCs w:val="24"/>
              </w:rPr>
              <w:t>Not trading in open market Not trading in open market Not trading in open market Not trading in open market Not trading in open market Scrap metal value</w:t>
            </w:r>
          </w:p>
          <w:p w:rsidR="006C6F8D" w:rsidRPr="009079FB" w:rsidRDefault="006C6F8D" w:rsidP="009079FB">
            <w:pPr>
              <w:pStyle w:val="TableParagraph"/>
              <w:ind w:left="107"/>
              <w:jc w:val="both"/>
              <w:rPr>
                <w:sz w:val="24"/>
                <w:szCs w:val="24"/>
              </w:rPr>
            </w:pPr>
            <w:r w:rsidRPr="009079FB">
              <w:rPr>
                <w:sz w:val="24"/>
                <w:szCs w:val="24"/>
              </w:rPr>
              <w:t>10% of the cost price</w:t>
            </w:r>
          </w:p>
          <w:p w:rsidR="006C6F8D" w:rsidRPr="009079FB" w:rsidRDefault="006C6F8D" w:rsidP="009079FB">
            <w:pPr>
              <w:pStyle w:val="TableParagraph"/>
              <w:ind w:left="107" w:right="119"/>
              <w:jc w:val="both"/>
              <w:rPr>
                <w:sz w:val="24"/>
                <w:szCs w:val="24"/>
              </w:rPr>
            </w:pPr>
            <w:r w:rsidRPr="009079FB">
              <w:rPr>
                <w:sz w:val="24"/>
                <w:szCs w:val="24"/>
              </w:rPr>
              <w:t>The municipality does not replace vehicles after a fixed period, but rather once the vehicle has reached the end of its functional</w:t>
            </w:r>
          </w:p>
          <w:p w:rsidR="006C6F8D" w:rsidRPr="009079FB" w:rsidRDefault="006C6F8D" w:rsidP="009079FB">
            <w:pPr>
              <w:pStyle w:val="TableParagraph"/>
              <w:ind w:left="107"/>
              <w:jc w:val="both"/>
              <w:rPr>
                <w:sz w:val="24"/>
                <w:szCs w:val="24"/>
              </w:rPr>
            </w:pPr>
            <w:r w:rsidRPr="009079FB">
              <w:rPr>
                <w:sz w:val="24"/>
                <w:szCs w:val="24"/>
              </w:rPr>
              <w:t>life.</w:t>
            </w:r>
          </w:p>
        </w:tc>
      </w:tr>
      <w:tr w:rsidR="006C6F8D" w:rsidRPr="009079FB" w:rsidTr="008A5872">
        <w:trPr>
          <w:trHeight w:val="2525"/>
        </w:trPr>
        <w:tc>
          <w:tcPr>
            <w:tcW w:w="4079" w:type="dxa"/>
          </w:tcPr>
          <w:p w:rsidR="006C6F8D" w:rsidRPr="009079FB" w:rsidRDefault="006C6F8D" w:rsidP="009079FB">
            <w:pPr>
              <w:pStyle w:val="TableParagraph"/>
              <w:ind w:left="110"/>
              <w:jc w:val="both"/>
              <w:rPr>
                <w:b/>
                <w:sz w:val="24"/>
                <w:szCs w:val="24"/>
              </w:rPr>
            </w:pPr>
            <w:r w:rsidRPr="009079FB">
              <w:rPr>
                <w:b/>
                <w:sz w:val="24"/>
                <w:szCs w:val="24"/>
              </w:rPr>
              <w:t>Other Assets:</w:t>
            </w:r>
          </w:p>
          <w:p w:rsidR="006C6F8D" w:rsidRPr="009079FB" w:rsidRDefault="006C6F8D" w:rsidP="009079FB">
            <w:pPr>
              <w:pStyle w:val="TableParagraph"/>
              <w:ind w:left="110" w:right="630"/>
              <w:jc w:val="both"/>
              <w:rPr>
                <w:sz w:val="24"/>
                <w:szCs w:val="24"/>
              </w:rPr>
            </w:pPr>
            <w:r w:rsidRPr="009079FB">
              <w:rPr>
                <w:sz w:val="24"/>
                <w:szCs w:val="24"/>
              </w:rPr>
              <w:t>Furniture and Office equipment Machinery and Equipment Computer Equipment</w:t>
            </w:r>
          </w:p>
          <w:p w:rsidR="006C6F8D" w:rsidRPr="009079FB" w:rsidRDefault="006C6F8D" w:rsidP="009079FB">
            <w:pPr>
              <w:pStyle w:val="TableParagraph"/>
              <w:jc w:val="both"/>
              <w:rPr>
                <w:b/>
                <w:sz w:val="24"/>
                <w:szCs w:val="24"/>
              </w:rPr>
            </w:pPr>
          </w:p>
          <w:p w:rsidR="006C6F8D" w:rsidRPr="009079FB" w:rsidRDefault="006C6F8D" w:rsidP="009079FB">
            <w:pPr>
              <w:pStyle w:val="TableParagraph"/>
              <w:jc w:val="both"/>
              <w:rPr>
                <w:b/>
                <w:sz w:val="24"/>
                <w:szCs w:val="24"/>
              </w:rPr>
            </w:pPr>
          </w:p>
          <w:p w:rsidR="006C6F8D" w:rsidRPr="009079FB" w:rsidRDefault="006C6F8D" w:rsidP="009079FB">
            <w:pPr>
              <w:pStyle w:val="TableParagraph"/>
              <w:jc w:val="both"/>
              <w:rPr>
                <w:b/>
                <w:sz w:val="24"/>
                <w:szCs w:val="24"/>
              </w:rPr>
            </w:pPr>
          </w:p>
          <w:p w:rsidR="006C6F8D" w:rsidRPr="009079FB" w:rsidRDefault="006C6F8D" w:rsidP="009079FB">
            <w:pPr>
              <w:pStyle w:val="TableParagraph"/>
              <w:ind w:left="110"/>
              <w:jc w:val="both"/>
              <w:rPr>
                <w:sz w:val="24"/>
                <w:szCs w:val="24"/>
              </w:rPr>
            </w:pPr>
            <w:r w:rsidRPr="009079FB">
              <w:rPr>
                <w:sz w:val="24"/>
                <w:szCs w:val="24"/>
              </w:rPr>
              <w:t>Motor vehicles</w:t>
            </w:r>
          </w:p>
        </w:tc>
        <w:tc>
          <w:tcPr>
            <w:tcW w:w="1277"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16" w:right="104"/>
              <w:jc w:val="both"/>
              <w:rPr>
                <w:sz w:val="24"/>
                <w:szCs w:val="24"/>
              </w:rPr>
            </w:pPr>
            <w:r w:rsidRPr="009079FB">
              <w:rPr>
                <w:sz w:val="24"/>
                <w:szCs w:val="24"/>
              </w:rPr>
              <w:t>R50.00</w:t>
            </w:r>
            <w:r w:rsidRPr="009079FB">
              <w:rPr>
                <w:w w:val="99"/>
                <w:sz w:val="24"/>
                <w:szCs w:val="24"/>
              </w:rPr>
              <w:t xml:space="preserve"> </w:t>
            </w:r>
            <w:r w:rsidRPr="009079FB">
              <w:rPr>
                <w:sz w:val="24"/>
                <w:szCs w:val="24"/>
              </w:rPr>
              <w:t>R50.00</w:t>
            </w:r>
          </w:p>
          <w:p w:rsidR="006C6F8D" w:rsidRPr="009079FB" w:rsidRDefault="006C6F8D" w:rsidP="009079FB">
            <w:pPr>
              <w:pStyle w:val="TableParagraph"/>
              <w:ind w:left="184" w:right="172" w:hanging="2"/>
              <w:jc w:val="both"/>
              <w:rPr>
                <w:sz w:val="24"/>
                <w:szCs w:val="24"/>
              </w:rPr>
            </w:pPr>
            <w:r w:rsidRPr="009079FB">
              <w:rPr>
                <w:sz w:val="24"/>
                <w:szCs w:val="24"/>
              </w:rPr>
              <w:t>None</w:t>
            </w:r>
          </w:p>
          <w:p w:rsidR="006C6F8D" w:rsidRPr="009079FB" w:rsidRDefault="006C6F8D" w:rsidP="009079FB">
            <w:pPr>
              <w:pStyle w:val="TableParagraph"/>
              <w:jc w:val="both"/>
              <w:rPr>
                <w:b/>
                <w:sz w:val="24"/>
                <w:szCs w:val="24"/>
              </w:rPr>
            </w:pPr>
          </w:p>
          <w:p w:rsidR="006C6F8D" w:rsidRPr="009079FB" w:rsidRDefault="006C6F8D" w:rsidP="009079FB">
            <w:pPr>
              <w:pStyle w:val="TableParagraph"/>
              <w:jc w:val="both"/>
              <w:rPr>
                <w:b/>
                <w:sz w:val="24"/>
                <w:szCs w:val="24"/>
              </w:rPr>
            </w:pPr>
          </w:p>
          <w:p w:rsidR="006C6F8D" w:rsidRPr="009079FB" w:rsidRDefault="006C6F8D" w:rsidP="009079FB">
            <w:pPr>
              <w:pStyle w:val="TableParagraph"/>
              <w:jc w:val="both"/>
              <w:rPr>
                <w:b/>
                <w:sz w:val="24"/>
                <w:szCs w:val="24"/>
              </w:rPr>
            </w:pPr>
          </w:p>
          <w:p w:rsidR="006C6F8D" w:rsidRPr="009079FB" w:rsidRDefault="006C6F8D" w:rsidP="009079FB">
            <w:pPr>
              <w:pStyle w:val="TableParagraph"/>
              <w:ind w:left="116" w:right="105"/>
              <w:jc w:val="both"/>
              <w:rPr>
                <w:sz w:val="24"/>
                <w:szCs w:val="24"/>
              </w:rPr>
            </w:pPr>
            <w:r w:rsidRPr="009079FB">
              <w:rPr>
                <w:sz w:val="24"/>
                <w:szCs w:val="24"/>
              </w:rPr>
              <w:t>10%</w:t>
            </w:r>
          </w:p>
        </w:tc>
        <w:tc>
          <w:tcPr>
            <w:tcW w:w="4926"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right="1493"/>
              <w:jc w:val="both"/>
              <w:rPr>
                <w:sz w:val="24"/>
                <w:szCs w:val="24"/>
              </w:rPr>
            </w:pPr>
            <w:r w:rsidRPr="009079FB">
              <w:rPr>
                <w:sz w:val="24"/>
                <w:szCs w:val="24"/>
              </w:rPr>
              <w:t>Typical internal tender proceed Typical internal tender proceed</w:t>
            </w:r>
          </w:p>
          <w:p w:rsidR="006C6F8D" w:rsidRPr="009079FB" w:rsidRDefault="006C6F8D" w:rsidP="009079FB">
            <w:pPr>
              <w:pStyle w:val="TableParagraph"/>
              <w:ind w:left="107"/>
              <w:jc w:val="both"/>
              <w:rPr>
                <w:sz w:val="24"/>
                <w:szCs w:val="24"/>
              </w:rPr>
            </w:pPr>
            <w:r w:rsidRPr="009079FB">
              <w:rPr>
                <w:sz w:val="24"/>
                <w:szCs w:val="24"/>
              </w:rPr>
              <w:t>Computers have no scarp value due to frequent changes in technology. No active market</w:t>
            </w:r>
          </w:p>
          <w:p w:rsidR="006C6F8D" w:rsidRPr="009079FB" w:rsidRDefault="006C6F8D" w:rsidP="009079FB">
            <w:pPr>
              <w:pStyle w:val="TableParagraph"/>
              <w:ind w:left="107"/>
              <w:jc w:val="both"/>
              <w:rPr>
                <w:sz w:val="24"/>
                <w:szCs w:val="24"/>
              </w:rPr>
            </w:pPr>
            <w:r w:rsidRPr="009079FB">
              <w:rPr>
                <w:sz w:val="24"/>
                <w:szCs w:val="24"/>
              </w:rPr>
              <w:t>10% of the cost price</w:t>
            </w:r>
          </w:p>
          <w:p w:rsidR="006C6F8D" w:rsidRPr="009079FB" w:rsidRDefault="006C6F8D" w:rsidP="009079FB">
            <w:pPr>
              <w:pStyle w:val="TableParagraph"/>
              <w:ind w:left="107" w:right="119"/>
              <w:jc w:val="both"/>
              <w:rPr>
                <w:sz w:val="24"/>
                <w:szCs w:val="24"/>
              </w:rPr>
            </w:pPr>
            <w:r w:rsidRPr="009079FB">
              <w:rPr>
                <w:sz w:val="24"/>
                <w:szCs w:val="24"/>
              </w:rPr>
              <w:t>The municipality does not replace vehicles after a fixed period, but rather once the vehicle has reached the end of its functional</w:t>
            </w:r>
          </w:p>
          <w:p w:rsidR="006C6F8D" w:rsidRPr="009079FB" w:rsidRDefault="006C6F8D" w:rsidP="009079FB">
            <w:pPr>
              <w:pStyle w:val="TableParagraph"/>
              <w:ind w:left="107"/>
              <w:jc w:val="both"/>
              <w:rPr>
                <w:sz w:val="24"/>
                <w:szCs w:val="24"/>
              </w:rPr>
            </w:pPr>
            <w:r w:rsidRPr="009079FB">
              <w:rPr>
                <w:sz w:val="24"/>
                <w:szCs w:val="24"/>
              </w:rPr>
              <w:t>life.</w:t>
            </w:r>
          </w:p>
        </w:tc>
      </w:tr>
      <w:tr w:rsidR="006C6F8D" w:rsidRPr="009079FB" w:rsidTr="008A5872">
        <w:trPr>
          <w:trHeight w:val="70"/>
        </w:trPr>
        <w:tc>
          <w:tcPr>
            <w:tcW w:w="4079" w:type="dxa"/>
          </w:tcPr>
          <w:p w:rsidR="006C6F8D" w:rsidRPr="009079FB" w:rsidRDefault="006C6F8D" w:rsidP="009079FB">
            <w:pPr>
              <w:pStyle w:val="TableParagraph"/>
              <w:ind w:left="110"/>
              <w:jc w:val="both"/>
              <w:rPr>
                <w:b/>
                <w:sz w:val="24"/>
                <w:szCs w:val="24"/>
              </w:rPr>
            </w:pPr>
            <w:r w:rsidRPr="009079FB">
              <w:rPr>
                <w:b/>
                <w:sz w:val="24"/>
                <w:szCs w:val="24"/>
              </w:rPr>
              <w:t>Intangible Assets:</w:t>
            </w:r>
          </w:p>
          <w:p w:rsidR="006C6F8D" w:rsidRPr="009079FB" w:rsidRDefault="006C6F8D" w:rsidP="009079FB">
            <w:pPr>
              <w:pStyle w:val="TableParagraph"/>
              <w:ind w:left="110"/>
              <w:jc w:val="both"/>
              <w:rPr>
                <w:sz w:val="24"/>
                <w:szCs w:val="24"/>
              </w:rPr>
            </w:pPr>
            <w:r w:rsidRPr="009079FB">
              <w:rPr>
                <w:sz w:val="24"/>
                <w:szCs w:val="24"/>
              </w:rPr>
              <w:t>Software</w:t>
            </w:r>
          </w:p>
        </w:tc>
        <w:tc>
          <w:tcPr>
            <w:tcW w:w="1277" w:type="dxa"/>
          </w:tcPr>
          <w:p w:rsidR="006C6F8D" w:rsidRPr="009079FB" w:rsidRDefault="006C6F8D" w:rsidP="009079FB">
            <w:pPr>
              <w:pStyle w:val="TableParagraph"/>
              <w:jc w:val="both"/>
              <w:rPr>
                <w:b/>
                <w:sz w:val="24"/>
                <w:szCs w:val="24"/>
              </w:rPr>
            </w:pPr>
          </w:p>
          <w:p w:rsidR="006C6F8D" w:rsidRPr="009079FB" w:rsidRDefault="006C6F8D" w:rsidP="009079FB">
            <w:pPr>
              <w:pStyle w:val="TableParagraph"/>
              <w:ind w:left="107"/>
              <w:jc w:val="both"/>
              <w:rPr>
                <w:sz w:val="24"/>
                <w:szCs w:val="24"/>
              </w:rPr>
            </w:pPr>
            <w:r w:rsidRPr="009079FB">
              <w:rPr>
                <w:sz w:val="24"/>
                <w:szCs w:val="24"/>
              </w:rPr>
              <w:t>None</w:t>
            </w:r>
          </w:p>
        </w:tc>
        <w:tc>
          <w:tcPr>
            <w:tcW w:w="4926" w:type="dxa"/>
          </w:tcPr>
          <w:p w:rsidR="006C6F8D" w:rsidRPr="009079FB" w:rsidRDefault="006C6F8D" w:rsidP="009079FB">
            <w:pPr>
              <w:pStyle w:val="TableParagraph"/>
              <w:jc w:val="both"/>
              <w:rPr>
                <w:sz w:val="24"/>
                <w:szCs w:val="24"/>
              </w:rPr>
            </w:pPr>
          </w:p>
        </w:tc>
      </w:tr>
      <w:tr w:rsidR="006C6F8D" w:rsidRPr="009079FB" w:rsidTr="008A5872">
        <w:trPr>
          <w:trHeight w:val="70"/>
        </w:trPr>
        <w:tc>
          <w:tcPr>
            <w:tcW w:w="4079" w:type="dxa"/>
          </w:tcPr>
          <w:p w:rsidR="006C6F8D" w:rsidRPr="009079FB" w:rsidRDefault="006C6F8D" w:rsidP="009079FB">
            <w:pPr>
              <w:pStyle w:val="TableParagraph"/>
              <w:ind w:left="110"/>
              <w:jc w:val="both"/>
              <w:rPr>
                <w:b/>
                <w:sz w:val="24"/>
                <w:szCs w:val="24"/>
              </w:rPr>
            </w:pPr>
            <w:r w:rsidRPr="009079FB">
              <w:rPr>
                <w:b/>
                <w:sz w:val="24"/>
                <w:szCs w:val="24"/>
              </w:rPr>
              <w:t>Any Asset with a cost less than</w:t>
            </w:r>
          </w:p>
          <w:p w:rsidR="006C6F8D" w:rsidRPr="009079FB" w:rsidRDefault="006C6F8D" w:rsidP="009079FB">
            <w:pPr>
              <w:pStyle w:val="TableParagraph"/>
              <w:ind w:left="110"/>
              <w:jc w:val="both"/>
              <w:rPr>
                <w:b/>
                <w:sz w:val="24"/>
                <w:szCs w:val="24"/>
              </w:rPr>
            </w:pPr>
            <w:r w:rsidRPr="009079FB">
              <w:rPr>
                <w:b/>
                <w:sz w:val="24"/>
                <w:szCs w:val="24"/>
              </w:rPr>
              <w:t>R250.00</w:t>
            </w:r>
          </w:p>
        </w:tc>
        <w:tc>
          <w:tcPr>
            <w:tcW w:w="1277" w:type="dxa"/>
          </w:tcPr>
          <w:p w:rsidR="006C6F8D" w:rsidRPr="009079FB" w:rsidRDefault="006C6F8D" w:rsidP="009079FB">
            <w:pPr>
              <w:pStyle w:val="TableParagraph"/>
              <w:ind w:left="107"/>
              <w:jc w:val="both"/>
              <w:rPr>
                <w:sz w:val="24"/>
                <w:szCs w:val="24"/>
              </w:rPr>
            </w:pPr>
            <w:r w:rsidRPr="009079FB">
              <w:rPr>
                <w:sz w:val="24"/>
                <w:szCs w:val="24"/>
              </w:rPr>
              <w:t>None</w:t>
            </w:r>
          </w:p>
        </w:tc>
        <w:tc>
          <w:tcPr>
            <w:tcW w:w="4926" w:type="dxa"/>
          </w:tcPr>
          <w:p w:rsidR="006C6F8D" w:rsidRPr="009079FB" w:rsidRDefault="006C6F8D" w:rsidP="009079FB">
            <w:pPr>
              <w:pStyle w:val="TableParagraph"/>
              <w:ind w:left="107"/>
              <w:jc w:val="both"/>
              <w:rPr>
                <w:sz w:val="24"/>
                <w:szCs w:val="24"/>
              </w:rPr>
            </w:pPr>
            <w:r w:rsidRPr="009079FB">
              <w:rPr>
                <w:sz w:val="24"/>
                <w:szCs w:val="24"/>
              </w:rPr>
              <w:t>Will be fully depreciated.</w:t>
            </w:r>
          </w:p>
        </w:tc>
      </w:tr>
    </w:tbl>
    <w:p w:rsidR="00320D6C" w:rsidRPr="009079FB" w:rsidRDefault="00320D6C" w:rsidP="008A5872">
      <w:pPr>
        <w:jc w:val="both"/>
        <w:rPr>
          <w:sz w:val="24"/>
          <w:szCs w:val="24"/>
        </w:rPr>
      </w:pPr>
    </w:p>
    <w:sectPr w:rsidR="00320D6C" w:rsidRPr="009079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3B" w:rsidRDefault="00FA523B" w:rsidP="00292399">
      <w:r>
        <w:separator/>
      </w:r>
    </w:p>
  </w:endnote>
  <w:endnote w:type="continuationSeparator" w:id="0">
    <w:p w:rsidR="00FA523B" w:rsidRDefault="00FA523B" w:rsidP="0029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80557"/>
      <w:docPartObj>
        <w:docPartGallery w:val="Page Numbers (Bottom of Page)"/>
        <w:docPartUnique/>
      </w:docPartObj>
    </w:sdtPr>
    <w:sdtEndPr/>
    <w:sdtContent>
      <w:sdt>
        <w:sdtPr>
          <w:id w:val="-1669238322"/>
          <w:docPartObj>
            <w:docPartGallery w:val="Page Numbers (Top of Page)"/>
            <w:docPartUnique/>
          </w:docPartObj>
        </w:sdtPr>
        <w:sdtEndPr/>
        <w:sdtContent>
          <w:p w:rsidR="008A5872" w:rsidRDefault="008A58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7E0C">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E0C">
              <w:rPr>
                <w:b/>
                <w:bCs/>
                <w:noProof/>
              </w:rPr>
              <w:t>58</w:t>
            </w:r>
            <w:r>
              <w:rPr>
                <w:b/>
                <w:bCs/>
                <w:sz w:val="24"/>
                <w:szCs w:val="24"/>
              </w:rPr>
              <w:fldChar w:fldCharType="end"/>
            </w:r>
          </w:p>
        </w:sdtContent>
      </w:sdt>
    </w:sdtContent>
  </w:sdt>
  <w:p w:rsidR="008A5872" w:rsidRDefault="008A5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3B" w:rsidRDefault="00FA523B" w:rsidP="00292399">
      <w:r>
        <w:separator/>
      </w:r>
    </w:p>
  </w:footnote>
  <w:footnote w:type="continuationSeparator" w:id="0">
    <w:p w:rsidR="00FA523B" w:rsidRDefault="00FA523B" w:rsidP="00292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867"/>
    <w:multiLevelType w:val="hybridMultilevel"/>
    <w:tmpl w:val="2C88DABC"/>
    <w:lvl w:ilvl="0" w:tplc="04090001">
      <w:start w:val="1"/>
      <w:numFmt w:val="bullet"/>
      <w:lvlText w:val=""/>
      <w:lvlJc w:val="left"/>
      <w:pPr>
        <w:ind w:left="3938" w:hanging="360"/>
      </w:pPr>
      <w:rPr>
        <w:rFonts w:ascii="Symbol" w:hAnsi="Symbol" w:hint="default"/>
      </w:rPr>
    </w:lvl>
    <w:lvl w:ilvl="1" w:tplc="04090003" w:tentative="1">
      <w:start w:val="1"/>
      <w:numFmt w:val="bullet"/>
      <w:lvlText w:val="o"/>
      <w:lvlJc w:val="left"/>
      <w:pPr>
        <w:ind w:left="4658" w:hanging="360"/>
      </w:pPr>
      <w:rPr>
        <w:rFonts w:ascii="Courier New" w:hAnsi="Courier New" w:cs="Courier New" w:hint="default"/>
      </w:rPr>
    </w:lvl>
    <w:lvl w:ilvl="2" w:tplc="04090005" w:tentative="1">
      <w:start w:val="1"/>
      <w:numFmt w:val="bullet"/>
      <w:lvlText w:val=""/>
      <w:lvlJc w:val="left"/>
      <w:pPr>
        <w:ind w:left="5378" w:hanging="360"/>
      </w:pPr>
      <w:rPr>
        <w:rFonts w:ascii="Wingdings" w:hAnsi="Wingdings" w:hint="default"/>
      </w:rPr>
    </w:lvl>
    <w:lvl w:ilvl="3" w:tplc="04090001" w:tentative="1">
      <w:start w:val="1"/>
      <w:numFmt w:val="bullet"/>
      <w:lvlText w:val=""/>
      <w:lvlJc w:val="left"/>
      <w:pPr>
        <w:ind w:left="6098" w:hanging="360"/>
      </w:pPr>
      <w:rPr>
        <w:rFonts w:ascii="Symbol" w:hAnsi="Symbol" w:hint="default"/>
      </w:rPr>
    </w:lvl>
    <w:lvl w:ilvl="4" w:tplc="04090003" w:tentative="1">
      <w:start w:val="1"/>
      <w:numFmt w:val="bullet"/>
      <w:lvlText w:val="o"/>
      <w:lvlJc w:val="left"/>
      <w:pPr>
        <w:ind w:left="6818" w:hanging="360"/>
      </w:pPr>
      <w:rPr>
        <w:rFonts w:ascii="Courier New" w:hAnsi="Courier New" w:cs="Courier New" w:hint="default"/>
      </w:rPr>
    </w:lvl>
    <w:lvl w:ilvl="5" w:tplc="04090005" w:tentative="1">
      <w:start w:val="1"/>
      <w:numFmt w:val="bullet"/>
      <w:lvlText w:val=""/>
      <w:lvlJc w:val="left"/>
      <w:pPr>
        <w:ind w:left="7538" w:hanging="360"/>
      </w:pPr>
      <w:rPr>
        <w:rFonts w:ascii="Wingdings" w:hAnsi="Wingdings" w:hint="default"/>
      </w:rPr>
    </w:lvl>
    <w:lvl w:ilvl="6" w:tplc="04090001" w:tentative="1">
      <w:start w:val="1"/>
      <w:numFmt w:val="bullet"/>
      <w:lvlText w:val=""/>
      <w:lvlJc w:val="left"/>
      <w:pPr>
        <w:ind w:left="8258" w:hanging="360"/>
      </w:pPr>
      <w:rPr>
        <w:rFonts w:ascii="Symbol" w:hAnsi="Symbol" w:hint="default"/>
      </w:rPr>
    </w:lvl>
    <w:lvl w:ilvl="7" w:tplc="04090003" w:tentative="1">
      <w:start w:val="1"/>
      <w:numFmt w:val="bullet"/>
      <w:lvlText w:val="o"/>
      <w:lvlJc w:val="left"/>
      <w:pPr>
        <w:ind w:left="8978" w:hanging="360"/>
      </w:pPr>
      <w:rPr>
        <w:rFonts w:ascii="Courier New" w:hAnsi="Courier New" w:cs="Courier New" w:hint="default"/>
      </w:rPr>
    </w:lvl>
    <w:lvl w:ilvl="8" w:tplc="04090005" w:tentative="1">
      <w:start w:val="1"/>
      <w:numFmt w:val="bullet"/>
      <w:lvlText w:val=""/>
      <w:lvlJc w:val="left"/>
      <w:pPr>
        <w:ind w:left="9698" w:hanging="360"/>
      </w:pPr>
      <w:rPr>
        <w:rFonts w:ascii="Wingdings" w:hAnsi="Wingdings" w:hint="default"/>
      </w:rPr>
    </w:lvl>
  </w:abstractNum>
  <w:abstractNum w:abstractNumId="1">
    <w:nsid w:val="03895C72"/>
    <w:multiLevelType w:val="hybridMultilevel"/>
    <w:tmpl w:val="B608ECBC"/>
    <w:lvl w:ilvl="0" w:tplc="84ECB782">
      <w:start w:val="1"/>
      <w:numFmt w:val="lowerLetter"/>
      <w:lvlText w:val="(%1)"/>
      <w:lvlJc w:val="left"/>
      <w:pPr>
        <w:ind w:left="1093" w:hanging="901"/>
      </w:pPr>
      <w:rPr>
        <w:rFonts w:ascii="Arial" w:eastAsia="Arial" w:hAnsi="Arial" w:cs="Arial" w:hint="default"/>
        <w:b/>
        <w:bCs/>
        <w:i/>
        <w:w w:val="99"/>
        <w:sz w:val="24"/>
        <w:szCs w:val="24"/>
      </w:rPr>
    </w:lvl>
    <w:lvl w:ilvl="1" w:tplc="99F02BAC">
      <w:numFmt w:val="bullet"/>
      <w:lvlText w:val="•"/>
      <w:lvlJc w:val="left"/>
      <w:pPr>
        <w:ind w:left="2030" w:hanging="901"/>
      </w:pPr>
      <w:rPr>
        <w:rFonts w:hint="default"/>
      </w:rPr>
    </w:lvl>
    <w:lvl w:ilvl="2" w:tplc="BA7EF408">
      <w:numFmt w:val="bullet"/>
      <w:lvlText w:val="•"/>
      <w:lvlJc w:val="left"/>
      <w:pPr>
        <w:ind w:left="2961" w:hanging="901"/>
      </w:pPr>
      <w:rPr>
        <w:rFonts w:hint="default"/>
      </w:rPr>
    </w:lvl>
    <w:lvl w:ilvl="3" w:tplc="828C96C6">
      <w:numFmt w:val="bullet"/>
      <w:lvlText w:val="•"/>
      <w:lvlJc w:val="left"/>
      <w:pPr>
        <w:ind w:left="3891" w:hanging="901"/>
      </w:pPr>
      <w:rPr>
        <w:rFonts w:hint="default"/>
      </w:rPr>
    </w:lvl>
    <w:lvl w:ilvl="4" w:tplc="CBA2A07C">
      <w:numFmt w:val="bullet"/>
      <w:lvlText w:val="•"/>
      <w:lvlJc w:val="left"/>
      <w:pPr>
        <w:ind w:left="4822" w:hanging="901"/>
      </w:pPr>
      <w:rPr>
        <w:rFonts w:hint="default"/>
      </w:rPr>
    </w:lvl>
    <w:lvl w:ilvl="5" w:tplc="522A6CF0">
      <w:numFmt w:val="bullet"/>
      <w:lvlText w:val="•"/>
      <w:lvlJc w:val="left"/>
      <w:pPr>
        <w:ind w:left="5753" w:hanging="901"/>
      </w:pPr>
      <w:rPr>
        <w:rFonts w:hint="default"/>
      </w:rPr>
    </w:lvl>
    <w:lvl w:ilvl="6" w:tplc="A3741A28">
      <w:numFmt w:val="bullet"/>
      <w:lvlText w:val="•"/>
      <w:lvlJc w:val="left"/>
      <w:pPr>
        <w:ind w:left="6683" w:hanging="901"/>
      </w:pPr>
      <w:rPr>
        <w:rFonts w:hint="default"/>
      </w:rPr>
    </w:lvl>
    <w:lvl w:ilvl="7" w:tplc="CE54E7B6">
      <w:numFmt w:val="bullet"/>
      <w:lvlText w:val="•"/>
      <w:lvlJc w:val="left"/>
      <w:pPr>
        <w:ind w:left="7614" w:hanging="901"/>
      </w:pPr>
      <w:rPr>
        <w:rFonts w:hint="default"/>
      </w:rPr>
    </w:lvl>
    <w:lvl w:ilvl="8" w:tplc="E5E409A8">
      <w:numFmt w:val="bullet"/>
      <w:lvlText w:val="•"/>
      <w:lvlJc w:val="left"/>
      <w:pPr>
        <w:ind w:left="8545" w:hanging="901"/>
      </w:pPr>
      <w:rPr>
        <w:rFonts w:hint="default"/>
      </w:rPr>
    </w:lvl>
  </w:abstractNum>
  <w:abstractNum w:abstractNumId="2">
    <w:nsid w:val="073B2557"/>
    <w:multiLevelType w:val="hybridMultilevel"/>
    <w:tmpl w:val="675215AC"/>
    <w:lvl w:ilvl="0" w:tplc="ECA06B86">
      <w:start w:val="1"/>
      <w:numFmt w:val="lowerLetter"/>
      <w:lvlText w:val="(%1)"/>
      <w:lvlJc w:val="left"/>
      <w:pPr>
        <w:ind w:left="759" w:hanging="567"/>
      </w:pPr>
      <w:rPr>
        <w:rFonts w:ascii="Arial" w:eastAsia="Arial" w:hAnsi="Arial" w:cs="Arial" w:hint="default"/>
        <w:b/>
        <w:bCs/>
        <w:i/>
        <w:w w:val="99"/>
        <w:sz w:val="24"/>
        <w:szCs w:val="24"/>
      </w:rPr>
    </w:lvl>
    <w:lvl w:ilvl="1" w:tplc="91B2DEF8">
      <w:numFmt w:val="bullet"/>
      <w:lvlText w:val="•"/>
      <w:lvlJc w:val="left"/>
      <w:pPr>
        <w:ind w:left="1724" w:hanging="567"/>
      </w:pPr>
      <w:rPr>
        <w:rFonts w:hint="default"/>
      </w:rPr>
    </w:lvl>
    <w:lvl w:ilvl="2" w:tplc="82461832">
      <w:numFmt w:val="bullet"/>
      <w:lvlText w:val="•"/>
      <w:lvlJc w:val="left"/>
      <w:pPr>
        <w:ind w:left="2689" w:hanging="567"/>
      </w:pPr>
      <w:rPr>
        <w:rFonts w:hint="default"/>
      </w:rPr>
    </w:lvl>
    <w:lvl w:ilvl="3" w:tplc="8AA08D40">
      <w:numFmt w:val="bullet"/>
      <w:lvlText w:val="•"/>
      <w:lvlJc w:val="left"/>
      <w:pPr>
        <w:ind w:left="3653" w:hanging="567"/>
      </w:pPr>
      <w:rPr>
        <w:rFonts w:hint="default"/>
      </w:rPr>
    </w:lvl>
    <w:lvl w:ilvl="4" w:tplc="61D0E486">
      <w:numFmt w:val="bullet"/>
      <w:lvlText w:val="•"/>
      <w:lvlJc w:val="left"/>
      <w:pPr>
        <w:ind w:left="4618" w:hanging="567"/>
      </w:pPr>
      <w:rPr>
        <w:rFonts w:hint="default"/>
      </w:rPr>
    </w:lvl>
    <w:lvl w:ilvl="5" w:tplc="A05C6090">
      <w:numFmt w:val="bullet"/>
      <w:lvlText w:val="•"/>
      <w:lvlJc w:val="left"/>
      <w:pPr>
        <w:ind w:left="5583" w:hanging="567"/>
      </w:pPr>
      <w:rPr>
        <w:rFonts w:hint="default"/>
      </w:rPr>
    </w:lvl>
    <w:lvl w:ilvl="6" w:tplc="CA5A99C4">
      <w:numFmt w:val="bullet"/>
      <w:lvlText w:val="•"/>
      <w:lvlJc w:val="left"/>
      <w:pPr>
        <w:ind w:left="6547" w:hanging="567"/>
      </w:pPr>
      <w:rPr>
        <w:rFonts w:hint="default"/>
      </w:rPr>
    </w:lvl>
    <w:lvl w:ilvl="7" w:tplc="80D2661C">
      <w:numFmt w:val="bullet"/>
      <w:lvlText w:val="•"/>
      <w:lvlJc w:val="left"/>
      <w:pPr>
        <w:ind w:left="7512" w:hanging="567"/>
      </w:pPr>
      <w:rPr>
        <w:rFonts w:hint="default"/>
      </w:rPr>
    </w:lvl>
    <w:lvl w:ilvl="8" w:tplc="B494476A">
      <w:numFmt w:val="bullet"/>
      <w:lvlText w:val="•"/>
      <w:lvlJc w:val="left"/>
      <w:pPr>
        <w:ind w:left="8477" w:hanging="567"/>
      </w:pPr>
      <w:rPr>
        <w:rFonts w:hint="default"/>
      </w:rPr>
    </w:lvl>
  </w:abstractNum>
  <w:abstractNum w:abstractNumId="3">
    <w:nsid w:val="0BA9106D"/>
    <w:multiLevelType w:val="hybridMultilevel"/>
    <w:tmpl w:val="C5E0CB38"/>
    <w:lvl w:ilvl="0" w:tplc="ACF015F2">
      <w:start w:val="1"/>
      <w:numFmt w:val="lowerLetter"/>
      <w:lvlText w:val="(%1)"/>
      <w:lvlJc w:val="left"/>
      <w:pPr>
        <w:ind w:left="759" w:hanging="567"/>
      </w:pPr>
      <w:rPr>
        <w:rFonts w:ascii="Arial" w:eastAsia="Arial" w:hAnsi="Arial" w:cs="Arial" w:hint="default"/>
        <w:b/>
        <w:bCs/>
        <w:i/>
        <w:w w:val="99"/>
        <w:sz w:val="24"/>
        <w:szCs w:val="24"/>
      </w:rPr>
    </w:lvl>
    <w:lvl w:ilvl="1" w:tplc="64661B96">
      <w:numFmt w:val="bullet"/>
      <w:lvlText w:val="•"/>
      <w:lvlJc w:val="left"/>
      <w:pPr>
        <w:ind w:left="1724" w:hanging="567"/>
      </w:pPr>
      <w:rPr>
        <w:rFonts w:hint="default"/>
      </w:rPr>
    </w:lvl>
    <w:lvl w:ilvl="2" w:tplc="C9320FEA">
      <w:numFmt w:val="bullet"/>
      <w:lvlText w:val="•"/>
      <w:lvlJc w:val="left"/>
      <w:pPr>
        <w:ind w:left="2689" w:hanging="567"/>
      </w:pPr>
      <w:rPr>
        <w:rFonts w:hint="default"/>
      </w:rPr>
    </w:lvl>
    <w:lvl w:ilvl="3" w:tplc="0B90E770">
      <w:numFmt w:val="bullet"/>
      <w:lvlText w:val="•"/>
      <w:lvlJc w:val="left"/>
      <w:pPr>
        <w:ind w:left="3653" w:hanging="567"/>
      </w:pPr>
      <w:rPr>
        <w:rFonts w:hint="default"/>
      </w:rPr>
    </w:lvl>
    <w:lvl w:ilvl="4" w:tplc="59D0DA8C">
      <w:numFmt w:val="bullet"/>
      <w:lvlText w:val="•"/>
      <w:lvlJc w:val="left"/>
      <w:pPr>
        <w:ind w:left="4618" w:hanging="567"/>
      </w:pPr>
      <w:rPr>
        <w:rFonts w:hint="default"/>
      </w:rPr>
    </w:lvl>
    <w:lvl w:ilvl="5" w:tplc="C38C5058">
      <w:numFmt w:val="bullet"/>
      <w:lvlText w:val="•"/>
      <w:lvlJc w:val="left"/>
      <w:pPr>
        <w:ind w:left="5583" w:hanging="567"/>
      </w:pPr>
      <w:rPr>
        <w:rFonts w:hint="default"/>
      </w:rPr>
    </w:lvl>
    <w:lvl w:ilvl="6" w:tplc="CCB6EA14">
      <w:numFmt w:val="bullet"/>
      <w:lvlText w:val="•"/>
      <w:lvlJc w:val="left"/>
      <w:pPr>
        <w:ind w:left="6547" w:hanging="567"/>
      </w:pPr>
      <w:rPr>
        <w:rFonts w:hint="default"/>
      </w:rPr>
    </w:lvl>
    <w:lvl w:ilvl="7" w:tplc="C5EC6BF4">
      <w:numFmt w:val="bullet"/>
      <w:lvlText w:val="•"/>
      <w:lvlJc w:val="left"/>
      <w:pPr>
        <w:ind w:left="7512" w:hanging="567"/>
      </w:pPr>
      <w:rPr>
        <w:rFonts w:hint="default"/>
      </w:rPr>
    </w:lvl>
    <w:lvl w:ilvl="8" w:tplc="EAE4DB84">
      <w:numFmt w:val="bullet"/>
      <w:lvlText w:val="•"/>
      <w:lvlJc w:val="left"/>
      <w:pPr>
        <w:ind w:left="8477" w:hanging="567"/>
      </w:pPr>
      <w:rPr>
        <w:rFonts w:hint="default"/>
      </w:rPr>
    </w:lvl>
  </w:abstractNum>
  <w:abstractNum w:abstractNumId="4">
    <w:nsid w:val="0C8C1AD1"/>
    <w:multiLevelType w:val="hybridMultilevel"/>
    <w:tmpl w:val="3FF27214"/>
    <w:lvl w:ilvl="0" w:tplc="90F807FA">
      <w:numFmt w:val="bullet"/>
      <w:lvlText w:val=""/>
      <w:lvlJc w:val="left"/>
      <w:pPr>
        <w:ind w:left="837" w:hanging="567"/>
      </w:pPr>
      <w:rPr>
        <w:rFonts w:ascii="Symbol" w:eastAsia="Symbol" w:hAnsi="Symbol" w:cs="Symbol" w:hint="default"/>
        <w:w w:val="100"/>
        <w:sz w:val="24"/>
        <w:szCs w:val="24"/>
      </w:rPr>
    </w:lvl>
    <w:lvl w:ilvl="1" w:tplc="82E275F4">
      <w:numFmt w:val="bullet"/>
      <w:lvlText w:val="•"/>
      <w:lvlJc w:val="left"/>
      <w:pPr>
        <w:ind w:left="2859" w:hanging="567"/>
      </w:pPr>
      <w:rPr>
        <w:rFonts w:hint="default"/>
      </w:rPr>
    </w:lvl>
    <w:lvl w:ilvl="2" w:tplc="849E248A">
      <w:numFmt w:val="bullet"/>
      <w:lvlText w:val="•"/>
      <w:lvlJc w:val="left"/>
      <w:pPr>
        <w:ind w:left="1377" w:hanging="567"/>
      </w:pPr>
      <w:rPr>
        <w:rFonts w:hint="default"/>
      </w:rPr>
    </w:lvl>
    <w:lvl w:ilvl="3" w:tplc="2BF6EEA4">
      <w:numFmt w:val="bullet"/>
      <w:lvlText w:val="•"/>
      <w:lvlJc w:val="left"/>
      <w:pPr>
        <w:ind w:left="4788" w:hanging="567"/>
      </w:pPr>
      <w:rPr>
        <w:rFonts w:hint="default"/>
      </w:rPr>
    </w:lvl>
    <w:lvl w:ilvl="4" w:tplc="881C42C6">
      <w:numFmt w:val="bullet"/>
      <w:lvlText w:val="•"/>
      <w:lvlJc w:val="left"/>
      <w:pPr>
        <w:ind w:left="5753" w:hanging="567"/>
      </w:pPr>
      <w:rPr>
        <w:rFonts w:hint="default"/>
      </w:rPr>
    </w:lvl>
    <w:lvl w:ilvl="5" w:tplc="08E6A266">
      <w:numFmt w:val="bullet"/>
      <w:lvlText w:val="•"/>
      <w:lvlJc w:val="left"/>
      <w:pPr>
        <w:ind w:left="6718" w:hanging="567"/>
      </w:pPr>
      <w:rPr>
        <w:rFonts w:hint="default"/>
      </w:rPr>
    </w:lvl>
    <w:lvl w:ilvl="6" w:tplc="BDA845F2">
      <w:numFmt w:val="bullet"/>
      <w:lvlText w:val="•"/>
      <w:lvlJc w:val="left"/>
      <w:pPr>
        <w:ind w:left="7682" w:hanging="567"/>
      </w:pPr>
      <w:rPr>
        <w:rFonts w:hint="default"/>
      </w:rPr>
    </w:lvl>
    <w:lvl w:ilvl="7" w:tplc="E9A4D7B0">
      <w:numFmt w:val="bullet"/>
      <w:lvlText w:val="•"/>
      <w:lvlJc w:val="left"/>
      <w:pPr>
        <w:ind w:left="8647" w:hanging="567"/>
      </w:pPr>
      <w:rPr>
        <w:rFonts w:hint="default"/>
      </w:rPr>
    </w:lvl>
    <w:lvl w:ilvl="8" w:tplc="F3CEA946">
      <w:numFmt w:val="bullet"/>
      <w:lvlText w:val="•"/>
      <w:lvlJc w:val="left"/>
      <w:pPr>
        <w:ind w:left="9612" w:hanging="567"/>
      </w:pPr>
      <w:rPr>
        <w:rFonts w:hint="default"/>
      </w:rPr>
    </w:lvl>
  </w:abstractNum>
  <w:abstractNum w:abstractNumId="5">
    <w:nsid w:val="0C9B530D"/>
    <w:multiLevelType w:val="hybridMultilevel"/>
    <w:tmpl w:val="FC747C0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0D594451"/>
    <w:multiLevelType w:val="multilevel"/>
    <w:tmpl w:val="2DAA2CDC"/>
    <w:lvl w:ilvl="0">
      <w:start w:val="10"/>
      <w:numFmt w:val="decimal"/>
      <w:lvlText w:val="%1"/>
      <w:lvlJc w:val="left"/>
      <w:pPr>
        <w:ind w:left="660" w:hanging="660"/>
      </w:pPr>
      <w:rPr>
        <w:rFonts w:hint="default"/>
      </w:rPr>
    </w:lvl>
    <w:lvl w:ilvl="1">
      <w:start w:val="7"/>
      <w:numFmt w:val="decimal"/>
      <w:lvlText w:val="%1.%2"/>
      <w:lvlJc w:val="left"/>
      <w:pPr>
        <w:ind w:left="1342" w:hanging="6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7">
    <w:nsid w:val="0EC43A56"/>
    <w:multiLevelType w:val="hybridMultilevel"/>
    <w:tmpl w:val="45A2EE5E"/>
    <w:lvl w:ilvl="0" w:tplc="372C0A40">
      <w:start w:val="1"/>
      <w:numFmt w:val="lowerLetter"/>
      <w:lvlText w:val="(%1)"/>
      <w:lvlJc w:val="left"/>
      <w:pPr>
        <w:ind w:left="759" w:hanging="567"/>
      </w:pPr>
      <w:rPr>
        <w:rFonts w:ascii="Arial" w:eastAsia="Arial" w:hAnsi="Arial" w:cs="Arial" w:hint="default"/>
        <w:b/>
        <w:bCs/>
        <w:i/>
        <w:w w:val="99"/>
        <w:sz w:val="24"/>
        <w:szCs w:val="24"/>
      </w:rPr>
    </w:lvl>
    <w:lvl w:ilvl="1" w:tplc="8E224F5A">
      <w:numFmt w:val="bullet"/>
      <w:lvlText w:val="•"/>
      <w:lvlJc w:val="left"/>
      <w:pPr>
        <w:ind w:left="1724" w:hanging="567"/>
      </w:pPr>
      <w:rPr>
        <w:rFonts w:hint="default"/>
      </w:rPr>
    </w:lvl>
    <w:lvl w:ilvl="2" w:tplc="855EDF1E">
      <w:numFmt w:val="bullet"/>
      <w:lvlText w:val="•"/>
      <w:lvlJc w:val="left"/>
      <w:pPr>
        <w:ind w:left="2689" w:hanging="567"/>
      </w:pPr>
      <w:rPr>
        <w:rFonts w:hint="default"/>
      </w:rPr>
    </w:lvl>
    <w:lvl w:ilvl="3" w:tplc="3EF0102E">
      <w:numFmt w:val="bullet"/>
      <w:lvlText w:val="•"/>
      <w:lvlJc w:val="left"/>
      <w:pPr>
        <w:ind w:left="3653" w:hanging="567"/>
      </w:pPr>
      <w:rPr>
        <w:rFonts w:hint="default"/>
      </w:rPr>
    </w:lvl>
    <w:lvl w:ilvl="4" w:tplc="FE8843EA">
      <w:numFmt w:val="bullet"/>
      <w:lvlText w:val="•"/>
      <w:lvlJc w:val="left"/>
      <w:pPr>
        <w:ind w:left="4618" w:hanging="567"/>
      </w:pPr>
      <w:rPr>
        <w:rFonts w:hint="default"/>
      </w:rPr>
    </w:lvl>
    <w:lvl w:ilvl="5" w:tplc="D954E94A">
      <w:numFmt w:val="bullet"/>
      <w:lvlText w:val="•"/>
      <w:lvlJc w:val="left"/>
      <w:pPr>
        <w:ind w:left="5583" w:hanging="567"/>
      </w:pPr>
      <w:rPr>
        <w:rFonts w:hint="default"/>
      </w:rPr>
    </w:lvl>
    <w:lvl w:ilvl="6" w:tplc="61AECEBC">
      <w:numFmt w:val="bullet"/>
      <w:lvlText w:val="•"/>
      <w:lvlJc w:val="left"/>
      <w:pPr>
        <w:ind w:left="6547" w:hanging="567"/>
      </w:pPr>
      <w:rPr>
        <w:rFonts w:hint="default"/>
      </w:rPr>
    </w:lvl>
    <w:lvl w:ilvl="7" w:tplc="B9300EC6">
      <w:numFmt w:val="bullet"/>
      <w:lvlText w:val="•"/>
      <w:lvlJc w:val="left"/>
      <w:pPr>
        <w:ind w:left="7512" w:hanging="567"/>
      </w:pPr>
      <w:rPr>
        <w:rFonts w:hint="default"/>
      </w:rPr>
    </w:lvl>
    <w:lvl w:ilvl="8" w:tplc="15969A0C">
      <w:numFmt w:val="bullet"/>
      <w:lvlText w:val="•"/>
      <w:lvlJc w:val="left"/>
      <w:pPr>
        <w:ind w:left="8477" w:hanging="567"/>
      </w:pPr>
      <w:rPr>
        <w:rFonts w:hint="default"/>
      </w:rPr>
    </w:lvl>
  </w:abstractNum>
  <w:abstractNum w:abstractNumId="8">
    <w:nsid w:val="0FE45D19"/>
    <w:multiLevelType w:val="hybridMultilevel"/>
    <w:tmpl w:val="8F0C3C30"/>
    <w:lvl w:ilvl="0" w:tplc="8BB66062">
      <w:start w:val="1"/>
      <w:numFmt w:val="lowerRoman"/>
      <w:lvlText w:val="(%1)"/>
      <w:lvlJc w:val="left"/>
      <w:pPr>
        <w:ind w:left="1326" w:hanging="567"/>
      </w:pPr>
      <w:rPr>
        <w:rFonts w:ascii="Arial" w:eastAsia="Arial" w:hAnsi="Arial" w:cs="Arial" w:hint="default"/>
        <w:spacing w:val="-3"/>
        <w:w w:val="99"/>
        <w:sz w:val="24"/>
        <w:szCs w:val="24"/>
      </w:rPr>
    </w:lvl>
    <w:lvl w:ilvl="1" w:tplc="12B89388">
      <w:numFmt w:val="bullet"/>
      <w:lvlText w:val="•"/>
      <w:lvlJc w:val="left"/>
      <w:pPr>
        <w:ind w:left="2291" w:hanging="567"/>
      </w:pPr>
      <w:rPr>
        <w:rFonts w:hint="default"/>
      </w:rPr>
    </w:lvl>
    <w:lvl w:ilvl="2" w:tplc="621677BA">
      <w:numFmt w:val="bullet"/>
      <w:lvlText w:val="•"/>
      <w:lvlJc w:val="left"/>
      <w:pPr>
        <w:ind w:left="3256" w:hanging="567"/>
      </w:pPr>
      <w:rPr>
        <w:rFonts w:hint="default"/>
      </w:rPr>
    </w:lvl>
    <w:lvl w:ilvl="3" w:tplc="8B5E3BE4">
      <w:numFmt w:val="bullet"/>
      <w:lvlText w:val="•"/>
      <w:lvlJc w:val="left"/>
      <w:pPr>
        <w:ind w:left="4220" w:hanging="567"/>
      </w:pPr>
      <w:rPr>
        <w:rFonts w:hint="default"/>
      </w:rPr>
    </w:lvl>
    <w:lvl w:ilvl="4" w:tplc="2A288E3C">
      <w:numFmt w:val="bullet"/>
      <w:lvlText w:val="•"/>
      <w:lvlJc w:val="left"/>
      <w:pPr>
        <w:ind w:left="5185" w:hanging="567"/>
      </w:pPr>
      <w:rPr>
        <w:rFonts w:hint="default"/>
      </w:rPr>
    </w:lvl>
    <w:lvl w:ilvl="5" w:tplc="0830911C">
      <w:numFmt w:val="bullet"/>
      <w:lvlText w:val="•"/>
      <w:lvlJc w:val="left"/>
      <w:pPr>
        <w:ind w:left="6150" w:hanging="567"/>
      </w:pPr>
      <w:rPr>
        <w:rFonts w:hint="default"/>
      </w:rPr>
    </w:lvl>
    <w:lvl w:ilvl="6" w:tplc="50E4A056">
      <w:numFmt w:val="bullet"/>
      <w:lvlText w:val="•"/>
      <w:lvlJc w:val="left"/>
      <w:pPr>
        <w:ind w:left="7114" w:hanging="567"/>
      </w:pPr>
      <w:rPr>
        <w:rFonts w:hint="default"/>
      </w:rPr>
    </w:lvl>
    <w:lvl w:ilvl="7" w:tplc="9766CFB6">
      <w:numFmt w:val="bullet"/>
      <w:lvlText w:val="•"/>
      <w:lvlJc w:val="left"/>
      <w:pPr>
        <w:ind w:left="8079" w:hanging="567"/>
      </w:pPr>
      <w:rPr>
        <w:rFonts w:hint="default"/>
      </w:rPr>
    </w:lvl>
    <w:lvl w:ilvl="8" w:tplc="0C1AA554">
      <w:numFmt w:val="bullet"/>
      <w:lvlText w:val="•"/>
      <w:lvlJc w:val="left"/>
      <w:pPr>
        <w:ind w:left="9044" w:hanging="567"/>
      </w:pPr>
      <w:rPr>
        <w:rFonts w:hint="default"/>
      </w:rPr>
    </w:lvl>
  </w:abstractNum>
  <w:abstractNum w:abstractNumId="9">
    <w:nsid w:val="10B815C5"/>
    <w:multiLevelType w:val="hybridMultilevel"/>
    <w:tmpl w:val="B414E498"/>
    <w:lvl w:ilvl="0" w:tplc="3AA2E602">
      <w:numFmt w:val="bullet"/>
      <w:lvlText w:val=""/>
      <w:lvlJc w:val="left"/>
      <w:pPr>
        <w:ind w:left="679" w:hanging="567"/>
      </w:pPr>
      <w:rPr>
        <w:rFonts w:ascii="Wingdings" w:eastAsia="Wingdings" w:hAnsi="Wingdings" w:cs="Wingdings" w:hint="default"/>
        <w:w w:val="100"/>
        <w:sz w:val="24"/>
        <w:szCs w:val="24"/>
      </w:rPr>
    </w:lvl>
    <w:lvl w:ilvl="1" w:tplc="795C2DB8">
      <w:numFmt w:val="bullet"/>
      <w:lvlText w:val="•"/>
      <w:lvlJc w:val="left"/>
      <w:pPr>
        <w:ind w:left="1644" w:hanging="567"/>
      </w:pPr>
      <w:rPr>
        <w:rFonts w:hint="default"/>
      </w:rPr>
    </w:lvl>
    <w:lvl w:ilvl="2" w:tplc="3F645D70">
      <w:numFmt w:val="bullet"/>
      <w:lvlText w:val="•"/>
      <w:lvlJc w:val="left"/>
      <w:pPr>
        <w:ind w:left="2609" w:hanging="567"/>
      </w:pPr>
      <w:rPr>
        <w:rFonts w:hint="default"/>
      </w:rPr>
    </w:lvl>
    <w:lvl w:ilvl="3" w:tplc="2EB65C50">
      <w:numFmt w:val="bullet"/>
      <w:lvlText w:val="•"/>
      <w:lvlJc w:val="left"/>
      <w:pPr>
        <w:ind w:left="3573" w:hanging="567"/>
      </w:pPr>
      <w:rPr>
        <w:rFonts w:hint="default"/>
      </w:rPr>
    </w:lvl>
    <w:lvl w:ilvl="4" w:tplc="DAE4E7CE">
      <w:numFmt w:val="bullet"/>
      <w:lvlText w:val="•"/>
      <w:lvlJc w:val="left"/>
      <w:pPr>
        <w:ind w:left="4538" w:hanging="567"/>
      </w:pPr>
      <w:rPr>
        <w:rFonts w:hint="default"/>
      </w:rPr>
    </w:lvl>
    <w:lvl w:ilvl="5" w:tplc="7A3E1792">
      <w:numFmt w:val="bullet"/>
      <w:lvlText w:val="•"/>
      <w:lvlJc w:val="left"/>
      <w:pPr>
        <w:ind w:left="5503" w:hanging="567"/>
      </w:pPr>
      <w:rPr>
        <w:rFonts w:hint="default"/>
      </w:rPr>
    </w:lvl>
    <w:lvl w:ilvl="6" w:tplc="8D686BBE">
      <w:numFmt w:val="bullet"/>
      <w:lvlText w:val="•"/>
      <w:lvlJc w:val="left"/>
      <w:pPr>
        <w:ind w:left="6467" w:hanging="567"/>
      </w:pPr>
      <w:rPr>
        <w:rFonts w:hint="default"/>
      </w:rPr>
    </w:lvl>
    <w:lvl w:ilvl="7" w:tplc="B0AA09D8">
      <w:numFmt w:val="bullet"/>
      <w:lvlText w:val="•"/>
      <w:lvlJc w:val="left"/>
      <w:pPr>
        <w:ind w:left="7432" w:hanging="567"/>
      </w:pPr>
      <w:rPr>
        <w:rFonts w:hint="default"/>
      </w:rPr>
    </w:lvl>
    <w:lvl w:ilvl="8" w:tplc="EB1636BC">
      <w:numFmt w:val="bullet"/>
      <w:lvlText w:val="•"/>
      <w:lvlJc w:val="left"/>
      <w:pPr>
        <w:ind w:left="8397" w:hanging="567"/>
      </w:pPr>
      <w:rPr>
        <w:rFonts w:hint="default"/>
      </w:rPr>
    </w:lvl>
  </w:abstractNum>
  <w:abstractNum w:abstractNumId="10">
    <w:nsid w:val="13D759FE"/>
    <w:multiLevelType w:val="multilevel"/>
    <w:tmpl w:val="BB00707E"/>
    <w:lvl w:ilvl="0">
      <w:start w:val="10"/>
      <w:numFmt w:val="decimal"/>
      <w:lvlText w:val="%1"/>
      <w:lvlJc w:val="left"/>
      <w:pPr>
        <w:ind w:left="1364" w:hanging="1172"/>
      </w:pPr>
      <w:rPr>
        <w:rFonts w:hint="default"/>
      </w:rPr>
    </w:lvl>
    <w:lvl w:ilvl="1">
      <w:start w:val="8"/>
      <w:numFmt w:val="decimal"/>
      <w:lvlText w:val="%1.%2"/>
      <w:lvlJc w:val="left"/>
      <w:pPr>
        <w:ind w:left="1364" w:hanging="1172"/>
      </w:pPr>
      <w:rPr>
        <w:rFonts w:hint="default"/>
        <w:color w:val="000000" w:themeColor="text1"/>
      </w:rPr>
    </w:lvl>
    <w:lvl w:ilvl="2">
      <w:start w:val="1"/>
      <w:numFmt w:val="decimal"/>
      <w:lvlText w:val="%1.%2.%3"/>
      <w:lvlJc w:val="left"/>
      <w:pPr>
        <w:ind w:left="1364" w:hanging="1172"/>
      </w:pPr>
      <w:rPr>
        <w:rFonts w:ascii="Arial" w:eastAsia="Arial" w:hAnsi="Arial" w:cs="Arial" w:hint="default"/>
        <w:spacing w:val="-3"/>
        <w:w w:val="99"/>
        <w:sz w:val="24"/>
        <w:szCs w:val="24"/>
      </w:rPr>
    </w:lvl>
    <w:lvl w:ilvl="3">
      <w:numFmt w:val="bullet"/>
      <w:lvlText w:val="•"/>
      <w:lvlJc w:val="left"/>
      <w:pPr>
        <w:ind w:left="4073" w:hanging="1172"/>
      </w:pPr>
      <w:rPr>
        <w:rFonts w:hint="default"/>
      </w:rPr>
    </w:lvl>
    <w:lvl w:ilvl="4">
      <w:numFmt w:val="bullet"/>
      <w:lvlText w:val="•"/>
      <w:lvlJc w:val="left"/>
      <w:pPr>
        <w:ind w:left="4978" w:hanging="1172"/>
      </w:pPr>
      <w:rPr>
        <w:rFonts w:hint="default"/>
      </w:rPr>
    </w:lvl>
    <w:lvl w:ilvl="5">
      <w:numFmt w:val="bullet"/>
      <w:lvlText w:val="•"/>
      <w:lvlJc w:val="left"/>
      <w:pPr>
        <w:ind w:left="5883" w:hanging="1172"/>
      </w:pPr>
      <w:rPr>
        <w:rFonts w:hint="default"/>
      </w:rPr>
    </w:lvl>
    <w:lvl w:ilvl="6">
      <w:numFmt w:val="bullet"/>
      <w:lvlText w:val="•"/>
      <w:lvlJc w:val="left"/>
      <w:pPr>
        <w:ind w:left="6787" w:hanging="1172"/>
      </w:pPr>
      <w:rPr>
        <w:rFonts w:hint="default"/>
      </w:rPr>
    </w:lvl>
    <w:lvl w:ilvl="7">
      <w:numFmt w:val="bullet"/>
      <w:lvlText w:val="•"/>
      <w:lvlJc w:val="left"/>
      <w:pPr>
        <w:ind w:left="7692" w:hanging="1172"/>
      </w:pPr>
      <w:rPr>
        <w:rFonts w:hint="default"/>
      </w:rPr>
    </w:lvl>
    <w:lvl w:ilvl="8">
      <w:numFmt w:val="bullet"/>
      <w:lvlText w:val="•"/>
      <w:lvlJc w:val="left"/>
      <w:pPr>
        <w:ind w:left="8597" w:hanging="1172"/>
      </w:pPr>
      <w:rPr>
        <w:rFonts w:hint="default"/>
      </w:rPr>
    </w:lvl>
  </w:abstractNum>
  <w:abstractNum w:abstractNumId="11">
    <w:nsid w:val="164341FD"/>
    <w:multiLevelType w:val="hybridMultilevel"/>
    <w:tmpl w:val="B650A31C"/>
    <w:lvl w:ilvl="0" w:tplc="F544C4E4">
      <w:start w:val="1"/>
      <w:numFmt w:val="lowerLetter"/>
      <w:lvlText w:val="(%1)"/>
      <w:lvlJc w:val="left"/>
      <w:pPr>
        <w:ind w:left="759" w:hanging="567"/>
      </w:pPr>
      <w:rPr>
        <w:rFonts w:ascii="Arial" w:eastAsia="Arial" w:hAnsi="Arial" w:cs="Arial" w:hint="default"/>
        <w:b/>
        <w:bCs/>
        <w:i/>
        <w:w w:val="99"/>
        <w:sz w:val="24"/>
        <w:szCs w:val="24"/>
      </w:rPr>
    </w:lvl>
    <w:lvl w:ilvl="1" w:tplc="10B2F390">
      <w:numFmt w:val="bullet"/>
      <w:lvlText w:val="•"/>
      <w:lvlJc w:val="left"/>
      <w:pPr>
        <w:ind w:left="1724" w:hanging="567"/>
      </w:pPr>
      <w:rPr>
        <w:rFonts w:hint="default"/>
      </w:rPr>
    </w:lvl>
    <w:lvl w:ilvl="2" w:tplc="92DC6B7A">
      <w:numFmt w:val="bullet"/>
      <w:lvlText w:val="•"/>
      <w:lvlJc w:val="left"/>
      <w:pPr>
        <w:ind w:left="2689" w:hanging="567"/>
      </w:pPr>
      <w:rPr>
        <w:rFonts w:hint="default"/>
      </w:rPr>
    </w:lvl>
    <w:lvl w:ilvl="3" w:tplc="A5789C6E">
      <w:numFmt w:val="bullet"/>
      <w:lvlText w:val="•"/>
      <w:lvlJc w:val="left"/>
      <w:pPr>
        <w:ind w:left="3653" w:hanging="567"/>
      </w:pPr>
      <w:rPr>
        <w:rFonts w:hint="default"/>
      </w:rPr>
    </w:lvl>
    <w:lvl w:ilvl="4" w:tplc="C7327550">
      <w:numFmt w:val="bullet"/>
      <w:lvlText w:val="•"/>
      <w:lvlJc w:val="left"/>
      <w:pPr>
        <w:ind w:left="4618" w:hanging="567"/>
      </w:pPr>
      <w:rPr>
        <w:rFonts w:hint="default"/>
      </w:rPr>
    </w:lvl>
    <w:lvl w:ilvl="5" w:tplc="E33625C8">
      <w:numFmt w:val="bullet"/>
      <w:lvlText w:val="•"/>
      <w:lvlJc w:val="left"/>
      <w:pPr>
        <w:ind w:left="5583" w:hanging="567"/>
      </w:pPr>
      <w:rPr>
        <w:rFonts w:hint="default"/>
      </w:rPr>
    </w:lvl>
    <w:lvl w:ilvl="6" w:tplc="CE982364">
      <w:numFmt w:val="bullet"/>
      <w:lvlText w:val="•"/>
      <w:lvlJc w:val="left"/>
      <w:pPr>
        <w:ind w:left="6547" w:hanging="567"/>
      </w:pPr>
      <w:rPr>
        <w:rFonts w:hint="default"/>
      </w:rPr>
    </w:lvl>
    <w:lvl w:ilvl="7" w:tplc="FA4615FA">
      <w:numFmt w:val="bullet"/>
      <w:lvlText w:val="•"/>
      <w:lvlJc w:val="left"/>
      <w:pPr>
        <w:ind w:left="7512" w:hanging="567"/>
      </w:pPr>
      <w:rPr>
        <w:rFonts w:hint="default"/>
      </w:rPr>
    </w:lvl>
    <w:lvl w:ilvl="8" w:tplc="7D4C3BD6">
      <w:numFmt w:val="bullet"/>
      <w:lvlText w:val="•"/>
      <w:lvlJc w:val="left"/>
      <w:pPr>
        <w:ind w:left="8477" w:hanging="567"/>
      </w:pPr>
      <w:rPr>
        <w:rFonts w:hint="default"/>
      </w:rPr>
    </w:lvl>
  </w:abstractNum>
  <w:abstractNum w:abstractNumId="12">
    <w:nsid w:val="175F49FA"/>
    <w:multiLevelType w:val="multilevel"/>
    <w:tmpl w:val="E70A130C"/>
    <w:lvl w:ilvl="0">
      <w:start w:val="10"/>
      <w:numFmt w:val="decimal"/>
      <w:lvlText w:val="%1"/>
      <w:lvlJc w:val="left"/>
      <w:pPr>
        <w:ind w:left="1093" w:hanging="901"/>
      </w:pPr>
      <w:rPr>
        <w:rFonts w:hint="default"/>
      </w:rPr>
    </w:lvl>
    <w:lvl w:ilvl="1">
      <w:start w:val="5"/>
      <w:numFmt w:val="decimal"/>
      <w:lvlText w:val="%1.%2"/>
      <w:lvlJc w:val="left"/>
      <w:pPr>
        <w:ind w:left="1093" w:hanging="901"/>
      </w:pPr>
      <w:rPr>
        <w:rFonts w:hint="default"/>
      </w:rPr>
    </w:lvl>
    <w:lvl w:ilvl="2">
      <w:start w:val="1"/>
      <w:numFmt w:val="decimal"/>
      <w:lvlText w:val="%1.%2.%3"/>
      <w:lvlJc w:val="left"/>
      <w:pPr>
        <w:ind w:left="1093" w:hanging="901"/>
      </w:pPr>
      <w:rPr>
        <w:rFonts w:ascii="Arial" w:eastAsia="Arial" w:hAnsi="Arial" w:cs="Arial" w:hint="default"/>
        <w:spacing w:val="-3"/>
        <w:w w:val="99"/>
        <w:sz w:val="24"/>
        <w:szCs w:val="24"/>
      </w:rPr>
    </w:lvl>
    <w:lvl w:ilvl="3">
      <w:numFmt w:val="bullet"/>
      <w:lvlText w:val=""/>
      <w:lvlJc w:val="left"/>
      <w:pPr>
        <w:ind w:left="1453" w:hanging="360"/>
      </w:pPr>
      <w:rPr>
        <w:rFonts w:ascii="Symbol" w:eastAsia="Symbol" w:hAnsi="Symbol" w:cs="Symbol" w:hint="default"/>
        <w:w w:val="100"/>
        <w:sz w:val="24"/>
        <w:szCs w:val="24"/>
      </w:rPr>
    </w:lvl>
    <w:lvl w:ilvl="4">
      <w:numFmt w:val="bullet"/>
      <w:lvlText w:val="•"/>
      <w:lvlJc w:val="left"/>
      <w:pPr>
        <w:ind w:left="4442" w:hanging="360"/>
      </w:pPr>
      <w:rPr>
        <w:rFonts w:hint="default"/>
      </w:rPr>
    </w:lvl>
    <w:lvl w:ilvl="5">
      <w:numFmt w:val="bullet"/>
      <w:lvlText w:val="•"/>
      <w:lvlJc w:val="left"/>
      <w:pPr>
        <w:ind w:left="5436" w:hanging="360"/>
      </w:pPr>
      <w:rPr>
        <w:rFonts w:hint="default"/>
      </w:rPr>
    </w:lvl>
    <w:lvl w:ilvl="6">
      <w:numFmt w:val="bullet"/>
      <w:lvlText w:val="•"/>
      <w:lvlJc w:val="left"/>
      <w:pPr>
        <w:ind w:left="6430" w:hanging="360"/>
      </w:pPr>
      <w:rPr>
        <w:rFonts w:hint="default"/>
      </w:rPr>
    </w:lvl>
    <w:lvl w:ilvl="7">
      <w:numFmt w:val="bullet"/>
      <w:lvlText w:val="•"/>
      <w:lvlJc w:val="left"/>
      <w:pPr>
        <w:ind w:left="7424" w:hanging="360"/>
      </w:pPr>
      <w:rPr>
        <w:rFonts w:hint="default"/>
      </w:rPr>
    </w:lvl>
    <w:lvl w:ilvl="8">
      <w:numFmt w:val="bullet"/>
      <w:lvlText w:val="•"/>
      <w:lvlJc w:val="left"/>
      <w:pPr>
        <w:ind w:left="8418" w:hanging="360"/>
      </w:pPr>
      <w:rPr>
        <w:rFonts w:hint="default"/>
      </w:rPr>
    </w:lvl>
  </w:abstractNum>
  <w:abstractNum w:abstractNumId="13">
    <w:nsid w:val="17CA50F8"/>
    <w:multiLevelType w:val="hybridMultilevel"/>
    <w:tmpl w:val="D3806388"/>
    <w:lvl w:ilvl="0" w:tplc="AAB0C7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DB379A7"/>
    <w:multiLevelType w:val="hybridMultilevel"/>
    <w:tmpl w:val="9830FF6E"/>
    <w:lvl w:ilvl="0" w:tplc="CE52B734">
      <w:start w:val="1"/>
      <w:numFmt w:val="lowerLetter"/>
      <w:lvlText w:val="(%1)"/>
      <w:lvlJc w:val="left"/>
      <w:pPr>
        <w:ind w:left="759" w:hanging="567"/>
      </w:pPr>
      <w:rPr>
        <w:rFonts w:ascii="Arial" w:eastAsia="Arial" w:hAnsi="Arial" w:cs="Arial" w:hint="default"/>
        <w:w w:val="99"/>
        <w:sz w:val="24"/>
        <w:szCs w:val="24"/>
      </w:rPr>
    </w:lvl>
    <w:lvl w:ilvl="1" w:tplc="D2524A3E">
      <w:numFmt w:val="bullet"/>
      <w:lvlText w:val="•"/>
      <w:lvlJc w:val="left"/>
      <w:pPr>
        <w:ind w:left="1724" w:hanging="567"/>
      </w:pPr>
      <w:rPr>
        <w:rFonts w:hint="default"/>
      </w:rPr>
    </w:lvl>
    <w:lvl w:ilvl="2" w:tplc="B72EE8F0">
      <w:numFmt w:val="bullet"/>
      <w:lvlText w:val="•"/>
      <w:lvlJc w:val="left"/>
      <w:pPr>
        <w:ind w:left="2689" w:hanging="567"/>
      </w:pPr>
      <w:rPr>
        <w:rFonts w:hint="default"/>
      </w:rPr>
    </w:lvl>
    <w:lvl w:ilvl="3" w:tplc="F5707D96">
      <w:numFmt w:val="bullet"/>
      <w:lvlText w:val="•"/>
      <w:lvlJc w:val="left"/>
      <w:pPr>
        <w:ind w:left="3653" w:hanging="567"/>
      </w:pPr>
      <w:rPr>
        <w:rFonts w:hint="default"/>
      </w:rPr>
    </w:lvl>
    <w:lvl w:ilvl="4" w:tplc="85827240">
      <w:numFmt w:val="bullet"/>
      <w:lvlText w:val="•"/>
      <w:lvlJc w:val="left"/>
      <w:pPr>
        <w:ind w:left="4618" w:hanging="567"/>
      </w:pPr>
      <w:rPr>
        <w:rFonts w:hint="default"/>
      </w:rPr>
    </w:lvl>
    <w:lvl w:ilvl="5" w:tplc="6AE2F3C4">
      <w:numFmt w:val="bullet"/>
      <w:lvlText w:val="•"/>
      <w:lvlJc w:val="left"/>
      <w:pPr>
        <w:ind w:left="5583" w:hanging="567"/>
      </w:pPr>
      <w:rPr>
        <w:rFonts w:hint="default"/>
      </w:rPr>
    </w:lvl>
    <w:lvl w:ilvl="6" w:tplc="435468B0">
      <w:numFmt w:val="bullet"/>
      <w:lvlText w:val="•"/>
      <w:lvlJc w:val="left"/>
      <w:pPr>
        <w:ind w:left="6547" w:hanging="567"/>
      </w:pPr>
      <w:rPr>
        <w:rFonts w:hint="default"/>
      </w:rPr>
    </w:lvl>
    <w:lvl w:ilvl="7" w:tplc="8CC4ADAE">
      <w:numFmt w:val="bullet"/>
      <w:lvlText w:val="•"/>
      <w:lvlJc w:val="left"/>
      <w:pPr>
        <w:ind w:left="7512" w:hanging="567"/>
      </w:pPr>
      <w:rPr>
        <w:rFonts w:hint="default"/>
      </w:rPr>
    </w:lvl>
    <w:lvl w:ilvl="8" w:tplc="91ACFF30">
      <w:numFmt w:val="bullet"/>
      <w:lvlText w:val="•"/>
      <w:lvlJc w:val="left"/>
      <w:pPr>
        <w:ind w:left="8477" w:hanging="567"/>
      </w:pPr>
      <w:rPr>
        <w:rFonts w:hint="default"/>
      </w:rPr>
    </w:lvl>
  </w:abstractNum>
  <w:abstractNum w:abstractNumId="15">
    <w:nsid w:val="334A681A"/>
    <w:multiLevelType w:val="multilevel"/>
    <w:tmpl w:val="532AE100"/>
    <w:lvl w:ilvl="0">
      <w:start w:val="1"/>
      <w:numFmt w:val="decimal"/>
      <w:lvlText w:val="%1."/>
      <w:lvlJc w:val="left"/>
      <w:pPr>
        <w:ind w:left="1273" w:hanging="1081"/>
      </w:pPr>
      <w:rPr>
        <w:rFonts w:ascii="Arial" w:eastAsia="Arial" w:hAnsi="Arial" w:cs="Arial" w:hint="default"/>
        <w:b/>
        <w:bCs/>
        <w:color w:val="000000" w:themeColor="text1"/>
        <w:w w:val="99"/>
        <w:sz w:val="24"/>
        <w:szCs w:val="24"/>
      </w:rPr>
    </w:lvl>
    <w:lvl w:ilvl="1">
      <w:start w:val="1"/>
      <w:numFmt w:val="decimal"/>
      <w:lvlText w:val="%1.%2"/>
      <w:lvlJc w:val="left"/>
      <w:pPr>
        <w:ind w:left="1273" w:hanging="1081"/>
      </w:pPr>
      <w:rPr>
        <w:rFonts w:ascii="Arial" w:eastAsia="Arial" w:hAnsi="Arial" w:cs="Arial" w:hint="default"/>
        <w:b/>
        <w:bCs/>
        <w:color w:val="auto"/>
        <w:w w:val="99"/>
        <w:sz w:val="24"/>
        <w:szCs w:val="24"/>
      </w:rPr>
    </w:lvl>
    <w:lvl w:ilvl="2">
      <w:numFmt w:val="bullet"/>
      <w:lvlText w:val="•"/>
      <w:lvlJc w:val="left"/>
      <w:pPr>
        <w:ind w:left="3105" w:hanging="1081"/>
      </w:pPr>
      <w:rPr>
        <w:rFonts w:hint="default"/>
      </w:rPr>
    </w:lvl>
    <w:lvl w:ilvl="3">
      <w:numFmt w:val="bullet"/>
      <w:lvlText w:val="•"/>
      <w:lvlJc w:val="left"/>
      <w:pPr>
        <w:ind w:left="4017" w:hanging="1081"/>
      </w:pPr>
      <w:rPr>
        <w:rFonts w:hint="default"/>
      </w:rPr>
    </w:lvl>
    <w:lvl w:ilvl="4">
      <w:numFmt w:val="bullet"/>
      <w:lvlText w:val="•"/>
      <w:lvlJc w:val="left"/>
      <w:pPr>
        <w:ind w:left="4930" w:hanging="1081"/>
      </w:pPr>
      <w:rPr>
        <w:rFonts w:hint="default"/>
      </w:rPr>
    </w:lvl>
    <w:lvl w:ilvl="5">
      <w:numFmt w:val="bullet"/>
      <w:lvlText w:val="•"/>
      <w:lvlJc w:val="left"/>
      <w:pPr>
        <w:ind w:left="5843" w:hanging="1081"/>
      </w:pPr>
      <w:rPr>
        <w:rFonts w:hint="default"/>
      </w:rPr>
    </w:lvl>
    <w:lvl w:ilvl="6">
      <w:numFmt w:val="bullet"/>
      <w:lvlText w:val="•"/>
      <w:lvlJc w:val="left"/>
      <w:pPr>
        <w:ind w:left="6755" w:hanging="1081"/>
      </w:pPr>
      <w:rPr>
        <w:rFonts w:hint="default"/>
      </w:rPr>
    </w:lvl>
    <w:lvl w:ilvl="7">
      <w:numFmt w:val="bullet"/>
      <w:lvlText w:val="•"/>
      <w:lvlJc w:val="left"/>
      <w:pPr>
        <w:ind w:left="7668" w:hanging="1081"/>
      </w:pPr>
      <w:rPr>
        <w:rFonts w:hint="default"/>
      </w:rPr>
    </w:lvl>
    <w:lvl w:ilvl="8">
      <w:numFmt w:val="bullet"/>
      <w:lvlText w:val="•"/>
      <w:lvlJc w:val="left"/>
      <w:pPr>
        <w:ind w:left="8581" w:hanging="1081"/>
      </w:pPr>
      <w:rPr>
        <w:rFonts w:hint="default"/>
      </w:rPr>
    </w:lvl>
  </w:abstractNum>
  <w:abstractNum w:abstractNumId="16">
    <w:nsid w:val="35786A2B"/>
    <w:multiLevelType w:val="multilevel"/>
    <w:tmpl w:val="7480D0DA"/>
    <w:lvl w:ilvl="0">
      <w:start w:val="10"/>
      <w:numFmt w:val="decimal"/>
      <w:lvlText w:val="%1"/>
      <w:lvlJc w:val="left"/>
      <w:pPr>
        <w:ind w:left="1273" w:hanging="1081"/>
      </w:pPr>
      <w:rPr>
        <w:rFonts w:hint="default"/>
      </w:rPr>
    </w:lvl>
    <w:lvl w:ilvl="1">
      <w:start w:val="6"/>
      <w:numFmt w:val="decimal"/>
      <w:lvlText w:val="%1.%2"/>
      <w:lvlJc w:val="left"/>
      <w:pPr>
        <w:ind w:left="192" w:hanging="1081"/>
      </w:pPr>
      <w:rPr>
        <w:rFonts w:hint="default"/>
        <w:b/>
        <w:bCs/>
        <w:color w:val="auto"/>
        <w:w w:val="99"/>
      </w:rPr>
    </w:lvl>
    <w:lvl w:ilvl="2">
      <w:numFmt w:val="bullet"/>
      <w:lvlText w:val="•"/>
      <w:lvlJc w:val="left"/>
      <w:pPr>
        <w:ind w:left="2294" w:hanging="1081"/>
      </w:pPr>
      <w:rPr>
        <w:rFonts w:hint="default"/>
      </w:rPr>
    </w:lvl>
    <w:lvl w:ilvl="3">
      <w:numFmt w:val="bullet"/>
      <w:lvlText w:val="•"/>
      <w:lvlJc w:val="left"/>
      <w:pPr>
        <w:ind w:left="3308" w:hanging="1081"/>
      </w:pPr>
      <w:rPr>
        <w:rFonts w:hint="default"/>
      </w:rPr>
    </w:lvl>
    <w:lvl w:ilvl="4">
      <w:numFmt w:val="bullet"/>
      <w:lvlText w:val="•"/>
      <w:lvlJc w:val="left"/>
      <w:pPr>
        <w:ind w:left="4322" w:hanging="1081"/>
      </w:pPr>
      <w:rPr>
        <w:rFonts w:hint="default"/>
      </w:rPr>
    </w:lvl>
    <w:lvl w:ilvl="5">
      <w:numFmt w:val="bullet"/>
      <w:lvlText w:val="•"/>
      <w:lvlJc w:val="left"/>
      <w:pPr>
        <w:ind w:left="5336" w:hanging="1081"/>
      </w:pPr>
      <w:rPr>
        <w:rFonts w:hint="default"/>
      </w:rPr>
    </w:lvl>
    <w:lvl w:ilvl="6">
      <w:numFmt w:val="bullet"/>
      <w:lvlText w:val="•"/>
      <w:lvlJc w:val="left"/>
      <w:pPr>
        <w:ind w:left="6350" w:hanging="1081"/>
      </w:pPr>
      <w:rPr>
        <w:rFonts w:hint="default"/>
      </w:rPr>
    </w:lvl>
    <w:lvl w:ilvl="7">
      <w:numFmt w:val="bullet"/>
      <w:lvlText w:val="•"/>
      <w:lvlJc w:val="left"/>
      <w:pPr>
        <w:ind w:left="7364" w:hanging="1081"/>
      </w:pPr>
      <w:rPr>
        <w:rFonts w:hint="default"/>
      </w:rPr>
    </w:lvl>
    <w:lvl w:ilvl="8">
      <w:numFmt w:val="bullet"/>
      <w:lvlText w:val="•"/>
      <w:lvlJc w:val="left"/>
      <w:pPr>
        <w:ind w:left="8378" w:hanging="1081"/>
      </w:pPr>
      <w:rPr>
        <w:rFonts w:hint="default"/>
      </w:rPr>
    </w:lvl>
  </w:abstractNum>
  <w:abstractNum w:abstractNumId="17">
    <w:nsid w:val="3C000B35"/>
    <w:multiLevelType w:val="hybridMultilevel"/>
    <w:tmpl w:val="1E200E8E"/>
    <w:lvl w:ilvl="0" w:tplc="AD24E4D4">
      <w:start w:val="1"/>
      <w:numFmt w:val="lowerLetter"/>
      <w:lvlText w:val="(%1)"/>
      <w:lvlJc w:val="left"/>
      <w:pPr>
        <w:ind w:left="759" w:hanging="567"/>
      </w:pPr>
      <w:rPr>
        <w:rFonts w:ascii="Arial" w:eastAsia="Arial" w:hAnsi="Arial" w:cs="Arial" w:hint="default"/>
        <w:b/>
        <w:bCs/>
        <w:i/>
        <w:w w:val="99"/>
        <w:sz w:val="24"/>
        <w:szCs w:val="24"/>
      </w:rPr>
    </w:lvl>
    <w:lvl w:ilvl="1" w:tplc="44F28AE6">
      <w:numFmt w:val="bullet"/>
      <w:lvlText w:val="•"/>
      <w:lvlJc w:val="left"/>
      <w:pPr>
        <w:ind w:left="1724" w:hanging="567"/>
      </w:pPr>
      <w:rPr>
        <w:rFonts w:hint="default"/>
      </w:rPr>
    </w:lvl>
    <w:lvl w:ilvl="2" w:tplc="FACAB000">
      <w:numFmt w:val="bullet"/>
      <w:lvlText w:val="•"/>
      <w:lvlJc w:val="left"/>
      <w:pPr>
        <w:ind w:left="2689" w:hanging="567"/>
      </w:pPr>
      <w:rPr>
        <w:rFonts w:hint="default"/>
      </w:rPr>
    </w:lvl>
    <w:lvl w:ilvl="3" w:tplc="6396020C">
      <w:numFmt w:val="bullet"/>
      <w:lvlText w:val="•"/>
      <w:lvlJc w:val="left"/>
      <w:pPr>
        <w:ind w:left="3653" w:hanging="567"/>
      </w:pPr>
      <w:rPr>
        <w:rFonts w:hint="default"/>
      </w:rPr>
    </w:lvl>
    <w:lvl w:ilvl="4" w:tplc="CF3E260C">
      <w:numFmt w:val="bullet"/>
      <w:lvlText w:val="•"/>
      <w:lvlJc w:val="left"/>
      <w:pPr>
        <w:ind w:left="4618" w:hanging="567"/>
      </w:pPr>
      <w:rPr>
        <w:rFonts w:hint="default"/>
      </w:rPr>
    </w:lvl>
    <w:lvl w:ilvl="5" w:tplc="09B479AC">
      <w:numFmt w:val="bullet"/>
      <w:lvlText w:val="•"/>
      <w:lvlJc w:val="left"/>
      <w:pPr>
        <w:ind w:left="5583" w:hanging="567"/>
      </w:pPr>
      <w:rPr>
        <w:rFonts w:hint="default"/>
      </w:rPr>
    </w:lvl>
    <w:lvl w:ilvl="6" w:tplc="2B6655F6">
      <w:numFmt w:val="bullet"/>
      <w:lvlText w:val="•"/>
      <w:lvlJc w:val="left"/>
      <w:pPr>
        <w:ind w:left="6547" w:hanging="567"/>
      </w:pPr>
      <w:rPr>
        <w:rFonts w:hint="default"/>
      </w:rPr>
    </w:lvl>
    <w:lvl w:ilvl="7" w:tplc="10A2823E">
      <w:numFmt w:val="bullet"/>
      <w:lvlText w:val="•"/>
      <w:lvlJc w:val="left"/>
      <w:pPr>
        <w:ind w:left="7512" w:hanging="567"/>
      </w:pPr>
      <w:rPr>
        <w:rFonts w:hint="default"/>
      </w:rPr>
    </w:lvl>
    <w:lvl w:ilvl="8" w:tplc="20583112">
      <w:numFmt w:val="bullet"/>
      <w:lvlText w:val="•"/>
      <w:lvlJc w:val="left"/>
      <w:pPr>
        <w:ind w:left="8477" w:hanging="567"/>
      </w:pPr>
      <w:rPr>
        <w:rFonts w:hint="default"/>
      </w:rPr>
    </w:lvl>
  </w:abstractNum>
  <w:abstractNum w:abstractNumId="18">
    <w:nsid w:val="3C246597"/>
    <w:multiLevelType w:val="hybridMultilevel"/>
    <w:tmpl w:val="2E4EC69A"/>
    <w:lvl w:ilvl="0" w:tplc="86AC0C32">
      <w:start w:val="1"/>
      <w:numFmt w:val="lowerLetter"/>
      <w:lvlText w:val="(%1)"/>
      <w:lvlJc w:val="left"/>
      <w:pPr>
        <w:ind w:left="759" w:hanging="567"/>
      </w:pPr>
      <w:rPr>
        <w:rFonts w:ascii="Arial" w:eastAsia="Arial" w:hAnsi="Arial" w:cs="Arial" w:hint="default"/>
        <w:b/>
        <w:bCs/>
        <w:i/>
        <w:w w:val="99"/>
        <w:sz w:val="24"/>
        <w:szCs w:val="24"/>
      </w:rPr>
    </w:lvl>
    <w:lvl w:ilvl="1" w:tplc="49D03BA6">
      <w:numFmt w:val="bullet"/>
      <w:lvlText w:val="•"/>
      <w:lvlJc w:val="left"/>
      <w:pPr>
        <w:ind w:left="1724" w:hanging="567"/>
      </w:pPr>
      <w:rPr>
        <w:rFonts w:hint="default"/>
      </w:rPr>
    </w:lvl>
    <w:lvl w:ilvl="2" w:tplc="AD426368">
      <w:numFmt w:val="bullet"/>
      <w:lvlText w:val="•"/>
      <w:lvlJc w:val="left"/>
      <w:pPr>
        <w:ind w:left="2689" w:hanging="567"/>
      </w:pPr>
      <w:rPr>
        <w:rFonts w:hint="default"/>
      </w:rPr>
    </w:lvl>
    <w:lvl w:ilvl="3" w:tplc="12325894">
      <w:numFmt w:val="bullet"/>
      <w:lvlText w:val="•"/>
      <w:lvlJc w:val="left"/>
      <w:pPr>
        <w:ind w:left="3653" w:hanging="567"/>
      </w:pPr>
      <w:rPr>
        <w:rFonts w:hint="default"/>
      </w:rPr>
    </w:lvl>
    <w:lvl w:ilvl="4" w:tplc="92D44644">
      <w:numFmt w:val="bullet"/>
      <w:lvlText w:val="•"/>
      <w:lvlJc w:val="left"/>
      <w:pPr>
        <w:ind w:left="4618" w:hanging="567"/>
      </w:pPr>
      <w:rPr>
        <w:rFonts w:hint="default"/>
      </w:rPr>
    </w:lvl>
    <w:lvl w:ilvl="5" w:tplc="FCB65618">
      <w:numFmt w:val="bullet"/>
      <w:lvlText w:val="•"/>
      <w:lvlJc w:val="left"/>
      <w:pPr>
        <w:ind w:left="5583" w:hanging="567"/>
      </w:pPr>
      <w:rPr>
        <w:rFonts w:hint="default"/>
      </w:rPr>
    </w:lvl>
    <w:lvl w:ilvl="6" w:tplc="57C249AA">
      <w:numFmt w:val="bullet"/>
      <w:lvlText w:val="•"/>
      <w:lvlJc w:val="left"/>
      <w:pPr>
        <w:ind w:left="6547" w:hanging="567"/>
      </w:pPr>
      <w:rPr>
        <w:rFonts w:hint="default"/>
      </w:rPr>
    </w:lvl>
    <w:lvl w:ilvl="7" w:tplc="73B6690C">
      <w:numFmt w:val="bullet"/>
      <w:lvlText w:val="•"/>
      <w:lvlJc w:val="left"/>
      <w:pPr>
        <w:ind w:left="7512" w:hanging="567"/>
      </w:pPr>
      <w:rPr>
        <w:rFonts w:hint="default"/>
      </w:rPr>
    </w:lvl>
    <w:lvl w:ilvl="8" w:tplc="7E1C7C78">
      <w:numFmt w:val="bullet"/>
      <w:lvlText w:val="•"/>
      <w:lvlJc w:val="left"/>
      <w:pPr>
        <w:ind w:left="8477" w:hanging="567"/>
      </w:pPr>
      <w:rPr>
        <w:rFonts w:hint="default"/>
      </w:rPr>
    </w:lvl>
  </w:abstractNum>
  <w:abstractNum w:abstractNumId="19">
    <w:nsid w:val="445D75DB"/>
    <w:multiLevelType w:val="hybridMultilevel"/>
    <w:tmpl w:val="6A5474EE"/>
    <w:lvl w:ilvl="0" w:tplc="6BA61CC0">
      <w:numFmt w:val="bullet"/>
      <w:lvlText w:val=""/>
      <w:lvlJc w:val="left"/>
      <w:pPr>
        <w:ind w:left="511" w:hanging="360"/>
      </w:pPr>
      <w:rPr>
        <w:rFonts w:ascii="Symbol" w:eastAsia="Symbol" w:hAnsi="Symbol" w:cs="Symbol" w:hint="default"/>
        <w:w w:val="100"/>
        <w:sz w:val="18"/>
        <w:szCs w:val="18"/>
      </w:rPr>
    </w:lvl>
    <w:lvl w:ilvl="1" w:tplc="424852EE">
      <w:numFmt w:val="bullet"/>
      <w:lvlText w:val="•"/>
      <w:lvlJc w:val="left"/>
      <w:pPr>
        <w:ind w:left="793" w:hanging="360"/>
      </w:pPr>
      <w:rPr>
        <w:rFonts w:hint="default"/>
      </w:rPr>
    </w:lvl>
    <w:lvl w:ilvl="2" w:tplc="CD26EA10">
      <w:numFmt w:val="bullet"/>
      <w:lvlText w:val="•"/>
      <w:lvlJc w:val="left"/>
      <w:pPr>
        <w:ind w:left="1067" w:hanging="360"/>
      </w:pPr>
      <w:rPr>
        <w:rFonts w:hint="default"/>
      </w:rPr>
    </w:lvl>
    <w:lvl w:ilvl="3" w:tplc="F7C03E7E">
      <w:numFmt w:val="bullet"/>
      <w:lvlText w:val="•"/>
      <w:lvlJc w:val="left"/>
      <w:pPr>
        <w:ind w:left="1340" w:hanging="360"/>
      </w:pPr>
      <w:rPr>
        <w:rFonts w:hint="default"/>
      </w:rPr>
    </w:lvl>
    <w:lvl w:ilvl="4" w:tplc="D4D4570C">
      <w:numFmt w:val="bullet"/>
      <w:lvlText w:val="•"/>
      <w:lvlJc w:val="left"/>
      <w:pPr>
        <w:ind w:left="1614" w:hanging="360"/>
      </w:pPr>
      <w:rPr>
        <w:rFonts w:hint="default"/>
      </w:rPr>
    </w:lvl>
    <w:lvl w:ilvl="5" w:tplc="E8EC4C12">
      <w:numFmt w:val="bullet"/>
      <w:lvlText w:val="•"/>
      <w:lvlJc w:val="left"/>
      <w:pPr>
        <w:ind w:left="1888" w:hanging="360"/>
      </w:pPr>
      <w:rPr>
        <w:rFonts w:hint="default"/>
      </w:rPr>
    </w:lvl>
    <w:lvl w:ilvl="6" w:tplc="A71A3E84">
      <w:numFmt w:val="bullet"/>
      <w:lvlText w:val="•"/>
      <w:lvlJc w:val="left"/>
      <w:pPr>
        <w:ind w:left="2161" w:hanging="360"/>
      </w:pPr>
      <w:rPr>
        <w:rFonts w:hint="default"/>
      </w:rPr>
    </w:lvl>
    <w:lvl w:ilvl="7" w:tplc="D480DF0C">
      <w:numFmt w:val="bullet"/>
      <w:lvlText w:val="•"/>
      <w:lvlJc w:val="left"/>
      <w:pPr>
        <w:ind w:left="2435" w:hanging="360"/>
      </w:pPr>
      <w:rPr>
        <w:rFonts w:hint="default"/>
      </w:rPr>
    </w:lvl>
    <w:lvl w:ilvl="8" w:tplc="8216FEC8">
      <w:numFmt w:val="bullet"/>
      <w:lvlText w:val="•"/>
      <w:lvlJc w:val="left"/>
      <w:pPr>
        <w:ind w:left="2708" w:hanging="360"/>
      </w:pPr>
      <w:rPr>
        <w:rFonts w:hint="default"/>
      </w:rPr>
    </w:lvl>
  </w:abstractNum>
  <w:abstractNum w:abstractNumId="20">
    <w:nsid w:val="4BB47887"/>
    <w:multiLevelType w:val="hybridMultilevel"/>
    <w:tmpl w:val="632CE9A8"/>
    <w:lvl w:ilvl="0" w:tplc="61BE0FA4">
      <w:start w:val="1"/>
      <w:numFmt w:val="lowerLetter"/>
      <w:lvlText w:val="(%1)"/>
      <w:lvlJc w:val="left"/>
      <w:pPr>
        <w:ind w:left="759" w:hanging="567"/>
      </w:pPr>
      <w:rPr>
        <w:rFonts w:ascii="Arial" w:eastAsia="Arial" w:hAnsi="Arial" w:cs="Arial" w:hint="default"/>
        <w:b/>
        <w:bCs/>
        <w:i/>
        <w:w w:val="99"/>
        <w:sz w:val="24"/>
        <w:szCs w:val="24"/>
      </w:rPr>
    </w:lvl>
    <w:lvl w:ilvl="1" w:tplc="64C44FD2">
      <w:numFmt w:val="bullet"/>
      <w:lvlText w:val="•"/>
      <w:lvlJc w:val="left"/>
      <w:pPr>
        <w:ind w:left="1724" w:hanging="567"/>
      </w:pPr>
      <w:rPr>
        <w:rFonts w:hint="default"/>
      </w:rPr>
    </w:lvl>
    <w:lvl w:ilvl="2" w:tplc="A2925B78">
      <w:numFmt w:val="bullet"/>
      <w:lvlText w:val="•"/>
      <w:lvlJc w:val="left"/>
      <w:pPr>
        <w:ind w:left="2689" w:hanging="567"/>
      </w:pPr>
      <w:rPr>
        <w:rFonts w:hint="default"/>
      </w:rPr>
    </w:lvl>
    <w:lvl w:ilvl="3" w:tplc="70062C52">
      <w:numFmt w:val="bullet"/>
      <w:lvlText w:val="•"/>
      <w:lvlJc w:val="left"/>
      <w:pPr>
        <w:ind w:left="3653" w:hanging="567"/>
      </w:pPr>
      <w:rPr>
        <w:rFonts w:hint="default"/>
      </w:rPr>
    </w:lvl>
    <w:lvl w:ilvl="4" w:tplc="A21229B6">
      <w:numFmt w:val="bullet"/>
      <w:lvlText w:val="•"/>
      <w:lvlJc w:val="left"/>
      <w:pPr>
        <w:ind w:left="4618" w:hanging="567"/>
      </w:pPr>
      <w:rPr>
        <w:rFonts w:hint="default"/>
      </w:rPr>
    </w:lvl>
    <w:lvl w:ilvl="5" w:tplc="72DE3DB4">
      <w:numFmt w:val="bullet"/>
      <w:lvlText w:val="•"/>
      <w:lvlJc w:val="left"/>
      <w:pPr>
        <w:ind w:left="5583" w:hanging="567"/>
      </w:pPr>
      <w:rPr>
        <w:rFonts w:hint="default"/>
      </w:rPr>
    </w:lvl>
    <w:lvl w:ilvl="6" w:tplc="B5922B7A">
      <w:numFmt w:val="bullet"/>
      <w:lvlText w:val="•"/>
      <w:lvlJc w:val="left"/>
      <w:pPr>
        <w:ind w:left="6547" w:hanging="567"/>
      </w:pPr>
      <w:rPr>
        <w:rFonts w:hint="default"/>
      </w:rPr>
    </w:lvl>
    <w:lvl w:ilvl="7" w:tplc="4BD47D62">
      <w:numFmt w:val="bullet"/>
      <w:lvlText w:val="•"/>
      <w:lvlJc w:val="left"/>
      <w:pPr>
        <w:ind w:left="7512" w:hanging="567"/>
      </w:pPr>
      <w:rPr>
        <w:rFonts w:hint="default"/>
      </w:rPr>
    </w:lvl>
    <w:lvl w:ilvl="8" w:tplc="8D08D32E">
      <w:numFmt w:val="bullet"/>
      <w:lvlText w:val="•"/>
      <w:lvlJc w:val="left"/>
      <w:pPr>
        <w:ind w:left="8477" w:hanging="567"/>
      </w:pPr>
      <w:rPr>
        <w:rFonts w:hint="default"/>
      </w:rPr>
    </w:lvl>
  </w:abstractNum>
  <w:abstractNum w:abstractNumId="21">
    <w:nsid w:val="5B755C58"/>
    <w:multiLevelType w:val="hybridMultilevel"/>
    <w:tmpl w:val="B738805C"/>
    <w:lvl w:ilvl="0" w:tplc="4F306EE0">
      <w:start w:val="1"/>
      <w:numFmt w:val="bullet"/>
      <w:lvlText w:val=""/>
      <w:lvlJc w:val="left"/>
      <w:pPr>
        <w:ind w:left="1800" w:hanging="360"/>
      </w:pPr>
      <w:rPr>
        <w:rFonts w:ascii="Wingdings" w:hAnsi="Wingdings" w:hint="default"/>
        <w:color w:val="FF0000"/>
      </w:rPr>
    </w:lvl>
    <w:lvl w:ilvl="1" w:tplc="04360003" w:tentative="1">
      <w:start w:val="1"/>
      <w:numFmt w:val="bullet"/>
      <w:lvlText w:val="o"/>
      <w:lvlJc w:val="left"/>
      <w:pPr>
        <w:ind w:left="2520" w:hanging="360"/>
      </w:pPr>
      <w:rPr>
        <w:rFonts w:ascii="Courier New" w:hAnsi="Courier New" w:cs="Courier New" w:hint="default"/>
      </w:rPr>
    </w:lvl>
    <w:lvl w:ilvl="2" w:tplc="04360005" w:tentative="1">
      <w:start w:val="1"/>
      <w:numFmt w:val="bullet"/>
      <w:lvlText w:val=""/>
      <w:lvlJc w:val="left"/>
      <w:pPr>
        <w:ind w:left="3240" w:hanging="360"/>
      </w:pPr>
      <w:rPr>
        <w:rFonts w:ascii="Wingdings" w:hAnsi="Wingdings" w:hint="default"/>
      </w:rPr>
    </w:lvl>
    <w:lvl w:ilvl="3" w:tplc="04360001" w:tentative="1">
      <w:start w:val="1"/>
      <w:numFmt w:val="bullet"/>
      <w:lvlText w:val=""/>
      <w:lvlJc w:val="left"/>
      <w:pPr>
        <w:ind w:left="3960" w:hanging="360"/>
      </w:pPr>
      <w:rPr>
        <w:rFonts w:ascii="Symbol" w:hAnsi="Symbol" w:hint="default"/>
      </w:rPr>
    </w:lvl>
    <w:lvl w:ilvl="4" w:tplc="04360003" w:tentative="1">
      <w:start w:val="1"/>
      <w:numFmt w:val="bullet"/>
      <w:lvlText w:val="o"/>
      <w:lvlJc w:val="left"/>
      <w:pPr>
        <w:ind w:left="4680" w:hanging="360"/>
      </w:pPr>
      <w:rPr>
        <w:rFonts w:ascii="Courier New" w:hAnsi="Courier New" w:cs="Courier New" w:hint="default"/>
      </w:rPr>
    </w:lvl>
    <w:lvl w:ilvl="5" w:tplc="04360005" w:tentative="1">
      <w:start w:val="1"/>
      <w:numFmt w:val="bullet"/>
      <w:lvlText w:val=""/>
      <w:lvlJc w:val="left"/>
      <w:pPr>
        <w:ind w:left="5400" w:hanging="360"/>
      </w:pPr>
      <w:rPr>
        <w:rFonts w:ascii="Wingdings" w:hAnsi="Wingdings" w:hint="default"/>
      </w:rPr>
    </w:lvl>
    <w:lvl w:ilvl="6" w:tplc="04360001" w:tentative="1">
      <w:start w:val="1"/>
      <w:numFmt w:val="bullet"/>
      <w:lvlText w:val=""/>
      <w:lvlJc w:val="left"/>
      <w:pPr>
        <w:ind w:left="6120" w:hanging="360"/>
      </w:pPr>
      <w:rPr>
        <w:rFonts w:ascii="Symbol" w:hAnsi="Symbol" w:hint="default"/>
      </w:rPr>
    </w:lvl>
    <w:lvl w:ilvl="7" w:tplc="04360003" w:tentative="1">
      <w:start w:val="1"/>
      <w:numFmt w:val="bullet"/>
      <w:lvlText w:val="o"/>
      <w:lvlJc w:val="left"/>
      <w:pPr>
        <w:ind w:left="6840" w:hanging="360"/>
      </w:pPr>
      <w:rPr>
        <w:rFonts w:ascii="Courier New" w:hAnsi="Courier New" w:cs="Courier New" w:hint="default"/>
      </w:rPr>
    </w:lvl>
    <w:lvl w:ilvl="8" w:tplc="04360005" w:tentative="1">
      <w:start w:val="1"/>
      <w:numFmt w:val="bullet"/>
      <w:lvlText w:val=""/>
      <w:lvlJc w:val="left"/>
      <w:pPr>
        <w:ind w:left="7560" w:hanging="360"/>
      </w:pPr>
      <w:rPr>
        <w:rFonts w:ascii="Wingdings" w:hAnsi="Wingdings" w:hint="default"/>
      </w:rPr>
    </w:lvl>
  </w:abstractNum>
  <w:abstractNum w:abstractNumId="22">
    <w:nsid w:val="621A49A9"/>
    <w:multiLevelType w:val="hybridMultilevel"/>
    <w:tmpl w:val="31445BDE"/>
    <w:lvl w:ilvl="0" w:tplc="DEFC2914">
      <w:numFmt w:val="bullet"/>
      <w:lvlText w:val=""/>
      <w:lvlJc w:val="left"/>
      <w:pPr>
        <w:ind w:left="505" w:hanging="360"/>
      </w:pPr>
      <w:rPr>
        <w:rFonts w:ascii="Symbol" w:eastAsia="Symbol" w:hAnsi="Symbol" w:cs="Symbol" w:hint="default"/>
        <w:w w:val="100"/>
        <w:sz w:val="18"/>
        <w:szCs w:val="18"/>
      </w:rPr>
    </w:lvl>
    <w:lvl w:ilvl="1" w:tplc="43987700">
      <w:numFmt w:val="bullet"/>
      <w:lvlText w:val="•"/>
      <w:lvlJc w:val="left"/>
      <w:pPr>
        <w:ind w:left="753" w:hanging="360"/>
      </w:pPr>
      <w:rPr>
        <w:rFonts w:hint="default"/>
      </w:rPr>
    </w:lvl>
    <w:lvl w:ilvl="2" w:tplc="BE3A3E76">
      <w:numFmt w:val="bullet"/>
      <w:lvlText w:val="•"/>
      <w:lvlJc w:val="left"/>
      <w:pPr>
        <w:ind w:left="1006" w:hanging="360"/>
      </w:pPr>
      <w:rPr>
        <w:rFonts w:hint="default"/>
      </w:rPr>
    </w:lvl>
    <w:lvl w:ilvl="3" w:tplc="A526219E">
      <w:numFmt w:val="bullet"/>
      <w:lvlText w:val="•"/>
      <w:lvlJc w:val="left"/>
      <w:pPr>
        <w:ind w:left="1259" w:hanging="360"/>
      </w:pPr>
      <w:rPr>
        <w:rFonts w:hint="default"/>
      </w:rPr>
    </w:lvl>
    <w:lvl w:ilvl="4" w:tplc="F2E86982">
      <w:numFmt w:val="bullet"/>
      <w:lvlText w:val="•"/>
      <w:lvlJc w:val="left"/>
      <w:pPr>
        <w:ind w:left="1512" w:hanging="360"/>
      </w:pPr>
      <w:rPr>
        <w:rFonts w:hint="default"/>
      </w:rPr>
    </w:lvl>
    <w:lvl w:ilvl="5" w:tplc="09F8D472">
      <w:numFmt w:val="bullet"/>
      <w:lvlText w:val="•"/>
      <w:lvlJc w:val="left"/>
      <w:pPr>
        <w:ind w:left="1765" w:hanging="360"/>
      </w:pPr>
      <w:rPr>
        <w:rFonts w:hint="default"/>
      </w:rPr>
    </w:lvl>
    <w:lvl w:ilvl="6" w:tplc="99FE2788">
      <w:numFmt w:val="bullet"/>
      <w:lvlText w:val="•"/>
      <w:lvlJc w:val="left"/>
      <w:pPr>
        <w:ind w:left="2018" w:hanging="360"/>
      </w:pPr>
      <w:rPr>
        <w:rFonts w:hint="default"/>
      </w:rPr>
    </w:lvl>
    <w:lvl w:ilvl="7" w:tplc="0E2C0D02">
      <w:numFmt w:val="bullet"/>
      <w:lvlText w:val="•"/>
      <w:lvlJc w:val="left"/>
      <w:pPr>
        <w:ind w:left="2271" w:hanging="360"/>
      </w:pPr>
      <w:rPr>
        <w:rFonts w:hint="default"/>
      </w:rPr>
    </w:lvl>
    <w:lvl w:ilvl="8" w:tplc="497463A8">
      <w:numFmt w:val="bullet"/>
      <w:lvlText w:val="•"/>
      <w:lvlJc w:val="left"/>
      <w:pPr>
        <w:ind w:left="2524" w:hanging="360"/>
      </w:pPr>
      <w:rPr>
        <w:rFonts w:hint="default"/>
      </w:rPr>
    </w:lvl>
  </w:abstractNum>
  <w:abstractNum w:abstractNumId="23">
    <w:nsid w:val="66645578"/>
    <w:multiLevelType w:val="hybridMultilevel"/>
    <w:tmpl w:val="FC747C0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nsid w:val="67FF5DE5"/>
    <w:multiLevelType w:val="hybridMultilevel"/>
    <w:tmpl w:val="C5E0CB38"/>
    <w:lvl w:ilvl="0" w:tplc="ACF015F2">
      <w:start w:val="1"/>
      <w:numFmt w:val="lowerLetter"/>
      <w:lvlText w:val="(%1)"/>
      <w:lvlJc w:val="left"/>
      <w:pPr>
        <w:ind w:left="759" w:hanging="567"/>
      </w:pPr>
      <w:rPr>
        <w:rFonts w:ascii="Arial" w:eastAsia="Arial" w:hAnsi="Arial" w:cs="Arial" w:hint="default"/>
        <w:b/>
        <w:bCs/>
        <w:i/>
        <w:w w:val="99"/>
        <w:sz w:val="24"/>
        <w:szCs w:val="24"/>
      </w:rPr>
    </w:lvl>
    <w:lvl w:ilvl="1" w:tplc="64661B96">
      <w:numFmt w:val="bullet"/>
      <w:lvlText w:val="•"/>
      <w:lvlJc w:val="left"/>
      <w:pPr>
        <w:ind w:left="1724" w:hanging="567"/>
      </w:pPr>
      <w:rPr>
        <w:rFonts w:hint="default"/>
      </w:rPr>
    </w:lvl>
    <w:lvl w:ilvl="2" w:tplc="C9320FEA">
      <w:numFmt w:val="bullet"/>
      <w:lvlText w:val="•"/>
      <w:lvlJc w:val="left"/>
      <w:pPr>
        <w:ind w:left="2689" w:hanging="567"/>
      </w:pPr>
      <w:rPr>
        <w:rFonts w:hint="default"/>
      </w:rPr>
    </w:lvl>
    <w:lvl w:ilvl="3" w:tplc="0B90E770">
      <w:numFmt w:val="bullet"/>
      <w:lvlText w:val="•"/>
      <w:lvlJc w:val="left"/>
      <w:pPr>
        <w:ind w:left="3653" w:hanging="567"/>
      </w:pPr>
      <w:rPr>
        <w:rFonts w:hint="default"/>
      </w:rPr>
    </w:lvl>
    <w:lvl w:ilvl="4" w:tplc="59D0DA8C">
      <w:numFmt w:val="bullet"/>
      <w:lvlText w:val="•"/>
      <w:lvlJc w:val="left"/>
      <w:pPr>
        <w:ind w:left="4618" w:hanging="567"/>
      </w:pPr>
      <w:rPr>
        <w:rFonts w:hint="default"/>
      </w:rPr>
    </w:lvl>
    <w:lvl w:ilvl="5" w:tplc="C38C5058">
      <w:numFmt w:val="bullet"/>
      <w:lvlText w:val="•"/>
      <w:lvlJc w:val="left"/>
      <w:pPr>
        <w:ind w:left="5583" w:hanging="567"/>
      </w:pPr>
      <w:rPr>
        <w:rFonts w:hint="default"/>
      </w:rPr>
    </w:lvl>
    <w:lvl w:ilvl="6" w:tplc="CCB6EA14">
      <w:numFmt w:val="bullet"/>
      <w:lvlText w:val="•"/>
      <w:lvlJc w:val="left"/>
      <w:pPr>
        <w:ind w:left="6547" w:hanging="567"/>
      </w:pPr>
      <w:rPr>
        <w:rFonts w:hint="default"/>
      </w:rPr>
    </w:lvl>
    <w:lvl w:ilvl="7" w:tplc="C5EC6BF4">
      <w:numFmt w:val="bullet"/>
      <w:lvlText w:val="•"/>
      <w:lvlJc w:val="left"/>
      <w:pPr>
        <w:ind w:left="7512" w:hanging="567"/>
      </w:pPr>
      <w:rPr>
        <w:rFonts w:hint="default"/>
      </w:rPr>
    </w:lvl>
    <w:lvl w:ilvl="8" w:tplc="EAE4DB84">
      <w:numFmt w:val="bullet"/>
      <w:lvlText w:val="•"/>
      <w:lvlJc w:val="left"/>
      <w:pPr>
        <w:ind w:left="8477" w:hanging="567"/>
      </w:pPr>
      <w:rPr>
        <w:rFonts w:hint="default"/>
      </w:rPr>
    </w:lvl>
  </w:abstractNum>
  <w:abstractNum w:abstractNumId="25">
    <w:nsid w:val="6C861874"/>
    <w:multiLevelType w:val="hybridMultilevel"/>
    <w:tmpl w:val="84D0A9E8"/>
    <w:lvl w:ilvl="0" w:tplc="B9906346">
      <w:start w:val="2"/>
      <w:numFmt w:val="lowerLetter"/>
      <w:lvlText w:val="(%1)"/>
      <w:lvlJc w:val="left"/>
      <w:pPr>
        <w:ind w:left="759" w:hanging="567"/>
      </w:pPr>
      <w:rPr>
        <w:rFonts w:ascii="Arial" w:eastAsia="Arial" w:hAnsi="Arial" w:cs="Arial" w:hint="default"/>
        <w:b/>
        <w:bCs/>
        <w:i/>
        <w:spacing w:val="-2"/>
        <w:w w:val="99"/>
        <w:sz w:val="24"/>
        <w:szCs w:val="24"/>
      </w:rPr>
    </w:lvl>
    <w:lvl w:ilvl="1" w:tplc="CD3E4902">
      <w:numFmt w:val="bullet"/>
      <w:lvlText w:val="•"/>
      <w:lvlJc w:val="left"/>
      <w:pPr>
        <w:ind w:left="1724" w:hanging="567"/>
      </w:pPr>
      <w:rPr>
        <w:rFonts w:hint="default"/>
      </w:rPr>
    </w:lvl>
    <w:lvl w:ilvl="2" w:tplc="662C3E0E">
      <w:numFmt w:val="bullet"/>
      <w:lvlText w:val="•"/>
      <w:lvlJc w:val="left"/>
      <w:pPr>
        <w:ind w:left="2689" w:hanging="567"/>
      </w:pPr>
      <w:rPr>
        <w:rFonts w:hint="default"/>
      </w:rPr>
    </w:lvl>
    <w:lvl w:ilvl="3" w:tplc="24F05198">
      <w:numFmt w:val="bullet"/>
      <w:lvlText w:val="•"/>
      <w:lvlJc w:val="left"/>
      <w:pPr>
        <w:ind w:left="3653" w:hanging="567"/>
      </w:pPr>
      <w:rPr>
        <w:rFonts w:hint="default"/>
      </w:rPr>
    </w:lvl>
    <w:lvl w:ilvl="4" w:tplc="A69AF65C">
      <w:numFmt w:val="bullet"/>
      <w:lvlText w:val="•"/>
      <w:lvlJc w:val="left"/>
      <w:pPr>
        <w:ind w:left="4618" w:hanging="567"/>
      </w:pPr>
      <w:rPr>
        <w:rFonts w:hint="default"/>
      </w:rPr>
    </w:lvl>
    <w:lvl w:ilvl="5" w:tplc="F3FA84BE">
      <w:numFmt w:val="bullet"/>
      <w:lvlText w:val="•"/>
      <w:lvlJc w:val="left"/>
      <w:pPr>
        <w:ind w:left="5583" w:hanging="567"/>
      </w:pPr>
      <w:rPr>
        <w:rFonts w:hint="default"/>
      </w:rPr>
    </w:lvl>
    <w:lvl w:ilvl="6" w:tplc="FA622130">
      <w:numFmt w:val="bullet"/>
      <w:lvlText w:val="•"/>
      <w:lvlJc w:val="left"/>
      <w:pPr>
        <w:ind w:left="6547" w:hanging="567"/>
      </w:pPr>
      <w:rPr>
        <w:rFonts w:hint="default"/>
      </w:rPr>
    </w:lvl>
    <w:lvl w:ilvl="7" w:tplc="926EFAB6">
      <w:numFmt w:val="bullet"/>
      <w:lvlText w:val="•"/>
      <w:lvlJc w:val="left"/>
      <w:pPr>
        <w:ind w:left="7512" w:hanging="567"/>
      </w:pPr>
      <w:rPr>
        <w:rFonts w:hint="default"/>
      </w:rPr>
    </w:lvl>
    <w:lvl w:ilvl="8" w:tplc="BDFC2660">
      <w:numFmt w:val="bullet"/>
      <w:lvlText w:val="•"/>
      <w:lvlJc w:val="left"/>
      <w:pPr>
        <w:ind w:left="8477" w:hanging="567"/>
      </w:pPr>
      <w:rPr>
        <w:rFonts w:hint="default"/>
      </w:rPr>
    </w:lvl>
  </w:abstractNum>
  <w:abstractNum w:abstractNumId="26">
    <w:nsid w:val="76684E5A"/>
    <w:multiLevelType w:val="hybridMultilevel"/>
    <w:tmpl w:val="C5E0CB38"/>
    <w:lvl w:ilvl="0" w:tplc="ACF015F2">
      <w:start w:val="1"/>
      <w:numFmt w:val="lowerLetter"/>
      <w:lvlText w:val="(%1)"/>
      <w:lvlJc w:val="left"/>
      <w:pPr>
        <w:ind w:left="759" w:hanging="567"/>
      </w:pPr>
      <w:rPr>
        <w:rFonts w:ascii="Arial" w:eastAsia="Arial" w:hAnsi="Arial" w:cs="Arial" w:hint="default"/>
        <w:b/>
        <w:bCs/>
        <w:i/>
        <w:w w:val="99"/>
        <w:sz w:val="24"/>
        <w:szCs w:val="24"/>
      </w:rPr>
    </w:lvl>
    <w:lvl w:ilvl="1" w:tplc="64661B96">
      <w:numFmt w:val="bullet"/>
      <w:lvlText w:val="•"/>
      <w:lvlJc w:val="left"/>
      <w:pPr>
        <w:ind w:left="1724" w:hanging="567"/>
      </w:pPr>
      <w:rPr>
        <w:rFonts w:hint="default"/>
      </w:rPr>
    </w:lvl>
    <w:lvl w:ilvl="2" w:tplc="C9320FEA">
      <w:numFmt w:val="bullet"/>
      <w:lvlText w:val="•"/>
      <w:lvlJc w:val="left"/>
      <w:pPr>
        <w:ind w:left="2689" w:hanging="567"/>
      </w:pPr>
      <w:rPr>
        <w:rFonts w:hint="default"/>
      </w:rPr>
    </w:lvl>
    <w:lvl w:ilvl="3" w:tplc="0B90E770">
      <w:numFmt w:val="bullet"/>
      <w:lvlText w:val="•"/>
      <w:lvlJc w:val="left"/>
      <w:pPr>
        <w:ind w:left="3653" w:hanging="567"/>
      </w:pPr>
      <w:rPr>
        <w:rFonts w:hint="default"/>
      </w:rPr>
    </w:lvl>
    <w:lvl w:ilvl="4" w:tplc="59D0DA8C">
      <w:numFmt w:val="bullet"/>
      <w:lvlText w:val="•"/>
      <w:lvlJc w:val="left"/>
      <w:pPr>
        <w:ind w:left="4618" w:hanging="567"/>
      </w:pPr>
      <w:rPr>
        <w:rFonts w:hint="default"/>
      </w:rPr>
    </w:lvl>
    <w:lvl w:ilvl="5" w:tplc="C38C5058">
      <w:numFmt w:val="bullet"/>
      <w:lvlText w:val="•"/>
      <w:lvlJc w:val="left"/>
      <w:pPr>
        <w:ind w:left="5583" w:hanging="567"/>
      </w:pPr>
      <w:rPr>
        <w:rFonts w:hint="default"/>
      </w:rPr>
    </w:lvl>
    <w:lvl w:ilvl="6" w:tplc="CCB6EA14">
      <w:numFmt w:val="bullet"/>
      <w:lvlText w:val="•"/>
      <w:lvlJc w:val="left"/>
      <w:pPr>
        <w:ind w:left="6547" w:hanging="567"/>
      </w:pPr>
      <w:rPr>
        <w:rFonts w:hint="default"/>
      </w:rPr>
    </w:lvl>
    <w:lvl w:ilvl="7" w:tplc="C5EC6BF4">
      <w:numFmt w:val="bullet"/>
      <w:lvlText w:val="•"/>
      <w:lvlJc w:val="left"/>
      <w:pPr>
        <w:ind w:left="7512" w:hanging="567"/>
      </w:pPr>
      <w:rPr>
        <w:rFonts w:hint="default"/>
      </w:rPr>
    </w:lvl>
    <w:lvl w:ilvl="8" w:tplc="EAE4DB84">
      <w:numFmt w:val="bullet"/>
      <w:lvlText w:val="•"/>
      <w:lvlJc w:val="left"/>
      <w:pPr>
        <w:ind w:left="8477" w:hanging="567"/>
      </w:pPr>
      <w:rPr>
        <w:rFonts w:hint="default"/>
      </w:rPr>
    </w:lvl>
  </w:abstractNum>
  <w:abstractNum w:abstractNumId="27">
    <w:nsid w:val="78175544"/>
    <w:multiLevelType w:val="hybridMultilevel"/>
    <w:tmpl w:val="9D02F174"/>
    <w:lvl w:ilvl="0" w:tplc="703401E2">
      <w:start w:val="1"/>
      <w:numFmt w:val="decimal"/>
      <w:lvlText w:val="%1."/>
      <w:lvlJc w:val="left"/>
      <w:pPr>
        <w:ind w:left="759" w:hanging="567"/>
      </w:pPr>
      <w:rPr>
        <w:rFonts w:ascii="Arial" w:eastAsia="Arial" w:hAnsi="Arial" w:cs="Arial" w:hint="default"/>
        <w:spacing w:val="-1"/>
        <w:w w:val="100"/>
        <w:sz w:val="22"/>
        <w:szCs w:val="22"/>
      </w:rPr>
    </w:lvl>
    <w:lvl w:ilvl="1" w:tplc="B3D0E7EC">
      <w:numFmt w:val="bullet"/>
      <w:lvlText w:val="•"/>
      <w:lvlJc w:val="left"/>
      <w:pPr>
        <w:ind w:left="1724" w:hanging="567"/>
      </w:pPr>
      <w:rPr>
        <w:rFonts w:hint="default"/>
      </w:rPr>
    </w:lvl>
    <w:lvl w:ilvl="2" w:tplc="CE8A23DE">
      <w:numFmt w:val="bullet"/>
      <w:lvlText w:val="•"/>
      <w:lvlJc w:val="left"/>
      <w:pPr>
        <w:ind w:left="2689" w:hanging="567"/>
      </w:pPr>
      <w:rPr>
        <w:rFonts w:hint="default"/>
      </w:rPr>
    </w:lvl>
    <w:lvl w:ilvl="3" w:tplc="4F1A1CCA">
      <w:numFmt w:val="bullet"/>
      <w:lvlText w:val="•"/>
      <w:lvlJc w:val="left"/>
      <w:pPr>
        <w:ind w:left="3653" w:hanging="567"/>
      </w:pPr>
      <w:rPr>
        <w:rFonts w:hint="default"/>
      </w:rPr>
    </w:lvl>
    <w:lvl w:ilvl="4" w:tplc="B40258FA">
      <w:numFmt w:val="bullet"/>
      <w:lvlText w:val="•"/>
      <w:lvlJc w:val="left"/>
      <w:pPr>
        <w:ind w:left="4618" w:hanging="567"/>
      </w:pPr>
      <w:rPr>
        <w:rFonts w:hint="default"/>
      </w:rPr>
    </w:lvl>
    <w:lvl w:ilvl="5" w:tplc="E9EC9C08">
      <w:numFmt w:val="bullet"/>
      <w:lvlText w:val="•"/>
      <w:lvlJc w:val="left"/>
      <w:pPr>
        <w:ind w:left="5583" w:hanging="567"/>
      </w:pPr>
      <w:rPr>
        <w:rFonts w:hint="default"/>
      </w:rPr>
    </w:lvl>
    <w:lvl w:ilvl="6" w:tplc="4FC0EE74">
      <w:numFmt w:val="bullet"/>
      <w:lvlText w:val="•"/>
      <w:lvlJc w:val="left"/>
      <w:pPr>
        <w:ind w:left="6547" w:hanging="567"/>
      </w:pPr>
      <w:rPr>
        <w:rFonts w:hint="default"/>
      </w:rPr>
    </w:lvl>
    <w:lvl w:ilvl="7" w:tplc="7B6C83DE">
      <w:numFmt w:val="bullet"/>
      <w:lvlText w:val="•"/>
      <w:lvlJc w:val="left"/>
      <w:pPr>
        <w:ind w:left="7512" w:hanging="567"/>
      </w:pPr>
      <w:rPr>
        <w:rFonts w:hint="default"/>
      </w:rPr>
    </w:lvl>
    <w:lvl w:ilvl="8" w:tplc="63CE423C">
      <w:numFmt w:val="bullet"/>
      <w:lvlText w:val="•"/>
      <w:lvlJc w:val="left"/>
      <w:pPr>
        <w:ind w:left="8477" w:hanging="567"/>
      </w:pPr>
      <w:rPr>
        <w:rFonts w:hint="default"/>
      </w:rPr>
    </w:lvl>
  </w:abstractNum>
  <w:abstractNum w:abstractNumId="28">
    <w:nsid w:val="7B5A02F5"/>
    <w:multiLevelType w:val="hybridMultilevel"/>
    <w:tmpl w:val="58B6A778"/>
    <w:lvl w:ilvl="0" w:tplc="12C2D8E2">
      <w:numFmt w:val="bullet"/>
      <w:lvlText w:val=""/>
      <w:lvlJc w:val="left"/>
      <w:pPr>
        <w:ind w:left="505" w:hanging="360"/>
      </w:pPr>
      <w:rPr>
        <w:rFonts w:ascii="Symbol" w:eastAsia="Symbol" w:hAnsi="Symbol" w:cs="Symbol" w:hint="default"/>
        <w:w w:val="100"/>
        <w:sz w:val="18"/>
        <w:szCs w:val="18"/>
      </w:rPr>
    </w:lvl>
    <w:lvl w:ilvl="1" w:tplc="FC141ECC">
      <w:numFmt w:val="bullet"/>
      <w:lvlText w:val="•"/>
      <w:lvlJc w:val="left"/>
      <w:pPr>
        <w:ind w:left="752" w:hanging="360"/>
      </w:pPr>
      <w:rPr>
        <w:rFonts w:hint="default"/>
      </w:rPr>
    </w:lvl>
    <w:lvl w:ilvl="2" w:tplc="F1F4D32E">
      <w:numFmt w:val="bullet"/>
      <w:lvlText w:val="•"/>
      <w:lvlJc w:val="left"/>
      <w:pPr>
        <w:ind w:left="1005" w:hanging="360"/>
      </w:pPr>
      <w:rPr>
        <w:rFonts w:hint="default"/>
      </w:rPr>
    </w:lvl>
    <w:lvl w:ilvl="3" w:tplc="0624F0B2">
      <w:numFmt w:val="bullet"/>
      <w:lvlText w:val="•"/>
      <w:lvlJc w:val="left"/>
      <w:pPr>
        <w:ind w:left="1258" w:hanging="360"/>
      </w:pPr>
      <w:rPr>
        <w:rFonts w:hint="default"/>
      </w:rPr>
    </w:lvl>
    <w:lvl w:ilvl="4" w:tplc="6C6E453E">
      <w:numFmt w:val="bullet"/>
      <w:lvlText w:val="•"/>
      <w:lvlJc w:val="left"/>
      <w:pPr>
        <w:ind w:left="1511" w:hanging="360"/>
      </w:pPr>
      <w:rPr>
        <w:rFonts w:hint="default"/>
      </w:rPr>
    </w:lvl>
    <w:lvl w:ilvl="5" w:tplc="F1001662">
      <w:numFmt w:val="bullet"/>
      <w:lvlText w:val="•"/>
      <w:lvlJc w:val="left"/>
      <w:pPr>
        <w:ind w:left="1764" w:hanging="360"/>
      </w:pPr>
      <w:rPr>
        <w:rFonts w:hint="default"/>
      </w:rPr>
    </w:lvl>
    <w:lvl w:ilvl="6" w:tplc="036EF26E">
      <w:numFmt w:val="bullet"/>
      <w:lvlText w:val="•"/>
      <w:lvlJc w:val="left"/>
      <w:pPr>
        <w:ind w:left="2017" w:hanging="360"/>
      </w:pPr>
      <w:rPr>
        <w:rFonts w:hint="default"/>
      </w:rPr>
    </w:lvl>
    <w:lvl w:ilvl="7" w:tplc="1BD054A2">
      <w:numFmt w:val="bullet"/>
      <w:lvlText w:val="•"/>
      <w:lvlJc w:val="left"/>
      <w:pPr>
        <w:ind w:left="2270" w:hanging="360"/>
      </w:pPr>
      <w:rPr>
        <w:rFonts w:hint="default"/>
      </w:rPr>
    </w:lvl>
    <w:lvl w:ilvl="8" w:tplc="2108988A">
      <w:numFmt w:val="bullet"/>
      <w:lvlText w:val="•"/>
      <w:lvlJc w:val="left"/>
      <w:pPr>
        <w:ind w:left="2523" w:hanging="360"/>
      </w:pPr>
      <w:rPr>
        <w:rFonts w:hint="default"/>
      </w:rPr>
    </w:lvl>
  </w:abstractNum>
  <w:num w:numId="1">
    <w:abstractNumId w:val="20"/>
  </w:num>
  <w:num w:numId="2">
    <w:abstractNumId w:val="11"/>
  </w:num>
  <w:num w:numId="3">
    <w:abstractNumId w:val="2"/>
  </w:num>
  <w:num w:numId="4">
    <w:abstractNumId w:val="9"/>
  </w:num>
  <w:num w:numId="5">
    <w:abstractNumId w:val="7"/>
  </w:num>
  <w:num w:numId="6">
    <w:abstractNumId w:val="10"/>
  </w:num>
  <w:num w:numId="7">
    <w:abstractNumId w:val="17"/>
  </w:num>
  <w:num w:numId="8">
    <w:abstractNumId w:val="1"/>
  </w:num>
  <w:num w:numId="9">
    <w:abstractNumId w:val="28"/>
  </w:num>
  <w:num w:numId="10">
    <w:abstractNumId w:val="19"/>
  </w:num>
  <w:num w:numId="11">
    <w:abstractNumId w:val="22"/>
  </w:num>
  <w:num w:numId="12">
    <w:abstractNumId w:val="18"/>
  </w:num>
  <w:num w:numId="13">
    <w:abstractNumId w:val="16"/>
  </w:num>
  <w:num w:numId="14">
    <w:abstractNumId w:val="8"/>
  </w:num>
  <w:num w:numId="15">
    <w:abstractNumId w:val="12"/>
  </w:num>
  <w:num w:numId="16">
    <w:abstractNumId w:val="24"/>
  </w:num>
  <w:num w:numId="17">
    <w:abstractNumId w:val="25"/>
  </w:num>
  <w:num w:numId="18">
    <w:abstractNumId w:val="14"/>
  </w:num>
  <w:num w:numId="19">
    <w:abstractNumId w:val="4"/>
  </w:num>
  <w:num w:numId="20">
    <w:abstractNumId w:val="15"/>
  </w:num>
  <w:num w:numId="21">
    <w:abstractNumId w:val="27"/>
  </w:num>
  <w:num w:numId="22">
    <w:abstractNumId w:val="0"/>
  </w:num>
  <w:num w:numId="23">
    <w:abstractNumId w:val="21"/>
  </w:num>
  <w:num w:numId="24">
    <w:abstractNumId w:val="13"/>
  </w:num>
  <w:num w:numId="25">
    <w:abstractNumId w:val="5"/>
  </w:num>
  <w:num w:numId="26">
    <w:abstractNumId w:val="23"/>
  </w:num>
  <w:num w:numId="27">
    <w:abstractNumId w:val="26"/>
  </w:num>
  <w:num w:numId="28">
    <w:abstractNumId w:val="3"/>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8D"/>
    <w:rsid w:val="0000308C"/>
    <w:rsid w:val="00015082"/>
    <w:rsid w:val="00016A7D"/>
    <w:rsid w:val="00020596"/>
    <w:rsid w:val="00033B02"/>
    <w:rsid w:val="000379E9"/>
    <w:rsid w:val="000430DC"/>
    <w:rsid w:val="000535ED"/>
    <w:rsid w:val="000562F9"/>
    <w:rsid w:val="000609F9"/>
    <w:rsid w:val="00097DC2"/>
    <w:rsid w:val="000A6A34"/>
    <w:rsid w:val="000B3518"/>
    <w:rsid w:val="000E131D"/>
    <w:rsid w:val="000E64A1"/>
    <w:rsid w:val="001135D5"/>
    <w:rsid w:val="0011634D"/>
    <w:rsid w:val="00122CF1"/>
    <w:rsid w:val="001277AE"/>
    <w:rsid w:val="001834CD"/>
    <w:rsid w:val="00190631"/>
    <w:rsid w:val="001970DA"/>
    <w:rsid w:val="001C6B7A"/>
    <w:rsid w:val="001D1799"/>
    <w:rsid w:val="001E4668"/>
    <w:rsid w:val="001E69B7"/>
    <w:rsid w:val="002179FB"/>
    <w:rsid w:val="00230040"/>
    <w:rsid w:val="002448BA"/>
    <w:rsid w:val="00252D37"/>
    <w:rsid w:val="0026046D"/>
    <w:rsid w:val="0027751B"/>
    <w:rsid w:val="00292399"/>
    <w:rsid w:val="002B1F4B"/>
    <w:rsid w:val="002B3270"/>
    <w:rsid w:val="002B5D70"/>
    <w:rsid w:val="002C5072"/>
    <w:rsid w:val="002C5A66"/>
    <w:rsid w:val="002D5612"/>
    <w:rsid w:val="002E3CF1"/>
    <w:rsid w:val="002E3D93"/>
    <w:rsid w:val="002E4FE0"/>
    <w:rsid w:val="002E7A43"/>
    <w:rsid w:val="002E7D72"/>
    <w:rsid w:val="002F12A9"/>
    <w:rsid w:val="00320D6C"/>
    <w:rsid w:val="0034190E"/>
    <w:rsid w:val="00381A3D"/>
    <w:rsid w:val="003921B9"/>
    <w:rsid w:val="0039618F"/>
    <w:rsid w:val="003B2B44"/>
    <w:rsid w:val="003F67FD"/>
    <w:rsid w:val="00407971"/>
    <w:rsid w:val="004144B7"/>
    <w:rsid w:val="004712AE"/>
    <w:rsid w:val="004903DF"/>
    <w:rsid w:val="00492999"/>
    <w:rsid w:val="004B0BE9"/>
    <w:rsid w:val="004F511C"/>
    <w:rsid w:val="00502CC5"/>
    <w:rsid w:val="005036B7"/>
    <w:rsid w:val="00510D15"/>
    <w:rsid w:val="00535ED5"/>
    <w:rsid w:val="005372B8"/>
    <w:rsid w:val="0055172F"/>
    <w:rsid w:val="005568AE"/>
    <w:rsid w:val="00581764"/>
    <w:rsid w:val="0059128A"/>
    <w:rsid w:val="00592B53"/>
    <w:rsid w:val="005A3198"/>
    <w:rsid w:val="00621AA7"/>
    <w:rsid w:val="00621EBD"/>
    <w:rsid w:val="0063448B"/>
    <w:rsid w:val="00647C08"/>
    <w:rsid w:val="0066425E"/>
    <w:rsid w:val="006766AE"/>
    <w:rsid w:val="00684A63"/>
    <w:rsid w:val="00685F7B"/>
    <w:rsid w:val="006A62D4"/>
    <w:rsid w:val="006B0EBA"/>
    <w:rsid w:val="006B7063"/>
    <w:rsid w:val="006C527C"/>
    <w:rsid w:val="006C6F8D"/>
    <w:rsid w:val="00731608"/>
    <w:rsid w:val="00754106"/>
    <w:rsid w:val="007617E4"/>
    <w:rsid w:val="00762107"/>
    <w:rsid w:val="007F2B43"/>
    <w:rsid w:val="007F54DC"/>
    <w:rsid w:val="00811B0E"/>
    <w:rsid w:val="008262FD"/>
    <w:rsid w:val="00857140"/>
    <w:rsid w:val="0087274C"/>
    <w:rsid w:val="00884E8D"/>
    <w:rsid w:val="008856BE"/>
    <w:rsid w:val="008A5872"/>
    <w:rsid w:val="008C4312"/>
    <w:rsid w:val="008F151F"/>
    <w:rsid w:val="009006C2"/>
    <w:rsid w:val="009079FB"/>
    <w:rsid w:val="00915143"/>
    <w:rsid w:val="00934CF8"/>
    <w:rsid w:val="009762CD"/>
    <w:rsid w:val="00983998"/>
    <w:rsid w:val="009A358C"/>
    <w:rsid w:val="009C4069"/>
    <w:rsid w:val="009D021D"/>
    <w:rsid w:val="009D32F6"/>
    <w:rsid w:val="009F0041"/>
    <w:rsid w:val="009F22CA"/>
    <w:rsid w:val="009F3EC1"/>
    <w:rsid w:val="009F6892"/>
    <w:rsid w:val="00A36A12"/>
    <w:rsid w:val="00A420F2"/>
    <w:rsid w:val="00A60F0A"/>
    <w:rsid w:val="00A64633"/>
    <w:rsid w:val="00A95517"/>
    <w:rsid w:val="00A955DA"/>
    <w:rsid w:val="00AA18DE"/>
    <w:rsid w:val="00AC3691"/>
    <w:rsid w:val="00AE291E"/>
    <w:rsid w:val="00B07E0C"/>
    <w:rsid w:val="00B30F4F"/>
    <w:rsid w:val="00B54133"/>
    <w:rsid w:val="00B635C0"/>
    <w:rsid w:val="00B73B05"/>
    <w:rsid w:val="00BD1A99"/>
    <w:rsid w:val="00BD4026"/>
    <w:rsid w:val="00BE46D8"/>
    <w:rsid w:val="00C05540"/>
    <w:rsid w:val="00C05B9B"/>
    <w:rsid w:val="00C51F14"/>
    <w:rsid w:val="00CC5175"/>
    <w:rsid w:val="00CE7379"/>
    <w:rsid w:val="00CF004D"/>
    <w:rsid w:val="00D1360A"/>
    <w:rsid w:val="00D2200A"/>
    <w:rsid w:val="00D35657"/>
    <w:rsid w:val="00D35B36"/>
    <w:rsid w:val="00D46BC6"/>
    <w:rsid w:val="00D5712A"/>
    <w:rsid w:val="00D74070"/>
    <w:rsid w:val="00D94142"/>
    <w:rsid w:val="00DB657E"/>
    <w:rsid w:val="00E07CBF"/>
    <w:rsid w:val="00E142FD"/>
    <w:rsid w:val="00E2009F"/>
    <w:rsid w:val="00E32901"/>
    <w:rsid w:val="00E53D99"/>
    <w:rsid w:val="00E877B1"/>
    <w:rsid w:val="00EE3A21"/>
    <w:rsid w:val="00EF0495"/>
    <w:rsid w:val="00F01159"/>
    <w:rsid w:val="00F3131B"/>
    <w:rsid w:val="00F40D8E"/>
    <w:rsid w:val="00F45803"/>
    <w:rsid w:val="00F76BE9"/>
    <w:rsid w:val="00F9115D"/>
    <w:rsid w:val="00FA523B"/>
    <w:rsid w:val="00FD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6F8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C6F8D"/>
    <w:pPr>
      <w:spacing w:before="68"/>
      <w:ind w:left="1890"/>
      <w:outlineLvl w:val="0"/>
    </w:pPr>
    <w:rPr>
      <w:sz w:val="96"/>
      <w:szCs w:val="96"/>
    </w:rPr>
  </w:style>
  <w:style w:type="paragraph" w:styleId="Heading2">
    <w:name w:val="heading 2"/>
    <w:basedOn w:val="Normal"/>
    <w:link w:val="Heading2Char"/>
    <w:uiPriority w:val="1"/>
    <w:qFormat/>
    <w:rsid w:val="006C6F8D"/>
    <w:pPr>
      <w:spacing w:before="245"/>
      <w:ind w:left="288" w:right="274"/>
      <w:jc w:val="center"/>
      <w:outlineLvl w:val="1"/>
    </w:pPr>
    <w:rPr>
      <w:sz w:val="56"/>
      <w:szCs w:val="56"/>
    </w:rPr>
  </w:style>
  <w:style w:type="paragraph" w:styleId="Heading3">
    <w:name w:val="heading 3"/>
    <w:basedOn w:val="Normal"/>
    <w:link w:val="Heading3Char"/>
    <w:uiPriority w:val="1"/>
    <w:qFormat/>
    <w:rsid w:val="006C6F8D"/>
    <w:pPr>
      <w:ind w:left="1729" w:right="1752"/>
      <w:jc w:val="center"/>
      <w:outlineLvl w:val="2"/>
    </w:pPr>
    <w:rPr>
      <w:b/>
      <w:bCs/>
      <w:sz w:val="50"/>
      <w:szCs w:val="50"/>
    </w:rPr>
  </w:style>
  <w:style w:type="paragraph" w:styleId="Heading4">
    <w:name w:val="heading 4"/>
    <w:basedOn w:val="Normal"/>
    <w:link w:val="Heading4Char"/>
    <w:uiPriority w:val="1"/>
    <w:qFormat/>
    <w:rsid w:val="006C6F8D"/>
    <w:pPr>
      <w:spacing w:before="85"/>
      <w:ind w:left="835" w:right="544"/>
      <w:outlineLvl w:val="3"/>
    </w:pPr>
    <w:rPr>
      <w:b/>
      <w:bCs/>
      <w:sz w:val="44"/>
      <w:szCs w:val="44"/>
    </w:rPr>
  </w:style>
  <w:style w:type="paragraph" w:styleId="Heading5">
    <w:name w:val="heading 5"/>
    <w:basedOn w:val="Normal"/>
    <w:link w:val="Heading5Char"/>
    <w:uiPriority w:val="1"/>
    <w:qFormat/>
    <w:rsid w:val="006C6F8D"/>
    <w:pPr>
      <w:ind w:left="2409" w:right="544"/>
      <w:jc w:val="center"/>
      <w:outlineLvl w:val="4"/>
    </w:pPr>
    <w:rPr>
      <w:b/>
      <w:bCs/>
      <w:sz w:val="40"/>
      <w:szCs w:val="40"/>
    </w:rPr>
  </w:style>
  <w:style w:type="paragraph" w:styleId="Heading6">
    <w:name w:val="heading 6"/>
    <w:basedOn w:val="Normal"/>
    <w:link w:val="Heading6Char"/>
    <w:uiPriority w:val="1"/>
    <w:qFormat/>
    <w:rsid w:val="006C6F8D"/>
    <w:pPr>
      <w:spacing w:before="89"/>
      <w:ind w:left="798"/>
      <w:outlineLvl w:val="5"/>
    </w:pPr>
    <w:rPr>
      <w:b/>
      <w:bCs/>
      <w:sz w:val="36"/>
      <w:szCs w:val="36"/>
    </w:rPr>
  </w:style>
  <w:style w:type="paragraph" w:styleId="Heading7">
    <w:name w:val="heading 7"/>
    <w:basedOn w:val="Normal"/>
    <w:link w:val="Heading7Char"/>
    <w:uiPriority w:val="1"/>
    <w:qFormat/>
    <w:rsid w:val="006C6F8D"/>
    <w:pPr>
      <w:ind w:left="798"/>
      <w:outlineLvl w:val="6"/>
    </w:pPr>
    <w:rPr>
      <w:b/>
      <w:bCs/>
      <w:sz w:val="28"/>
      <w:szCs w:val="28"/>
    </w:rPr>
  </w:style>
  <w:style w:type="paragraph" w:styleId="Heading8">
    <w:name w:val="heading 8"/>
    <w:basedOn w:val="Normal"/>
    <w:link w:val="Heading8Char"/>
    <w:uiPriority w:val="1"/>
    <w:qFormat/>
    <w:rsid w:val="006C6F8D"/>
    <w:pPr>
      <w:ind w:left="578"/>
      <w:outlineLvl w:val="7"/>
    </w:pPr>
    <w:rPr>
      <w:b/>
      <w:bCs/>
      <w:i/>
      <w:sz w:val="28"/>
      <w:szCs w:val="28"/>
      <w:u w:val="single" w:color="000000"/>
    </w:rPr>
  </w:style>
  <w:style w:type="paragraph" w:styleId="Heading9">
    <w:name w:val="heading 9"/>
    <w:basedOn w:val="Normal"/>
    <w:link w:val="Heading9Char"/>
    <w:uiPriority w:val="1"/>
    <w:qFormat/>
    <w:rsid w:val="006C6F8D"/>
    <w:pPr>
      <w:ind w:left="1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6F8D"/>
    <w:rPr>
      <w:rFonts w:ascii="Arial" w:eastAsia="Arial" w:hAnsi="Arial" w:cs="Arial"/>
      <w:sz w:val="96"/>
      <w:szCs w:val="96"/>
    </w:rPr>
  </w:style>
  <w:style w:type="character" w:customStyle="1" w:styleId="Heading2Char">
    <w:name w:val="Heading 2 Char"/>
    <w:basedOn w:val="DefaultParagraphFont"/>
    <w:link w:val="Heading2"/>
    <w:uiPriority w:val="1"/>
    <w:rsid w:val="006C6F8D"/>
    <w:rPr>
      <w:rFonts w:ascii="Arial" w:eastAsia="Arial" w:hAnsi="Arial" w:cs="Arial"/>
      <w:sz w:val="56"/>
      <w:szCs w:val="56"/>
    </w:rPr>
  </w:style>
  <w:style w:type="character" w:customStyle="1" w:styleId="Heading3Char">
    <w:name w:val="Heading 3 Char"/>
    <w:basedOn w:val="DefaultParagraphFont"/>
    <w:link w:val="Heading3"/>
    <w:uiPriority w:val="1"/>
    <w:rsid w:val="006C6F8D"/>
    <w:rPr>
      <w:rFonts w:ascii="Arial" w:eastAsia="Arial" w:hAnsi="Arial" w:cs="Arial"/>
      <w:b/>
      <w:bCs/>
      <w:sz w:val="50"/>
      <w:szCs w:val="50"/>
    </w:rPr>
  </w:style>
  <w:style w:type="character" w:customStyle="1" w:styleId="Heading4Char">
    <w:name w:val="Heading 4 Char"/>
    <w:basedOn w:val="DefaultParagraphFont"/>
    <w:link w:val="Heading4"/>
    <w:uiPriority w:val="1"/>
    <w:rsid w:val="006C6F8D"/>
    <w:rPr>
      <w:rFonts w:ascii="Arial" w:eastAsia="Arial" w:hAnsi="Arial" w:cs="Arial"/>
      <w:b/>
      <w:bCs/>
      <w:sz w:val="44"/>
      <w:szCs w:val="44"/>
    </w:rPr>
  </w:style>
  <w:style w:type="character" w:customStyle="1" w:styleId="Heading5Char">
    <w:name w:val="Heading 5 Char"/>
    <w:basedOn w:val="DefaultParagraphFont"/>
    <w:link w:val="Heading5"/>
    <w:uiPriority w:val="1"/>
    <w:rsid w:val="006C6F8D"/>
    <w:rPr>
      <w:rFonts w:ascii="Arial" w:eastAsia="Arial" w:hAnsi="Arial" w:cs="Arial"/>
      <w:b/>
      <w:bCs/>
      <w:sz w:val="40"/>
      <w:szCs w:val="40"/>
    </w:rPr>
  </w:style>
  <w:style w:type="character" w:customStyle="1" w:styleId="Heading6Char">
    <w:name w:val="Heading 6 Char"/>
    <w:basedOn w:val="DefaultParagraphFont"/>
    <w:link w:val="Heading6"/>
    <w:uiPriority w:val="1"/>
    <w:rsid w:val="006C6F8D"/>
    <w:rPr>
      <w:rFonts w:ascii="Arial" w:eastAsia="Arial" w:hAnsi="Arial" w:cs="Arial"/>
      <w:b/>
      <w:bCs/>
      <w:sz w:val="36"/>
      <w:szCs w:val="36"/>
    </w:rPr>
  </w:style>
  <w:style w:type="character" w:customStyle="1" w:styleId="Heading7Char">
    <w:name w:val="Heading 7 Char"/>
    <w:basedOn w:val="DefaultParagraphFont"/>
    <w:link w:val="Heading7"/>
    <w:uiPriority w:val="1"/>
    <w:rsid w:val="006C6F8D"/>
    <w:rPr>
      <w:rFonts w:ascii="Arial" w:eastAsia="Arial" w:hAnsi="Arial" w:cs="Arial"/>
      <w:b/>
      <w:bCs/>
      <w:sz w:val="28"/>
      <w:szCs w:val="28"/>
    </w:rPr>
  </w:style>
  <w:style w:type="character" w:customStyle="1" w:styleId="Heading8Char">
    <w:name w:val="Heading 8 Char"/>
    <w:basedOn w:val="DefaultParagraphFont"/>
    <w:link w:val="Heading8"/>
    <w:uiPriority w:val="1"/>
    <w:rsid w:val="006C6F8D"/>
    <w:rPr>
      <w:rFonts w:ascii="Arial" w:eastAsia="Arial" w:hAnsi="Arial" w:cs="Arial"/>
      <w:b/>
      <w:bCs/>
      <w:i/>
      <w:sz w:val="28"/>
      <w:szCs w:val="28"/>
      <w:u w:val="single" w:color="000000"/>
    </w:rPr>
  </w:style>
  <w:style w:type="character" w:customStyle="1" w:styleId="Heading9Char">
    <w:name w:val="Heading 9 Char"/>
    <w:basedOn w:val="DefaultParagraphFont"/>
    <w:link w:val="Heading9"/>
    <w:uiPriority w:val="1"/>
    <w:rsid w:val="006C6F8D"/>
    <w:rPr>
      <w:rFonts w:ascii="Arial" w:eastAsia="Arial" w:hAnsi="Arial" w:cs="Arial"/>
      <w:b/>
      <w:bCs/>
      <w:sz w:val="24"/>
      <w:szCs w:val="24"/>
    </w:rPr>
  </w:style>
  <w:style w:type="paragraph" w:styleId="TOC1">
    <w:name w:val="toc 1"/>
    <w:basedOn w:val="Normal"/>
    <w:uiPriority w:val="1"/>
    <w:qFormat/>
    <w:rsid w:val="006C6F8D"/>
    <w:pPr>
      <w:spacing w:before="136"/>
      <w:ind w:left="1381" w:hanging="709"/>
    </w:pPr>
    <w:rPr>
      <w:b/>
      <w:bCs/>
      <w:sz w:val="24"/>
      <w:szCs w:val="24"/>
    </w:rPr>
  </w:style>
  <w:style w:type="paragraph" w:styleId="BodyText">
    <w:name w:val="Body Text"/>
    <w:basedOn w:val="Normal"/>
    <w:link w:val="BodyTextChar"/>
    <w:uiPriority w:val="1"/>
    <w:qFormat/>
    <w:rsid w:val="006C6F8D"/>
    <w:rPr>
      <w:sz w:val="24"/>
      <w:szCs w:val="24"/>
    </w:rPr>
  </w:style>
  <w:style w:type="character" w:customStyle="1" w:styleId="BodyTextChar">
    <w:name w:val="Body Text Char"/>
    <w:basedOn w:val="DefaultParagraphFont"/>
    <w:link w:val="BodyText"/>
    <w:uiPriority w:val="1"/>
    <w:rsid w:val="006C6F8D"/>
    <w:rPr>
      <w:rFonts w:ascii="Arial" w:eastAsia="Arial" w:hAnsi="Arial" w:cs="Arial"/>
      <w:sz w:val="24"/>
      <w:szCs w:val="24"/>
    </w:rPr>
  </w:style>
  <w:style w:type="paragraph" w:styleId="ListParagraph">
    <w:name w:val="List Paragraph"/>
    <w:basedOn w:val="Normal"/>
    <w:uiPriority w:val="34"/>
    <w:qFormat/>
    <w:rsid w:val="006C6F8D"/>
    <w:pPr>
      <w:ind w:left="759" w:hanging="567"/>
    </w:pPr>
  </w:style>
  <w:style w:type="paragraph" w:customStyle="1" w:styleId="TableParagraph">
    <w:name w:val="Table Paragraph"/>
    <w:basedOn w:val="Normal"/>
    <w:uiPriority w:val="1"/>
    <w:qFormat/>
    <w:rsid w:val="006C6F8D"/>
  </w:style>
  <w:style w:type="paragraph" w:styleId="BalloonText">
    <w:name w:val="Balloon Text"/>
    <w:basedOn w:val="Normal"/>
    <w:link w:val="BalloonTextChar"/>
    <w:uiPriority w:val="99"/>
    <w:semiHidden/>
    <w:unhideWhenUsed/>
    <w:rsid w:val="006C6F8D"/>
    <w:rPr>
      <w:rFonts w:ascii="Tahoma" w:hAnsi="Tahoma" w:cs="Tahoma"/>
      <w:sz w:val="16"/>
      <w:szCs w:val="16"/>
    </w:rPr>
  </w:style>
  <w:style w:type="character" w:customStyle="1" w:styleId="BalloonTextChar">
    <w:name w:val="Balloon Text Char"/>
    <w:basedOn w:val="DefaultParagraphFont"/>
    <w:link w:val="BalloonText"/>
    <w:uiPriority w:val="99"/>
    <w:semiHidden/>
    <w:rsid w:val="006C6F8D"/>
    <w:rPr>
      <w:rFonts w:ascii="Tahoma" w:eastAsia="Arial" w:hAnsi="Tahoma" w:cs="Tahoma"/>
      <w:sz w:val="16"/>
      <w:szCs w:val="16"/>
    </w:rPr>
  </w:style>
  <w:style w:type="paragraph" w:customStyle="1" w:styleId="Default">
    <w:name w:val="Default"/>
    <w:rsid w:val="006642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92399"/>
    <w:rPr>
      <w:sz w:val="16"/>
      <w:szCs w:val="16"/>
    </w:rPr>
  </w:style>
  <w:style w:type="paragraph" w:styleId="CommentText">
    <w:name w:val="annotation text"/>
    <w:basedOn w:val="Normal"/>
    <w:link w:val="CommentTextChar"/>
    <w:uiPriority w:val="99"/>
    <w:semiHidden/>
    <w:unhideWhenUsed/>
    <w:rsid w:val="00292399"/>
    <w:rPr>
      <w:sz w:val="20"/>
      <w:szCs w:val="20"/>
    </w:rPr>
  </w:style>
  <w:style w:type="character" w:customStyle="1" w:styleId="CommentTextChar">
    <w:name w:val="Comment Text Char"/>
    <w:basedOn w:val="DefaultParagraphFont"/>
    <w:link w:val="CommentText"/>
    <w:uiPriority w:val="99"/>
    <w:semiHidden/>
    <w:rsid w:val="002923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2399"/>
    <w:rPr>
      <w:b/>
      <w:bCs/>
    </w:rPr>
  </w:style>
  <w:style w:type="character" w:customStyle="1" w:styleId="CommentSubjectChar">
    <w:name w:val="Comment Subject Char"/>
    <w:basedOn w:val="CommentTextChar"/>
    <w:link w:val="CommentSubject"/>
    <w:uiPriority w:val="99"/>
    <w:semiHidden/>
    <w:rsid w:val="00292399"/>
    <w:rPr>
      <w:rFonts w:ascii="Arial" w:eastAsia="Arial" w:hAnsi="Arial" w:cs="Arial"/>
      <w:b/>
      <w:bCs/>
      <w:sz w:val="20"/>
      <w:szCs w:val="20"/>
    </w:rPr>
  </w:style>
  <w:style w:type="paragraph" w:styleId="Header">
    <w:name w:val="header"/>
    <w:basedOn w:val="Normal"/>
    <w:link w:val="HeaderChar"/>
    <w:uiPriority w:val="99"/>
    <w:unhideWhenUsed/>
    <w:rsid w:val="00292399"/>
    <w:pPr>
      <w:tabs>
        <w:tab w:val="center" w:pos="4680"/>
        <w:tab w:val="right" w:pos="9360"/>
      </w:tabs>
    </w:pPr>
  </w:style>
  <w:style w:type="character" w:customStyle="1" w:styleId="HeaderChar">
    <w:name w:val="Header Char"/>
    <w:basedOn w:val="DefaultParagraphFont"/>
    <w:link w:val="Header"/>
    <w:uiPriority w:val="99"/>
    <w:rsid w:val="00292399"/>
    <w:rPr>
      <w:rFonts w:ascii="Arial" w:eastAsia="Arial" w:hAnsi="Arial" w:cs="Arial"/>
    </w:rPr>
  </w:style>
  <w:style w:type="paragraph" w:styleId="Footer">
    <w:name w:val="footer"/>
    <w:basedOn w:val="Normal"/>
    <w:link w:val="FooterChar"/>
    <w:uiPriority w:val="99"/>
    <w:unhideWhenUsed/>
    <w:rsid w:val="00292399"/>
    <w:pPr>
      <w:tabs>
        <w:tab w:val="center" w:pos="4680"/>
        <w:tab w:val="right" w:pos="9360"/>
      </w:tabs>
    </w:pPr>
  </w:style>
  <w:style w:type="character" w:customStyle="1" w:styleId="FooterChar">
    <w:name w:val="Footer Char"/>
    <w:basedOn w:val="DefaultParagraphFont"/>
    <w:link w:val="Footer"/>
    <w:uiPriority w:val="99"/>
    <w:rsid w:val="00292399"/>
    <w:rPr>
      <w:rFonts w:ascii="Arial" w:eastAsia="Arial" w:hAnsi="Arial" w:cs="Arial"/>
    </w:rPr>
  </w:style>
  <w:style w:type="paragraph" w:styleId="NoSpacing">
    <w:name w:val="No Spacing"/>
    <w:uiPriority w:val="1"/>
    <w:qFormat/>
    <w:rsid w:val="00B30F4F"/>
    <w:pPr>
      <w:widowControl w:val="0"/>
      <w:autoSpaceDE w:val="0"/>
      <w:autoSpaceDN w:val="0"/>
      <w:spacing w:after="0" w:line="240" w:lineRule="auto"/>
    </w:pPr>
    <w:rPr>
      <w:rFonts w:ascii="Arial" w:eastAsia="Arial" w:hAnsi="Arial" w:cs="Arial"/>
    </w:rPr>
  </w:style>
  <w:style w:type="character" w:styleId="BookTitle">
    <w:name w:val="Book Title"/>
    <w:basedOn w:val="DefaultParagraphFont"/>
    <w:uiPriority w:val="33"/>
    <w:qFormat/>
    <w:rsid w:val="00C51F14"/>
    <w:rPr>
      <w:b/>
      <w:bCs/>
      <w:i/>
      <w:iCs/>
      <w:spacing w:val="5"/>
    </w:rPr>
  </w:style>
  <w:style w:type="paragraph" w:styleId="Title">
    <w:name w:val="Title"/>
    <w:basedOn w:val="Normal"/>
    <w:link w:val="TitleChar"/>
    <w:qFormat/>
    <w:rsid w:val="00A36A12"/>
    <w:pPr>
      <w:widowControl/>
      <w:autoSpaceDE/>
      <w:autoSpaceDN/>
      <w:jc w:val="center"/>
    </w:pPr>
    <w:rPr>
      <w:rFonts w:eastAsia="Times New Roman"/>
      <w:b/>
      <w:bCs/>
      <w:szCs w:val="24"/>
      <w:lang w:val="en-GB"/>
    </w:rPr>
  </w:style>
  <w:style w:type="character" w:customStyle="1" w:styleId="TitleChar">
    <w:name w:val="Title Char"/>
    <w:basedOn w:val="DefaultParagraphFont"/>
    <w:link w:val="Title"/>
    <w:rsid w:val="00A36A12"/>
    <w:rPr>
      <w:rFonts w:ascii="Arial" w:eastAsia="Times New Roman" w:hAnsi="Arial" w:cs="Arial"/>
      <w:b/>
      <w:bC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6F8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C6F8D"/>
    <w:pPr>
      <w:spacing w:before="68"/>
      <w:ind w:left="1890"/>
      <w:outlineLvl w:val="0"/>
    </w:pPr>
    <w:rPr>
      <w:sz w:val="96"/>
      <w:szCs w:val="96"/>
    </w:rPr>
  </w:style>
  <w:style w:type="paragraph" w:styleId="Heading2">
    <w:name w:val="heading 2"/>
    <w:basedOn w:val="Normal"/>
    <w:link w:val="Heading2Char"/>
    <w:uiPriority w:val="1"/>
    <w:qFormat/>
    <w:rsid w:val="006C6F8D"/>
    <w:pPr>
      <w:spacing w:before="245"/>
      <w:ind w:left="288" w:right="274"/>
      <w:jc w:val="center"/>
      <w:outlineLvl w:val="1"/>
    </w:pPr>
    <w:rPr>
      <w:sz w:val="56"/>
      <w:szCs w:val="56"/>
    </w:rPr>
  </w:style>
  <w:style w:type="paragraph" w:styleId="Heading3">
    <w:name w:val="heading 3"/>
    <w:basedOn w:val="Normal"/>
    <w:link w:val="Heading3Char"/>
    <w:uiPriority w:val="1"/>
    <w:qFormat/>
    <w:rsid w:val="006C6F8D"/>
    <w:pPr>
      <w:ind w:left="1729" w:right="1752"/>
      <w:jc w:val="center"/>
      <w:outlineLvl w:val="2"/>
    </w:pPr>
    <w:rPr>
      <w:b/>
      <w:bCs/>
      <w:sz w:val="50"/>
      <w:szCs w:val="50"/>
    </w:rPr>
  </w:style>
  <w:style w:type="paragraph" w:styleId="Heading4">
    <w:name w:val="heading 4"/>
    <w:basedOn w:val="Normal"/>
    <w:link w:val="Heading4Char"/>
    <w:uiPriority w:val="1"/>
    <w:qFormat/>
    <w:rsid w:val="006C6F8D"/>
    <w:pPr>
      <w:spacing w:before="85"/>
      <w:ind w:left="835" w:right="544"/>
      <w:outlineLvl w:val="3"/>
    </w:pPr>
    <w:rPr>
      <w:b/>
      <w:bCs/>
      <w:sz w:val="44"/>
      <w:szCs w:val="44"/>
    </w:rPr>
  </w:style>
  <w:style w:type="paragraph" w:styleId="Heading5">
    <w:name w:val="heading 5"/>
    <w:basedOn w:val="Normal"/>
    <w:link w:val="Heading5Char"/>
    <w:uiPriority w:val="1"/>
    <w:qFormat/>
    <w:rsid w:val="006C6F8D"/>
    <w:pPr>
      <w:ind w:left="2409" w:right="544"/>
      <w:jc w:val="center"/>
      <w:outlineLvl w:val="4"/>
    </w:pPr>
    <w:rPr>
      <w:b/>
      <w:bCs/>
      <w:sz w:val="40"/>
      <w:szCs w:val="40"/>
    </w:rPr>
  </w:style>
  <w:style w:type="paragraph" w:styleId="Heading6">
    <w:name w:val="heading 6"/>
    <w:basedOn w:val="Normal"/>
    <w:link w:val="Heading6Char"/>
    <w:uiPriority w:val="1"/>
    <w:qFormat/>
    <w:rsid w:val="006C6F8D"/>
    <w:pPr>
      <w:spacing w:before="89"/>
      <w:ind w:left="798"/>
      <w:outlineLvl w:val="5"/>
    </w:pPr>
    <w:rPr>
      <w:b/>
      <w:bCs/>
      <w:sz w:val="36"/>
      <w:szCs w:val="36"/>
    </w:rPr>
  </w:style>
  <w:style w:type="paragraph" w:styleId="Heading7">
    <w:name w:val="heading 7"/>
    <w:basedOn w:val="Normal"/>
    <w:link w:val="Heading7Char"/>
    <w:uiPriority w:val="1"/>
    <w:qFormat/>
    <w:rsid w:val="006C6F8D"/>
    <w:pPr>
      <w:ind w:left="798"/>
      <w:outlineLvl w:val="6"/>
    </w:pPr>
    <w:rPr>
      <w:b/>
      <w:bCs/>
      <w:sz w:val="28"/>
      <w:szCs w:val="28"/>
    </w:rPr>
  </w:style>
  <w:style w:type="paragraph" w:styleId="Heading8">
    <w:name w:val="heading 8"/>
    <w:basedOn w:val="Normal"/>
    <w:link w:val="Heading8Char"/>
    <w:uiPriority w:val="1"/>
    <w:qFormat/>
    <w:rsid w:val="006C6F8D"/>
    <w:pPr>
      <w:ind w:left="578"/>
      <w:outlineLvl w:val="7"/>
    </w:pPr>
    <w:rPr>
      <w:b/>
      <w:bCs/>
      <w:i/>
      <w:sz w:val="28"/>
      <w:szCs w:val="28"/>
      <w:u w:val="single" w:color="000000"/>
    </w:rPr>
  </w:style>
  <w:style w:type="paragraph" w:styleId="Heading9">
    <w:name w:val="heading 9"/>
    <w:basedOn w:val="Normal"/>
    <w:link w:val="Heading9Char"/>
    <w:uiPriority w:val="1"/>
    <w:qFormat/>
    <w:rsid w:val="006C6F8D"/>
    <w:pPr>
      <w:ind w:left="1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6F8D"/>
    <w:rPr>
      <w:rFonts w:ascii="Arial" w:eastAsia="Arial" w:hAnsi="Arial" w:cs="Arial"/>
      <w:sz w:val="96"/>
      <w:szCs w:val="96"/>
    </w:rPr>
  </w:style>
  <w:style w:type="character" w:customStyle="1" w:styleId="Heading2Char">
    <w:name w:val="Heading 2 Char"/>
    <w:basedOn w:val="DefaultParagraphFont"/>
    <w:link w:val="Heading2"/>
    <w:uiPriority w:val="1"/>
    <w:rsid w:val="006C6F8D"/>
    <w:rPr>
      <w:rFonts w:ascii="Arial" w:eastAsia="Arial" w:hAnsi="Arial" w:cs="Arial"/>
      <w:sz w:val="56"/>
      <w:szCs w:val="56"/>
    </w:rPr>
  </w:style>
  <w:style w:type="character" w:customStyle="1" w:styleId="Heading3Char">
    <w:name w:val="Heading 3 Char"/>
    <w:basedOn w:val="DefaultParagraphFont"/>
    <w:link w:val="Heading3"/>
    <w:uiPriority w:val="1"/>
    <w:rsid w:val="006C6F8D"/>
    <w:rPr>
      <w:rFonts w:ascii="Arial" w:eastAsia="Arial" w:hAnsi="Arial" w:cs="Arial"/>
      <w:b/>
      <w:bCs/>
      <w:sz w:val="50"/>
      <w:szCs w:val="50"/>
    </w:rPr>
  </w:style>
  <w:style w:type="character" w:customStyle="1" w:styleId="Heading4Char">
    <w:name w:val="Heading 4 Char"/>
    <w:basedOn w:val="DefaultParagraphFont"/>
    <w:link w:val="Heading4"/>
    <w:uiPriority w:val="1"/>
    <w:rsid w:val="006C6F8D"/>
    <w:rPr>
      <w:rFonts w:ascii="Arial" w:eastAsia="Arial" w:hAnsi="Arial" w:cs="Arial"/>
      <w:b/>
      <w:bCs/>
      <w:sz w:val="44"/>
      <w:szCs w:val="44"/>
    </w:rPr>
  </w:style>
  <w:style w:type="character" w:customStyle="1" w:styleId="Heading5Char">
    <w:name w:val="Heading 5 Char"/>
    <w:basedOn w:val="DefaultParagraphFont"/>
    <w:link w:val="Heading5"/>
    <w:uiPriority w:val="1"/>
    <w:rsid w:val="006C6F8D"/>
    <w:rPr>
      <w:rFonts w:ascii="Arial" w:eastAsia="Arial" w:hAnsi="Arial" w:cs="Arial"/>
      <w:b/>
      <w:bCs/>
      <w:sz w:val="40"/>
      <w:szCs w:val="40"/>
    </w:rPr>
  </w:style>
  <w:style w:type="character" w:customStyle="1" w:styleId="Heading6Char">
    <w:name w:val="Heading 6 Char"/>
    <w:basedOn w:val="DefaultParagraphFont"/>
    <w:link w:val="Heading6"/>
    <w:uiPriority w:val="1"/>
    <w:rsid w:val="006C6F8D"/>
    <w:rPr>
      <w:rFonts w:ascii="Arial" w:eastAsia="Arial" w:hAnsi="Arial" w:cs="Arial"/>
      <w:b/>
      <w:bCs/>
      <w:sz w:val="36"/>
      <w:szCs w:val="36"/>
    </w:rPr>
  </w:style>
  <w:style w:type="character" w:customStyle="1" w:styleId="Heading7Char">
    <w:name w:val="Heading 7 Char"/>
    <w:basedOn w:val="DefaultParagraphFont"/>
    <w:link w:val="Heading7"/>
    <w:uiPriority w:val="1"/>
    <w:rsid w:val="006C6F8D"/>
    <w:rPr>
      <w:rFonts w:ascii="Arial" w:eastAsia="Arial" w:hAnsi="Arial" w:cs="Arial"/>
      <w:b/>
      <w:bCs/>
      <w:sz w:val="28"/>
      <w:szCs w:val="28"/>
    </w:rPr>
  </w:style>
  <w:style w:type="character" w:customStyle="1" w:styleId="Heading8Char">
    <w:name w:val="Heading 8 Char"/>
    <w:basedOn w:val="DefaultParagraphFont"/>
    <w:link w:val="Heading8"/>
    <w:uiPriority w:val="1"/>
    <w:rsid w:val="006C6F8D"/>
    <w:rPr>
      <w:rFonts w:ascii="Arial" w:eastAsia="Arial" w:hAnsi="Arial" w:cs="Arial"/>
      <w:b/>
      <w:bCs/>
      <w:i/>
      <w:sz w:val="28"/>
      <w:szCs w:val="28"/>
      <w:u w:val="single" w:color="000000"/>
    </w:rPr>
  </w:style>
  <w:style w:type="character" w:customStyle="1" w:styleId="Heading9Char">
    <w:name w:val="Heading 9 Char"/>
    <w:basedOn w:val="DefaultParagraphFont"/>
    <w:link w:val="Heading9"/>
    <w:uiPriority w:val="1"/>
    <w:rsid w:val="006C6F8D"/>
    <w:rPr>
      <w:rFonts w:ascii="Arial" w:eastAsia="Arial" w:hAnsi="Arial" w:cs="Arial"/>
      <w:b/>
      <w:bCs/>
      <w:sz w:val="24"/>
      <w:szCs w:val="24"/>
    </w:rPr>
  </w:style>
  <w:style w:type="paragraph" w:styleId="TOC1">
    <w:name w:val="toc 1"/>
    <w:basedOn w:val="Normal"/>
    <w:uiPriority w:val="1"/>
    <w:qFormat/>
    <w:rsid w:val="006C6F8D"/>
    <w:pPr>
      <w:spacing w:before="136"/>
      <w:ind w:left="1381" w:hanging="709"/>
    </w:pPr>
    <w:rPr>
      <w:b/>
      <w:bCs/>
      <w:sz w:val="24"/>
      <w:szCs w:val="24"/>
    </w:rPr>
  </w:style>
  <w:style w:type="paragraph" w:styleId="BodyText">
    <w:name w:val="Body Text"/>
    <w:basedOn w:val="Normal"/>
    <w:link w:val="BodyTextChar"/>
    <w:uiPriority w:val="1"/>
    <w:qFormat/>
    <w:rsid w:val="006C6F8D"/>
    <w:rPr>
      <w:sz w:val="24"/>
      <w:szCs w:val="24"/>
    </w:rPr>
  </w:style>
  <w:style w:type="character" w:customStyle="1" w:styleId="BodyTextChar">
    <w:name w:val="Body Text Char"/>
    <w:basedOn w:val="DefaultParagraphFont"/>
    <w:link w:val="BodyText"/>
    <w:uiPriority w:val="1"/>
    <w:rsid w:val="006C6F8D"/>
    <w:rPr>
      <w:rFonts w:ascii="Arial" w:eastAsia="Arial" w:hAnsi="Arial" w:cs="Arial"/>
      <w:sz w:val="24"/>
      <w:szCs w:val="24"/>
    </w:rPr>
  </w:style>
  <w:style w:type="paragraph" w:styleId="ListParagraph">
    <w:name w:val="List Paragraph"/>
    <w:basedOn w:val="Normal"/>
    <w:uiPriority w:val="34"/>
    <w:qFormat/>
    <w:rsid w:val="006C6F8D"/>
    <w:pPr>
      <w:ind w:left="759" w:hanging="567"/>
    </w:pPr>
  </w:style>
  <w:style w:type="paragraph" w:customStyle="1" w:styleId="TableParagraph">
    <w:name w:val="Table Paragraph"/>
    <w:basedOn w:val="Normal"/>
    <w:uiPriority w:val="1"/>
    <w:qFormat/>
    <w:rsid w:val="006C6F8D"/>
  </w:style>
  <w:style w:type="paragraph" w:styleId="BalloonText">
    <w:name w:val="Balloon Text"/>
    <w:basedOn w:val="Normal"/>
    <w:link w:val="BalloonTextChar"/>
    <w:uiPriority w:val="99"/>
    <w:semiHidden/>
    <w:unhideWhenUsed/>
    <w:rsid w:val="006C6F8D"/>
    <w:rPr>
      <w:rFonts w:ascii="Tahoma" w:hAnsi="Tahoma" w:cs="Tahoma"/>
      <w:sz w:val="16"/>
      <w:szCs w:val="16"/>
    </w:rPr>
  </w:style>
  <w:style w:type="character" w:customStyle="1" w:styleId="BalloonTextChar">
    <w:name w:val="Balloon Text Char"/>
    <w:basedOn w:val="DefaultParagraphFont"/>
    <w:link w:val="BalloonText"/>
    <w:uiPriority w:val="99"/>
    <w:semiHidden/>
    <w:rsid w:val="006C6F8D"/>
    <w:rPr>
      <w:rFonts w:ascii="Tahoma" w:eastAsia="Arial" w:hAnsi="Tahoma" w:cs="Tahoma"/>
      <w:sz w:val="16"/>
      <w:szCs w:val="16"/>
    </w:rPr>
  </w:style>
  <w:style w:type="paragraph" w:customStyle="1" w:styleId="Default">
    <w:name w:val="Default"/>
    <w:rsid w:val="006642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92399"/>
    <w:rPr>
      <w:sz w:val="16"/>
      <w:szCs w:val="16"/>
    </w:rPr>
  </w:style>
  <w:style w:type="paragraph" w:styleId="CommentText">
    <w:name w:val="annotation text"/>
    <w:basedOn w:val="Normal"/>
    <w:link w:val="CommentTextChar"/>
    <w:uiPriority w:val="99"/>
    <w:semiHidden/>
    <w:unhideWhenUsed/>
    <w:rsid w:val="00292399"/>
    <w:rPr>
      <w:sz w:val="20"/>
      <w:szCs w:val="20"/>
    </w:rPr>
  </w:style>
  <w:style w:type="character" w:customStyle="1" w:styleId="CommentTextChar">
    <w:name w:val="Comment Text Char"/>
    <w:basedOn w:val="DefaultParagraphFont"/>
    <w:link w:val="CommentText"/>
    <w:uiPriority w:val="99"/>
    <w:semiHidden/>
    <w:rsid w:val="002923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92399"/>
    <w:rPr>
      <w:b/>
      <w:bCs/>
    </w:rPr>
  </w:style>
  <w:style w:type="character" w:customStyle="1" w:styleId="CommentSubjectChar">
    <w:name w:val="Comment Subject Char"/>
    <w:basedOn w:val="CommentTextChar"/>
    <w:link w:val="CommentSubject"/>
    <w:uiPriority w:val="99"/>
    <w:semiHidden/>
    <w:rsid w:val="00292399"/>
    <w:rPr>
      <w:rFonts w:ascii="Arial" w:eastAsia="Arial" w:hAnsi="Arial" w:cs="Arial"/>
      <w:b/>
      <w:bCs/>
      <w:sz w:val="20"/>
      <w:szCs w:val="20"/>
    </w:rPr>
  </w:style>
  <w:style w:type="paragraph" w:styleId="Header">
    <w:name w:val="header"/>
    <w:basedOn w:val="Normal"/>
    <w:link w:val="HeaderChar"/>
    <w:uiPriority w:val="99"/>
    <w:unhideWhenUsed/>
    <w:rsid w:val="00292399"/>
    <w:pPr>
      <w:tabs>
        <w:tab w:val="center" w:pos="4680"/>
        <w:tab w:val="right" w:pos="9360"/>
      </w:tabs>
    </w:pPr>
  </w:style>
  <w:style w:type="character" w:customStyle="1" w:styleId="HeaderChar">
    <w:name w:val="Header Char"/>
    <w:basedOn w:val="DefaultParagraphFont"/>
    <w:link w:val="Header"/>
    <w:uiPriority w:val="99"/>
    <w:rsid w:val="00292399"/>
    <w:rPr>
      <w:rFonts w:ascii="Arial" w:eastAsia="Arial" w:hAnsi="Arial" w:cs="Arial"/>
    </w:rPr>
  </w:style>
  <w:style w:type="paragraph" w:styleId="Footer">
    <w:name w:val="footer"/>
    <w:basedOn w:val="Normal"/>
    <w:link w:val="FooterChar"/>
    <w:uiPriority w:val="99"/>
    <w:unhideWhenUsed/>
    <w:rsid w:val="00292399"/>
    <w:pPr>
      <w:tabs>
        <w:tab w:val="center" w:pos="4680"/>
        <w:tab w:val="right" w:pos="9360"/>
      </w:tabs>
    </w:pPr>
  </w:style>
  <w:style w:type="character" w:customStyle="1" w:styleId="FooterChar">
    <w:name w:val="Footer Char"/>
    <w:basedOn w:val="DefaultParagraphFont"/>
    <w:link w:val="Footer"/>
    <w:uiPriority w:val="99"/>
    <w:rsid w:val="00292399"/>
    <w:rPr>
      <w:rFonts w:ascii="Arial" w:eastAsia="Arial" w:hAnsi="Arial" w:cs="Arial"/>
    </w:rPr>
  </w:style>
  <w:style w:type="paragraph" w:styleId="NoSpacing">
    <w:name w:val="No Spacing"/>
    <w:uiPriority w:val="1"/>
    <w:qFormat/>
    <w:rsid w:val="00B30F4F"/>
    <w:pPr>
      <w:widowControl w:val="0"/>
      <w:autoSpaceDE w:val="0"/>
      <w:autoSpaceDN w:val="0"/>
      <w:spacing w:after="0" w:line="240" w:lineRule="auto"/>
    </w:pPr>
    <w:rPr>
      <w:rFonts w:ascii="Arial" w:eastAsia="Arial" w:hAnsi="Arial" w:cs="Arial"/>
    </w:rPr>
  </w:style>
  <w:style w:type="character" w:styleId="BookTitle">
    <w:name w:val="Book Title"/>
    <w:basedOn w:val="DefaultParagraphFont"/>
    <w:uiPriority w:val="33"/>
    <w:qFormat/>
    <w:rsid w:val="00C51F14"/>
    <w:rPr>
      <w:b/>
      <w:bCs/>
      <w:i/>
      <w:iCs/>
      <w:spacing w:val="5"/>
    </w:rPr>
  </w:style>
  <w:style w:type="paragraph" w:styleId="Title">
    <w:name w:val="Title"/>
    <w:basedOn w:val="Normal"/>
    <w:link w:val="TitleChar"/>
    <w:qFormat/>
    <w:rsid w:val="00A36A12"/>
    <w:pPr>
      <w:widowControl/>
      <w:autoSpaceDE/>
      <w:autoSpaceDN/>
      <w:jc w:val="center"/>
    </w:pPr>
    <w:rPr>
      <w:rFonts w:eastAsia="Times New Roman"/>
      <w:b/>
      <w:bCs/>
      <w:szCs w:val="24"/>
      <w:lang w:val="en-GB"/>
    </w:rPr>
  </w:style>
  <w:style w:type="character" w:customStyle="1" w:styleId="TitleChar">
    <w:name w:val="Title Char"/>
    <w:basedOn w:val="DefaultParagraphFont"/>
    <w:link w:val="Title"/>
    <w:rsid w:val="00A36A12"/>
    <w:rPr>
      <w:rFonts w:ascii="Arial" w:eastAsia="Times New Roman" w:hAnsi="Arial" w:cs="Arial"/>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77876">
      <w:bodyDiv w:val="1"/>
      <w:marLeft w:val="0"/>
      <w:marRight w:val="0"/>
      <w:marTop w:val="0"/>
      <w:marBottom w:val="0"/>
      <w:divBdr>
        <w:top w:val="none" w:sz="0" w:space="0" w:color="auto"/>
        <w:left w:val="none" w:sz="0" w:space="0" w:color="auto"/>
        <w:bottom w:val="none" w:sz="0" w:space="0" w:color="auto"/>
        <w:right w:val="none" w:sz="0" w:space="0" w:color="auto"/>
      </w:divBdr>
      <w:divsChild>
        <w:div w:id="592981675">
          <w:marLeft w:val="821"/>
          <w:marRight w:val="0"/>
          <w:marTop w:val="77"/>
          <w:marBottom w:val="0"/>
          <w:divBdr>
            <w:top w:val="none" w:sz="0" w:space="0" w:color="auto"/>
            <w:left w:val="none" w:sz="0" w:space="0" w:color="auto"/>
            <w:bottom w:val="none" w:sz="0" w:space="0" w:color="auto"/>
            <w:right w:val="none" w:sz="0" w:space="0" w:color="auto"/>
          </w:divBdr>
        </w:div>
        <w:div w:id="1480923764">
          <w:marLeft w:val="821"/>
          <w:marRight w:val="0"/>
          <w:marTop w:val="77"/>
          <w:marBottom w:val="0"/>
          <w:divBdr>
            <w:top w:val="none" w:sz="0" w:space="0" w:color="auto"/>
            <w:left w:val="none" w:sz="0" w:space="0" w:color="auto"/>
            <w:bottom w:val="none" w:sz="0" w:space="0" w:color="auto"/>
            <w:right w:val="none" w:sz="0" w:space="0" w:color="auto"/>
          </w:divBdr>
        </w:div>
        <w:div w:id="390425024">
          <w:marLeft w:val="821"/>
          <w:marRight w:val="0"/>
          <w:marTop w:val="77"/>
          <w:marBottom w:val="0"/>
          <w:divBdr>
            <w:top w:val="none" w:sz="0" w:space="0" w:color="auto"/>
            <w:left w:val="none" w:sz="0" w:space="0" w:color="auto"/>
            <w:bottom w:val="none" w:sz="0" w:space="0" w:color="auto"/>
            <w:right w:val="none" w:sz="0" w:space="0" w:color="auto"/>
          </w:divBdr>
        </w:div>
        <w:div w:id="1120757223">
          <w:marLeft w:val="821"/>
          <w:marRight w:val="0"/>
          <w:marTop w:val="77"/>
          <w:marBottom w:val="0"/>
          <w:divBdr>
            <w:top w:val="none" w:sz="0" w:space="0" w:color="auto"/>
            <w:left w:val="none" w:sz="0" w:space="0" w:color="auto"/>
            <w:bottom w:val="none" w:sz="0" w:space="0" w:color="auto"/>
            <w:right w:val="none" w:sz="0" w:space="0" w:color="auto"/>
          </w:divBdr>
        </w:div>
        <w:div w:id="934556722">
          <w:marLeft w:val="821"/>
          <w:marRight w:val="0"/>
          <w:marTop w:val="77"/>
          <w:marBottom w:val="0"/>
          <w:divBdr>
            <w:top w:val="none" w:sz="0" w:space="0" w:color="auto"/>
            <w:left w:val="none" w:sz="0" w:space="0" w:color="auto"/>
            <w:bottom w:val="none" w:sz="0" w:space="0" w:color="auto"/>
            <w:right w:val="none" w:sz="0" w:space="0" w:color="auto"/>
          </w:divBdr>
        </w:div>
        <w:div w:id="1605267200">
          <w:marLeft w:val="821"/>
          <w:marRight w:val="0"/>
          <w:marTop w:val="77"/>
          <w:marBottom w:val="0"/>
          <w:divBdr>
            <w:top w:val="none" w:sz="0" w:space="0" w:color="auto"/>
            <w:left w:val="none" w:sz="0" w:space="0" w:color="auto"/>
            <w:bottom w:val="none" w:sz="0" w:space="0" w:color="auto"/>
            <w:right w:val="none" w:sz="0" w:space="0" w:color="auto"/>
          </w:divBdr>
        </w:div>
        <w:div w:id="1236553589">
          <w:marLeft w:val="821"/>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8166-D805-4708-9931-245289CF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20587</Words>
  <Characters>117352</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Chigunwe</dc:creator>
  <cp:lastModifiedBy>ismail - [2010]</cp:lastModifiedBy>
  <cp:revision>2</cp:revision>
  <cp:lastPrinted>2018-05-14T13:20:00Z</cp:lastPrinted>
  <dcterms:created xsi:type="dcterms:W3CDTF">2020-03-26T17:17:00Z</dcterms:created>
  <dcterms:modified xsi:type="dcterms:W3CDTF">2020-03-26T17:17:00Z</dcterms:modified>
</cp:coreProperties>
</file>